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2D80" w14:textId="75164BB3" w:rsidR="00327C6E" w:rsidRPr="006E489F" w:rsidRDefault="00327C6E" w:rsidP="00327C6E">
      <w:pPr>
        <w:shd w:val="clear" w:color="auto" w:fill="FFFFFF"/>
        <w:spacing w:line="240" w:lineRule="auto"/>
        <w:rPr>
          <w:rFonts w:ascii="Arial" w:hAnsi="Arial" w:cs="Arial"/>
          <w:b/>
          <w:sz w:val="32"/>
          <w:szCs w:val="32"/>
        </w:rPr>
      </w:pPr>
      <w:r w:rsidRPr="006E489F">
        <w:rPr>
          <w:rFonts w:ascii="Arial" w:hAnsi="Arial" w:cs="Arial"/>
          <w:b/>
          <w:color w:val="000000"/>
          <w:sz w:val="32"/>
          <w:szCs w:val="32"/>
        </w:rPr>
        <w:t xml:space="preserve">Report of </w:t>
      </w:r>
      <w:r w:rsidRPr="006E489F">
        <w:rPr>
          <w:rFonts w:ascii="Arial" w:hAnsi="Arial" w:cs="Arial"/>
          <w:b/>
          <w:sz w:val="32"/>
          <w:szCs w:val="32"/>
        </w:rPr>
        <w:t>Corporate Good Relations Working of Mid Ulster District Council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="009024B5">
        <w:rPr>
          <w:rFonts w:ascii="Arial" w:hAnsi="Arial" w:cs="Arial"/>
          <w:b/>
          <w:sz w:val="32"/>
          <w:szCs w:val="32"/>
        </w:rPr>
        <w:t>3 March 2025</w:t>
      </w:r>
    </w:p>
    <w:p w14:paraId="4F6D38E1" w14:textId="77777777" w:rsidR="00327C6E" w:rsidRDefault="00327C6E" w:rsidP="00327C6E">
      <w:pPr>
        <w:rPr>
          <w:rFonts w:ascii="Arial" w:hAnsi="Arial" w:cs="Arial"/>
        </w:rPr>
      </w:pPr>
    </w:p>
    <w:p w14:paraId="2C2BDE1D" w14:textId="729ADA31" w:rsidR="00327C6E" w:rsidRPr="00327C6E" w:rsidRDefault="00327C6E" w:rsidP="00327C6E">
      <w:pPr>
        <w:rPr>
          <w:rFonts w:ascii="Arial" w:hAnsi="Arial" w:cs="Arial"/>
        </w:rPr>
      </w:pPr>
      <w:r w:rsidRPr="006B739D">
        <w:rPr>
          <w:rFonts w:ascii="Arial" w:hAnsi="Arial" w:cs="Arial"/>
        </w:rPr>
        <w:t>Report of Corporate Good Relations Working Group of Mid Ulster Council held on</w:t>
      </w:r>
      <w:r>
        <w:rPr>
          <w:rFonts w:ascii="Arial" w:hAnsi="Arial" w:cs="Arial"/>
        </w:rPr>
        <w:t xml:space="preserve"> </w:t>
      </w:r>
      <w:r w:rsidR="009024B5">
        <w:rPr>
          <w:rFonts w:ascii="Arial" w:hAnsi="Arial" w:cs="Arial"/>
        </w:rPr>
        <w:t>3 March 2025</w:t>
      </w:r>
      <w:r>
        <w:rPr>
          <w:rFonts w:ascii="Arial" w:hAnsi="Arial" w:cs="Arial"/>
        </w:rPr>
        <w:t xml:space="preserve"> at </w:t>
      </w:r>
      <w:r w:rsidR="009024B5">
        <w:rPr>
          <w:rFonts w:ascii="Arial" w:hAnsi="Arial" w:cs="Arial"/>
        </w:rPr>
        <w:t>6</w:t>
      </w:r>
      <w:r w:rsidRPr="006B739D">
        <w:rPr>
          <w:rFonts w:ascii="Arial" w:hAnsi="Arial" w:cs="Arial"/>
        </w:rPr>
        <w:t>p</w:t>
      </w:r>
      <w:r>
        <w:rPr>
          <w:rFonts w:ascii="Arial" w:hAnsi="Arial" w:cs="Arial"/>
        </w:rPr>
        <w:t>m in the Committee Room</w:t>
      </w:r>
      <w:r w:rsidRPr="006B739D">
        <w:rPr>
          <w:rFonts w:ascii="Arial" w:hAnsi="Arial" w:cs="Arial"/>
        </w:rPr>
        <w:t xml:space="preserve">, in </w:t>
      </w:r>
      <w:r>
        <w:rPr>
          <w:rFonts w:ascii="Arial" w:hAnsi="Arial" w:cs="Arial"/>
        </w:rPr>
        <w:t xml:space="preserve">Dungannon. </w:t>
      </w:r>
    </w:p>
    <w:p w14:paraId="29F4D83A" w14:textId="77777777" w:rsidR="00327C6E" w:rsidRPr="006B739D" w:rsidRDefault="00327C6E" w:rsidP="00327C6E">
      <w:pPr>
        <w:ind w:left="1440" w:hanging="1440"/>
        <w:rPr>
          <w:rFonts w:ascii="Arial" w:hAnsi="Arial" w:cs="Arial"/>
          <w:b/>
        </w:rPr>
      </w:pPr>
    </w:p>
    <w:p w14:paraId="3117ECCF" w14:textId="41CBA558" w:rsidR="00327C6E" w:rsidRPr="00C53CFA" w:rsidRDefault="00327C6E" w:rsidP="00327C6E">
      <w:pPr>
        <w:ind w:left="1440" w:hanging="1440"/>
        <w:rPr>
          <w:rFonts w:ascii="Arial" w:hAnsi="Arial" w:cs="Arial"/>
        </w:rPr>
      </w:pPr>
      <w:r w:rsidRPr="006B739D">
        <w:rPr>
          <w:rFonts w:ascii="Arial" w:hAnsi="Arial" w:cs="Arial"/>
          <w:b/>
        </w:rPr>
        <w:t>Attendees</w:t>
      </w:r>
      <w:r w:rsidRPr="006B739D">
        <w:rPr>
          <w:rFonts w:ascii="Arial" w:hAnsi="Arial" w:cs="Arial"/>
          <w:b/>
        </w:rPr>
        <w:tab/>
        <w:t xml:space="preserve">Members: </w:t>
      </w:r>
      <w:r w:rsidRPr="00C53CFA">
        <w:rPr>
          <w:rFonts w:ascii="Arial" w:hAnsi="Arial" w:cs="Arial"/>
        </w:rPr>
        <w:t>Co</w:t>
      </w:r>
      <w:r w:rsidR="001C67D7">
        <w:rPr>
          <w:rFonts w:ascii="Arial" w:hAnsi="Arial" w:cs="Arial"/>
        </w:rPr>
        <w:t xml:space="preserve">uncillors </w:t>
      </w:r>
      <w:r w:rsidRPr="00C53CFA">
        <w:rPr>
          <w:rFonts w:ascii="Arial" w:hAnsi="Arial" w:cs="Arial"/>
        </w:rPr>
        <w:t xml:space="preserve">C </w:t>
      </w:r>
      <w:r w:rsidR="00506E3F">
        <w:rPr>
          <w:rFonts w:ascii="Arial" w:hAnsi="Arial" w:cs="Arial"/>
        </w:rPr>
        <w:t>Groogan</w:t>
      </w:r>
      <w:r w:rsidR="001C67D7">
        <w:rPr>
          <w:rFonts w:ascii="Arial" w:hAnsi="Arial" w:cs="Arial"/>
        </w:rPr>
        <w:t xml:space="preserve">, Cllr </w:t>
      </w:r>
      <w:r w:rsidR="00950498">
        <w:rPr>
          <w:rFonts w:ascii="Arial" w:hAnsi="Arial" w:cs="Arial"/>
        </w:rPr>
        <w:t>J Gro</w:t>
      </w:r>
      <w:r w:rsidR="00D77B12">
        <w:rPr>
          <w:rFonts w:ascii="Arial" w:hAnsi="Arial" w:cs="Arial"/>
        </w:rPr>
        <w:t>o</w:t>
      </w:r>
      <w:r w:rsidR="00950498">
        <w:rPr>
          <w:rFonts w:ascii="Arial" w:hAnsi="Arial" w:cs="Arial"/>
        </w:rPr>
        <w:t>gan, Cllr B McGuigan, Cllr J McNamee</w:t>
      </w:r>
      <w:r w:rsidR="008326EA">
        <w:rPr>
          <w:rFonts w:ascii="Arial" w:hAnsi="Arial" w:cs="Arial"/>
        </w:rPr>
        <w:t xml:space="preserve">, Cllr Denise Johnston, </w:t>
      </w:r>
      <w:r w:rsidR="00124B1A">
        <w:rPr>
          <w:rFonts w:ascii="Arial" w:hAnsi="Arial" w:cs="Arial"/>
        </w:rPr>
        <w:t>Cllr G</w:t>
      </w:r>
      <w:r w:rsidR="00A328AB">
        <w:rPr>
          <w:rFonts w:ascii="Arial" w:hAnsi="Arial" w:cs="Arial"/>
        </w:rPr>
        <w:t>ael</w:t>
      </w:r>
      <w:r w:rsidR="00124B1A">
        <w:rPr>
          <w:rFonts w:ascii="Arial" w:hAnsi="Arial" w:cs="Arial"/>
        </w:rPr>
        <w:t xml:space="preserve"> Gildernew, Cllr P McLean and Cllr Frances </w:t>
      </w:r>
      <w:r w:rsidR="00FD5531">
        <w:rPr>
          <w:rFonts w:ascii="Arial" w:hAnsi="Arial" w:cs="Arial"/>
        </w:rPr>
        <w:t xml:space="preserve">Burton </w:t>
      </w:r>
    </w:p>
    <w:p w14:paraId="7DE47C77" w14:textId="2D8E9BE8" w:rsidR="00327C6E" w:rsidRPr="00C53CFA" w:rsidRDefault="00327C6E" w:rsidP="00327C6E">
      <w:pPr>
        <w:ind w:left="1440" w:hanging="1440"/>
        <w:rPr>
          <w:rFonts w:ascii="Arial" w:hAnsi="Arial" w:cs="Arial"/>
        </w:rPr>
      </w:pPr>
      <w:r w:rsidRPr="00C53CFA">
        <w:rPr>
          <w:rFonts w:ascii="Arial" w:hAnsi="Arial" w:cs="Arial"/>
        </w:rPr>
        <w:tab/>
      </w:r>
      <w:r w:rsidRPr="00C53CFA">
        <w:rPr>
          <w:rFonts w:ascii="Arial" w:hAnsi="Arial" w:cs="Arial"/>
          <w:b/>
        </w:rPr>
        <w:t>Officers:</w:t>
      </w:r>
      <w:r w:rsidRPr="00C53CFA">
        <w:rPr>
          <w:rFonts w:ascii="Arial" w:hAnsi="Arial" w:cs="Arial"/>
        </w:rPr>
        <w:t xml:space="preserve">  </w:t>
      </w:r>
      <w:r w:rsidR="00D77B12">
        <w:rPr>
          <w:rFonts w:ascii="Arial" w:hAnsi="Arial" w:cs="Arial"/>
        </w:rPr>
        <w:t xml:space="preserve">Adrian McCreesh, Melvin Bowman, Kathryn Donnelly, </w:t>
      </w:r>
      <w:r>
        <w:rPr>
          <w:rFonts w:ascii="Arial" w:hAnsi="Arial" w:cs="Arial"/>
        </w:rPr>
        <w:t>J McGuckin</w:t>
      </w:r>
      <w:r w:rsidR="00D77B1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C53C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53CFA">
        <w:rPr>
          <w:rFonts w:ascii="Arial" w:hAnsi="Arial" w:cs="Arial"/>
        </w:rPr>
        <w:t>McAleer</w:t>
      </w:r>
    </w:p>
    <w:p w14:paraId="4187D512" w14:textId="77777777" w:rsidR="00327C6E" w:rsidRPr="00C53CFA" w:rsidRDefault="00327C6E" w:rsidP="00327C6E">
      <w:pPr>
        <w:ind w:left="2880" w:hanging="1440"/>
        <w:rPr>
          <w:rFonts w:ascii="Arial" w:hAnsi="Arial" w:cs="Arial"/>
        </w:rPr>
      </w:pPr>
      <w:r w:rsidRPr="00C53CFA">
        <w:rPr>
          <w:rFonts w:ascii="Arial" w:hAnsi="Arial" w:cs="Arial"/>
          <w:b/>
        </w:rPr>
        <w:t>Facilitator:</w:t>
      </w:r>
      <w:r w:rsidRPr="00C53CFA">
        <w:rPr>
          <w:rFonts w:ascii="Arial" w:hAnsi="Arial" w:cs="Arial"/>
        </w:rPr>
        <w:t xml:space="preserve"> J Kremer (Good Relations Facilitator)</w:t>
      </w:r>
    </w:p>
    <w:p w14:paraId="1305E67D" w14:textId="77777777" w:rsidR="00327C6E" w:rsidRDefault="00327C6E" w:rsidP="00327C6E">
      <w:pPr>
        <w:rPr>
          <w:rFonts w:ascii="Arial" w:hAnsi="Arial" w:cs="Arial"/>
        </w:rPr>
      </w:pPr>
    </w:p>
    <w:p w14:paraId="5A44D3D7" w14:textId="15D2A537" w:rsidR="00327C6E" w:rsidRDefault="00327C6E" w:rsidP="00327C6E">
      <w:pPr>
        <w:rPr>
          <w:rFonts w:ascii="Arial" w:hAnsi="Arial" w:cs="Arial"/>
        </w:rPr>
      </w:pPr>
      <w:r w:rsidRPr="008839A0">
        <w:rPr>
          <w:rFonts w:ascii="Arial" w:hAnsi="Arial" w:cs="Arial"/>
          <w:b/>
        </w:rPr>
        <w:t>Agenda Item</w:t>
      </w:r>
      <w:r>
        <w:rPr>
          <w:rFonts w:ascii="Arial" w:hAnsi="Arial" w:cs="Arial"/>
          <w:b/>
        </w:rPr>
        <w:t xml:space="preserve"> 1: Welcome</w:t>
      </w:r>
      <w:r>
        <w:rPr>
          <w:rFonts w:ascii="Arial" w:hAnsi="Arial" w:cs="Arial"/>
        </w:rPr>
        <w:t>:</w:t>
      </w:r>
      <w:r w:rsidRPr="008839A0">
        <w:rPr>
          <w:rFonts w:ascii="Arial" w:hAnsi="Arial" w:cs="Arial"/>
        </w:rPr>
        <w:t xml:space="preserve"> </w:t>
      </w:r>
      <w:r w:rsidR="00DE5123">
        <w:rPr>
          <w:rFonts w:ascii="Arial" w:hAnsi="Arial" w:cs="Arial"/>
        </w:rPr>
        <w:t>A welcome to the meeting was provided by</w:t>
      </w:r>
      <w:r w:rsidR="00EF0493">
        <w:rPr>
          <w:rFonts w:ascii="Arial" w:hAnsi="Arial" w:cs="Arial"/>
        </w:rPr>
        <w:t xml:space="preserve"> the Chief Executive</w:t>
      </w:r>
      <w:r w:rsidR="00EF0493" w:rsidRPr="00EF0493">
        <w:t xml:space="preserve"> </w:t>
      </w:r>
      <w:r w:rsidR="00EF0493" w:rsidRPr="00EF0493">
        <w:rPr>
          <w:rFonts w:ascii="Arial" w:hAnsi="Arial" w:cs="Arial"/>
        </w:rPr>
        <w:t>Adrian McCreesh</w:t>
      </w:r>
      <w:r w:rsidR="00C109AF">
        <w:rPr>
          <w:rFonts w:ascii="Arial" w:hAnsi="Arial" w:cs="Arial"/>
        </w:rPr>
        <w:t xml:space="preserve">. </w:t>
      </w:r>
    </w:p>
    <w:p w14:paraId="1D7FBBF2" w14:textId="77777777" w:rsidR="00327C6E" w:rsidRPr="008839A0" w:rsidRDefault="00327C6E" w:rsidP="00327C6E">
      <w:pPr>
        <w:rPr>
          <w:rFonts w:ascii="Arial" w:hAnsi="Arial" w:cs="Arial"/>
        </w:rPr>
      </w:pPr>
    </w:p>
    <w:p w14:paraId="4859E86A" w14:textId="5DA2BC01" w:rsidR="00327C6E" w:rsidRDefault="00327C6E" w:rsidP="00327C6E">
      <w:pPr>
        <w:spacing w:line="240" w:lineRule="auto"/>
        <w:rPr>
          <w:rFonts w:ascii="Arial" w:hAnsi="Arial" w:cs="Arial"/>
        </w:rPr>
      </w:pPr>
      <w:r w:rsidRPr="008839A0">
        <w:rPr>
          <w:rFonts w:ascii="Arial" w:hAnsi="Arial" w:cs="Arial"/>
          <w:b/>
        </w:rPr>
        <w:t xml:space="preserve">Agenda Item 2: </w:t>
      </w:r>
      <w:r>
        <w:rPr>
          <w:rFonts w:ascii="Arial" w:hAnsi="Arial" w:cs="Arial"/>
          <w:b/>
        </w:rPr>
        <w:t xml:space="preserve">Apologies: </w:t>
      </w:r>
      <w:r>
        <w:rPr>
          <w:rFonts w:ascii="Arial" w:hAnsi="Arial" w:cs="Arial"/>
        </w:rPr>
        <w:t xml:space="preserve">Cllr. </w:t>
      </w:r>
      <w:r w:rsidR="00506E3F">
        <w:rPr>
          <w:rFonts w:ascii="Arial" w:hAnsi="Arial" w:cs="Arial"/>
        </w:rPr>
        <w:t xml:space="preserve">Wilbert Buchanan and Cllr </w:t>
      </w:r>
      <w:r w:rsidR="00D256C9">
        <w:rPr>
          <w:rFonts w:ascii="Arial" w:hAnsi="Arial" w:cs="Arial"/>
        </w:rPr>
        <w:t xml:space="preserve">Ian Milne </w:t>
      </w:r>
    </w:p>
    <w:p w14:paraId="3C35F882" w14:textId="77777777" w:rsidR="00831527" w:rsidRDefault="00831527"/>
    <w:p w14:paraId="7D8B706F" w14:textId="272594F2" w:rsidR="00CA3917" w:rsidRDefault="001C67D7">
      <w:pPr>
        <w:rPr>
          <w:rFonts w:ascii="Arial" w:hAnsi="Arial" w:cs="Arial"/>
          <w:bCs/>
        </w:rPr>
      </w:pPr>
      <w:r w:rsidRPr="001C67D7">
        <w:rPr>
          <w:rFonts w:ascii="Arial" w:hAnsi="Arial" w:cs="Arial"/>
          <w:b/>
        </w:rPr>
        <w:t>Agenda Item 3:</w:t>
      </w:r>
      <w:r>
        <w:rPr>
          <w:rFonts w:ascii="Arial" w:hAnsi="Arial" w:cs="Arial"/>
          <w:b/>
        </w:rPr>
        <w:t xml:space="preserve"> </w:t>
      </w:r>
      <w:r w:rsidR="00D256C9">
        <w:rPr>
          <w:rFonts w:ascii="Arial" w:hAnsi="Arial" w:cs="Arial"/>
          <w:b/>
        </w:rPr>
        <w:t>Equality Complaint Follow Up</w:t>
      </w:r>
      <w:r w:rsidR="004B2D2D">
        <w:rPr>
          <w:rFonts w:ascii="Arial" w:hAnsi="Arial" w:cs="Arial"/>
          <w:b/>
        </w:rPr>
        <w:t xml:space="preserve">: </w:t>
      </w:r>
      <w:r w:rsidR="00A331B9">
        <w:rPr>
          <w:rFonts w:ascii="Arial" w:hAnsi="Arial" w:cs="Arial"/>
          <w:bCs/>
        </w:rPr>
        <w:t xml:space="preserve">The </w:t>
      </w:r>
      <w:r w:rsidR="00764593">
        <w:rPr>
          <w:rFonts w:ascii="Arial" w:hAnsi="Arial" w:cs="Arial"/>
          <w:bCs/>
        </w:rPr>
        <w:t>Head of Strategic Services and Engagement</w:t>
      </w:r>
      <w:r w:rsidR="00A331B9">
        <w:rPr>
          <w:rFonts w:ascii="Arial" w:hAnsi="Arial" w:cs="Arial"/>
          <w:bCs/>
        </w:rPr>
        <w:t xml:space="preserve"> </w:t>
      </w:r>
      <w:r w:rsidR="003F7977" w:rsidRPr="003F7977">
        <w:rPr>
          <w:rFonts w:ascii="Arial" w:hAnsi="Arial" w:cs="Arial"/>
          <w:bCs/>
        </w:rPr>
        <w:t>provided an over</w:t>
      </w:r>
      <w:r w:rsidR="00A935EB">
        <w:rPr>
          <w:rFonts w:ascii="Arial" w:hAnsi="Arial" w:cs="Arial"/>
          <w:bCs/>
        </w:rPr>
        <w:t xml:space="preserve">view </w:t>
      </w:r>
      <w:r w:rsidR="003F7977" w:rsidRPr="003F7977">
        <w:rPr>
          <w:rFonts w:ascii="Arial" w:hAnsi="Arial" w:cs="Arial"/>
          <w:bCs/>
        </w:rPr>
        <w:t>of a compliant recent</w:t>
      </w:r>
      <w:r w:rsidR="003F7977">
        <w:rPr>
          <w:rFonts w:ascii="Arial" w:hAnsi="Arial" w:cs="Arial"/>
          <w:bCs/>
        </w:rPr>
        <w:t>l</w:t>
      </w:r>
      <w:r w:rsidR="003F7977" w:rsidRPr="003F7977">
        <w:rPr>
          <w:rFonts w:ascii="Arial" w:hAnsi="Arial" w:cs="Arial"/>
          <w:bCs/>
        </w:rPr>
        <w:t>y upheld by ECNI</w:t>
      </w:r>
      <w:r w:rsidR="00A935EB">
        <w:rPr>
          <w:rFonts w:ascii="Arial" w:hAnsi="Arial" w:cs="Arial"/>
          <w:bCs/>
        </w:rPr>
        <w:t xml:space="preserve">. </w:t>
      </w:r>
      <w:r w:rsidR="00764593">
        <w:rPr>
          <w:rFonts w:ascii="Arial" w:hAnsi="Arial" w:cs="Arial"/>
          <w:bCs/>
        </w:rPr>
        <w:t xml:space="preserve">The Policy </w:t>
      </w:r>
      <w:r w:rsidR="00FD56C1">
        <w:rPr>
          <w:rFonts w:ascii="Arial" w:hAnsi="Arial" w:cs="Arial"/>
          <w:bCs/>
        </w:rPr>
        <w:t xml:space="preserve">Engagement and Equality Officer provided </w:t>
      </w:r>
      <w:r w:rsidR="00081E53">
        <w:rPr>
          <w:rFonts w:ascii="Arial" w:hAnsi="Arial" w:cs="Arial"/>
          <w:bCs/>
        </w:rPr>
        <w:t xml:space="preserve">Members </w:t>
      </w:r>
      <w:r w:rsidR="004E5521">
        <w:rPr>
          <w:rFonts w:ascii="Arial" w:hAnsi="Arial" w:cs="Arial"/>
          <w:bCs/>
        </w:rPr>
        <w:t xml:space="preserve">with </w:t>
      </w:r>
      <w:r w:rsidR="00A935EB">
        <w:rPr>
          <w:rFonts w:ascii="Arial" w:hAnsi="Arial" w:cs="Arial"/>
          <w:bCs/>
        </w:rPr>
        <w:t xml:space="preserve">details of policy and training amendments that are ongoing </w:t>
      </w:r>
      <w:proofErr w:type="gramStart"/>
      <w:r w:rsidR="00A935EB">
        <w:rPr>
          <w:rFonts w:ascii="Arial" w:hAnsi="Arial" w:cs="Arial"/>
          <w:bCs/>
        </w:rPr>
        <w:t>as a result of</w:t>
      </w:r>
      <w:proofErr w:type="gramEnd"/>
      <w:r w:rsidR="00A935EB">
        <w:rPr>
          <w:rFonts w:ascii="Arial" w:hAnsi="Arial" w:cs="Arial"/>
          <w:bCs/>
        </w:rPr>
        <w:t xml:space="preserve"> the lessons learned from the case and the settlement requirements requested by ECNI. </w:t>
      </w:r>
    </w:p>
    <w:p w14:paraId="2517CF77" w14:textId="77777777" w:rsidR="00A935EB" w:rsidRDefault="00A935EB">
      <w:pPr>
        <w:rPr>
          <w:rFonts w:ascii="Arial" w:hAnsi="Arial" w:cs="Arial"/>
          <w:bCs/>
        </w:rPr>
      </w:pPr>
    </w:p>
    <w:p w14:paraId="26213052" w14:textId="60EA663E" w:rsidR="00A935EB" w:rsidRPr="003F7977" w:rsidRDefault="00A935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Members requested additional information in relation to the information provided and it was </w:t>
      </w:r>
      <w:r w:rsidRPr="0049165A">
        <w:rPr>
          <w:rFonts w:ascii="Arial" w:hAnsi="Arial" w:cs="Arial"/>
          <w:bCs/>
          <w:u w:val="single"/>
        </w:rPr>
        <w:t>agreed</w:t>
      </w:r>
      <w:r>
        <w:rPr>
          <w:rFonts w:ascii="Arial" w:hAnsi="Arial" w:cs="Arial"/>
          <w:bCs/>
        </w:rPr>
        <w:t xml:space="preserve"> that </w:t>
      </w:r>
      <w:r w:rsidR="00064D33">
        <w:rPr>
          <w:rFonts w:ascii="Arial" w:hAnsi="Arial" w:cs="Arial"/>
          <w:bCs/>
        </w:rPr>
        <w:t xml:space="preserve">members would </w:t>
      </w:r>
      <w:r w:rsidR="0049165A">
        <w:rPr>
          <w:rFonts w:ascii="Arial" w:hAnsi="Arial" w:cs="Arial"/>
          <w:bCs/>
        </w:rPr>
        <w:t>be offered Equality and Diversity</w:t>
      </w:r>
      <w:r w:rsidR="00204BBA">
        <w:rPr>
          <w:rFonts w:ascii="Arial" w:hAnsi="Arial" w:cs="Arial"/>
          <w:bCs/>
        </w:rPr>
        <w:t xml:space="preserve">. </w:t>
      </w:r>
    </w:p>
    <w:p w14:paraId="69655107" w14:textId="77777777" w:rsidR="00DE5123" w:rsidRDefault="00DE5123">
      <w:pPr>
        <w:rPr>
          <w:rFonts w:ascii="Arial" w:hAnsi="Arial" w:cs="Arial"/>
        </w:rPr>
      </w:pPr>
    </w:p>
    <w:p w14:paraId="043DCA19" w14:textId="6B0A8DEF" w:rsidR="00C4787D" w:rsidRDefault="00CA3917">
      <w:pPr>
        <w:rPr>
          <w:rFonts w:ascii="Arial" w:hAnsi="Arial" w:cs="Arial"/>
          <w:bCs/>
        </w:rPr>
      </w:pPr>
      <w:r w:rsidRPr="00CA3917">
        <w:rPr>
          <w:rFonts w:ascii="Arial" w:hAnsi="Arial" w:cs="Arial"/>
          <w:b/>
        </w:rPr>
        <w:t>Agenda Item 4:</w:t>
      </w:r>
      <w:r>
        <w:rPr>
          <w:rFonts w:ascii="Arial" w:hAnsi="Arial" w:cs="Arial"/>
          <w:b/>
        </w:rPr>
        <w:t xml:space="preserve"> </w:t>
      </w:r>
      <w:r w:rsidR="001004B4">
        <w:rPr>
          <w:rFonts w:ascii="Arial" w:hAnsi="Arial" w:cs="Arial"/>
          <w:b/>
        </w:rPr>
        <w:t>Planning Decision EQIA</w:t>
      </w:r>
      <w:r w:rsidR="00EC7A22">
        <w:rPr>
          <w:rFonts w:ascii="Arial" w:hAnsi="Arial" w:cs="Arial"/>
          <w:b/>
        </w:rPr>
        <w:t>:</w:t>
      </w:r>
      <w:r w:rsidR="001E5657">
        <w:rPr>
          <w:rFonts w:ascii="Arial" w:hAnsi="Arial" w:cs="Arial"/>
          <w:b/>
        </w:rPr>
        <w:t xml:space="preserve"> </w:t>
      </w:r>
      <w:r w:rsidR="00C4787D">
        <w:rPr>
          <w:rFonts w:ascii="Arial" w:hAnsi="Arial" w:cs="Arial"/>
          <w:bCs/>
        </w:rPr>
        <w:t xml:space="preserve">The </w:t>
      </w:r>
      <w:r w:rsidR="004E5521">
        <w:rPr>
          <w:rFonts w:ascii="Arial" w:hAnsi="Arial" w:cs="Arial"/>
          <w:bCs/>
        </w:rPr>
        <w:t>Council solicitor</w:t>
      </w:r>
      <w:r w:rsidR="00C4787D">
        <w:rPr>
          <w:rFonts w:ascii="Arial" w:hAnsi="Arial" w:cs="Arial"/>
          <w:bCs/>
        </w:rPr>
        <w:t xml:space="preserve"> provided an update </w:t>
      </w:r>
      <w:r w:rsidR="00B71D72">
        <w:rPr>
          <w:rFonts w:ascii="Arial" w:hAnsi="Arial" w:cs="Arial"/>
          <w:bCs/>
        </w:rPr>
        <w:t>on the S</w:t>
      </w:r>
      <w:r w:rsidR="00204BBA">
        <w:rPr>
          <w:rFonts w:ascii="Arial" w:hAnsi="Arial" w:cs="Arial"/>
          <w:bCs/>
        </w:rPr>
        <w:t xml:space="preserve">ection </w:t>
      </w:r>
      <w:r w:rsidR="00B71D72">
        <w:rPr>
          <w:rFonts w:ascii="Arial" w:hAnsi="Arial" w:cs="Arial"/>
          <w:bCs/>
        </w:rPr>
        <w:t xml:space="preserve">75 considerations </w:t>
      </w:r>
      <w:r w:rsidR="000D6C7F">
        <w:rPr>
          <w:rFonts w:ascii="Arial" w:hAnsi="Arial" w:cs="Arial"/>
          <w:bCs/>
        </w:rPr>
        <w:t xml:space="preserve">that have been undertaken in relation to an anonymised planning application. </w:t>
      </w:r>
    </w:p>
    <w:p w14:paraId="6D01E04C" w14:textId="77777777" w:rsidR="00AD20BB" w:rsidRDefault="00AD20BB">
      <w:pPr>
        <w:rPr>
          <w:rFonts w:ascii="Arial" w:hAnsi="Arial" w:cs="Arial"/>
          <w:bCs/>
        </w:rPr>
      </w:pPr>
    </w:p>
    <w:p w14:paraId="2B286484" w14:textId="6116D866" w:rsidR="00AD20BB" w:rsidRDefault="009F44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Council’s Chief Executive and Lead Planning Officer provided relevant additional information and </w:t>
      </w:r>
      <w:r w:rsidR="00BC5A64">
        <w:rPr>
          <w:rFonts w:ascii="Arial" w:hAnsi="Arial" w:cs="Arial"/>
          <w:bCs/>
        </w:rPr>
        <w:t xml:space="preserve">provided an overview of steps taken to date in relation to compliance with planning policy. </w:t>
      </w:r>
    </w:p>
    <w:p w14:paraId="747692CE" w14:textId="77777777" w:rsidR="00C4787D" w:rsidRDefault="00C4787D">
      <w:pPr>
        <w:rPr>
          <w:rFonts w:ascii="Arial" w:hAnsi="Arial" w:cs="Arial"/>
          <w:bCs/>
        </w:rPr>
      </w:pPr>
    </w:p>
    <w:p w14:paraId="653A5EF8" w14:textId="769F5780" w:rsidR="00C4787D" w:rsidRPr="00EC7A22" w:rsidRDefault="00C4787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Working </w:t>
      </w:r>
      <w:r w:rsidR="000D6C7F">
        <w:rPr>
          <w:rFonts w:ascii="Arial" w:hAnsi="Arial" w:cs="Arial"/>
          <w:bCs/>
        </w:rPr>
        <w:t xml:space="preserve">Group subsequently </w:t>
      </w:r>
      <w:r w:rsidR="000D6C7F" w:rsidRPr="00A331B9">
        <w:rPr>
          <w:rFonts w:ascii="Arial" w:hAnsi="Arial" w:cs="Arial"/>
          <w:bCs/>
          <w:u w:val="single"/>
        </w:rPr>
        <w:t>agreed</w:t>
      </w:r>
      <w:r w:rsidR="00A331B9">
        <w:rPr>
          <w:rFonts w:ascii="Arial" w:hAnsi="Arial" w:cs="Arial"/>
          <w:bCs/>
          <w:u w:val="single"/>
        </w:rPr>
        <w:t xml:space="preserve"> </w:t>
      </w:r>
      <w:r w:rsidR="000D6C7F">
        <w:rPr>
          <w:rFonts w:ascii="Arial" w:hAnsi="Arial" w:cs="Arial"/>
          <w:bCs/>
        </w:rPr>
        <w:t xml:space="preserve">that </w:t>
      </w:r>
      <w:r w:rsidR="0044441A">
        <w:rPr>
          <w:rFonts w:ascii="Arial" w:hAnsi="Arial" w:cs="Arial"/>
          <w:bCs/>
        </w:rPr>
        <w:t>they were content that</w:t>
      </w:r>
      <w:r w:rsidR="001756C0">
        <w:rPr>
          <w:rFonts w:ascii="Arial" w:hAnsi="Arial" w:cs="Arial"/>
          <w:bCs/>
        </w:rPr>
        <w:t xml:space="preserve"> the Council’s</w:t>
      </w:r>
      <w:r w:rsidR="0044441A">
        <w:rPr>
          <w:rFonts w:ascii="Arial" w:hAnsi="Arial" w:cs="Arial"/>
          <w:bCs/>
        </w:rPr>
        <w:t xml:space="preserve"> Section 75 considerations have been </w:t>
      </w:r>
      <w:proofErr w:type="gramStart"/>
      <w:r w:rsidR="0044441A">
        <w:rPr>
          <w:rFonts w:ascii="Arial" w:hAnsi="Arial" w:cs="Arial"/>
          <w:bCs/>
        </w:rPr>
        <w:t>taken into account</w:t>
      </w:r>
      <w:proofErr w:type="gramEnd"/>
      <w:r w:rsidR="0044441A">
        <w:rPr>
          <w:rFonts w:ascii="Arial" w:hAnsi="Arial" w:cs="Arial"/>
          <w:bCs/>
        </w:rPr>
        <w:t xml:space="preserve"> throughout the process to date</w:t>
      </w:r>
      <w:r w:rsidR="00821805">
        <w:rPr>
          <w:rFonts w:ascii="Arial" w:hAnsi="Arial" w:cs="Arial"/>
          <w:bCs/>
        </w:rPr>
        <w:t xml:space="preserve">. Members were </w:t>
      </w:r>
      <w:r w:rsidR="001756C0">
        <w:rPr>
          <w:rFonts w:ascii="Arial" w:hAnsi="Arial" w:cs="Arial"/>
          <w:bCs/>
        </w:rPr>
        <w:t xml:space="preserve">then </w:t>
      </w:r>
      <w:r w:rsidR="00821805">
        <w:rPr>
          <w:rFonts w:ascii="Arial" w:hAnsi="Arial" w:cs="Arial"/>
          <w:bCs/>
        </w:rPr>
        <w:t xml:space="preserve">updated on how </w:t>
      </w:r>
      <w:r w:rsidR="00A331B9">
        <w:rPr>
          <w:rFonts w:ascii="Arial" w:hAnsi="Arial" w:cs="Arial"/>
          <w:bCs/>
        </w:rPr>
        <w:t>th</w:t>
      </w:r>
      <w:r w:rsidR="00821805">
        <w:rPr>
          <w:rFonts w:ascii="Arial" w:hAnsi="Arial" w:cs="Arial"/>
          <w:bCs/>
        </w:rPr>
        <w:t>e Council</w:t>
      </w:r>
      <w:r w:rsidR="006015B4">
        <w:rPr>
          <w:rFonts w:ascii="Arial" w:hAnsi="Arial" w:cs="Arial"/>
          <w:bCs/>
        </w:rPr>
        <w:t>’</w:t>
      </w:r>
      <w:r w:rsidR="00821805">
        <w:rPr>
          <w:rFonts w:ascii="Arial" w:hAnsi="Arial" w:cs="Arial"/>
          <w:bCs/>
        </w:rPr>
        <w:t>s Section 75 commitments</w:t>
      </w:r>
      <w:r w:rsidR="00A331B9">
        <w:rPr>
          <w:rFonts w:ascii="Arial" w:hAnsi="Arial" w:cs="Arial"/>
          <w:bCs/>
        </w:rPr>
        <w:t xml:space="preserve"> would </w:t>
      </w:r>
      <w:r w:rsidR="006015B4">
        <w:rPr>
          <w:rFonts w:ascii="Arial" w:hAnsi="Arial" w:cs="Arial"/>
          <w:bCs/>
        </w:rPr>
        <w:t xml:space="preserve">also </w:t>
      </w:r>
      <w:r w:rsidR="00A331B9">
        <w:rPr>
          <w:rFonts w:ascii="Arial" w:hAnsi="Arial" w:cs="Arial"/>
          <w:bCs/>
        </w:rPr>
        <w:t xml:space="preserve">be </w:t>
      </w:r>
      <w:r w:rsidR="006015B4">
        <w:rPr>
          <w:rFonts w:ascii="Arial" w:hAnsi="Arial" w:cs="Arial"/>
          <w:bCs/>
        </w:rPr>
        <w:t xml:space="preserve">demonstrable </w:t>
      </w:r>
      <w:r w:rsidR="00A331B9">
        <w:rPr>
          <w:rFonts w:ascii="Arial" w:hAnsi="Arial" w:cs="Arial"/>
          <w:bCs/>
        </w:rPr>
        <w:t xml:space="preserve">through to the final </w:t>
      </w:r>
      <w:r w:rsidR="00963B9B">
        <w:rPr>
          <w:rFonts w:ascii="Arial" w:hAnsi="Arial" w:cs="Arial"/>
          <w:bCs/>
        </w:rPr>
        <w:t>decision-making</w:t>
      </w:r>
      <w:r w:rsidR="00A331B9">
        <w:rPr>
          <w:rFonts w:ascii="Arial" w:hAnsi="Arial" w:cs="Arial"/>
          <w:bCs/>
        </w:rPr>
        <w:t xml:space="preserve"> process. </w:t>
      </w:r>
    </w:p>
    <w:p w14:paraId="45ABE1FD" w14:textId="77777777" w:rsidR="00DE5123" w:rsidRDefault="00DE5123">
      <w:pPr>
        <w:rPr>
          <w:rFonts w:ascii="Arial" w:hAnsi="Arial" w:cs="Arial"/>
          <w:b/>
        </w:rPr>
      </w:pPr>
    </w:p>
    <w:p w14:paraId="6E098BC3" w14:textId="77777777" w:rsidR="00DE5123" w:rsidRDefault="00DE5123">
      <w:pPr>
        <w:rPr>
          <w:rFonts w:ascii="Arial" w:hAnsi="Arial" w:cs="Arial"/>
          <w:b/>
        </w:rPr>
      </w:pPr>
    </w:p>
    <w:p w14:paraId="39C731A5" w14:textId="127289B5" w:rsidR="00DE5123" w:rsidRPr="00793115" w:rsidRDefault="00DE5123" w:rsidP="00793115">
      <w:pPr>
        <w:rPr>
          <w:rFonts w:ascii="Arial" w:hAnsi="Arial" w:cs="Arial"/>
        </w:rPr>
      </w:pPr>
      <w:r>
        <w:rPr>
          <w:rFonts w:ascii="Arial" w:hAnsi="Arial" w:cs="Arial"/>
        </w:rPr>
        <w:t>The meeting ended at 6.</w:t>
      </w:r>
      <w:r w:rsidR="001004B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0pm </w:t>
      </w:r>
    </w:p>
    <w:sectPr w:rsidR="00DE5123" w:rsidRPr="0079311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CF7B" w14:textId="77777777" w:rsidR="000A1DC9" w:rsidRDefault="000A1DC9" w:rsidP="00DE5123">
      <w:pPr>
        <w:spacing w:line="240" w:lineRule="auto"/>
      </w:pPr>
      <w:r>
        <w:separator/>
      </w:r>
    </w:p>
  </w:endnote>
  <w:endnote w:type="continuationSeparator" w:id="0">
    <w:p w14:paraId="6E974EC5" w14:textId="77777777" w:rsidR="000A1DC9" w:rsidRDefault="000A1DC9" w:rsidP="00DE5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21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2B39E" w14:textId="77777777" w:rsidR="00DE5123" w:rsidRDefault="00DE5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17B34" w14:textId="77777777" w:rsidR="00DE5123" w:rsidRDefault="00DE5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2FEE" w14:textId="77777777" w:rsidR="000A1DC9" w:rsidRDefault="000A1DC9" w:rsidP="00DE5123">
      <w:pPr>
        <w:spacing w:line="240" w:lineRule="auto"/>
      </w:pPr>
      <w:r>
        <w:separator/>
      </w:r>
    </w:p>
  </w:footnote>
  <w:footnote w:type="continuationSeparator" w:id="0">
    <w:p w14:paraId="4FD691DC" w14:textId="77777777" w:rsidR="000A1DC9" w:rsidRDefault="000A1DC9" w:rsidP="00DE5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70D08"/>
    <w:multiLevelType w:val="hybridMultilevel"/>
    <w:tmpl w:val="44723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2F5D9E"/>
    <w:multiLevelType w:val="hybridMultilevel"/>
    <w:tmpl w:val="7EAE49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0909815">
    <w:abstractNumId w:val="1"/>
  </w:num>
  <w:num w:numId="2" w16cid:durableId="8230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6E"/>
    <w:rsid w:val="00004069"/>
    <w:rsid w:val="00064D33"/>
    <w:rsid w:val="00081E53"/>
    <w:rsid w:val="000A1DC9"/>
    <w:rsid w:val="000D6C7F"/>
    <w:rsid w:val="001004B4"/>
    <w:rsid w:val="00124B1A"/>
    <w:rsid w:val="00125F4C"/>
    <w:rsid w:val="00151C12"/>
    <w:rsid w:val="001756C0"/>
    <w:rsid w:val="00186904"/>
    <w:rsid w:val="001954EE"/>
    <w:rsid w:val="001C67D7"/>
    <w:rsid w:val="001E5657"/>
    <w:rsid w:val="001F4E89"/>
    <w:rsid w:val="00204BBA"/>
    <w:rsid w:val="002D2FA6"/>
    <w:rsid w:val="00327C6E"/>
    <w:rsid w:val="00380443"/>
    <w:rsid w:val="003842DE"/>
    <w:rsid w:val="003E45AB"/>
    <w:rsid w:val="003F7977"/>
    <w:rsid w:val="0044441A"/>
    <w:rsid w:val="0049165A"/>
    <w:rsid w:val="004B19FD"/>
    <w:rsid w:val="004B2D2D"/>
    <w:rsid w:val="004E5521"/>
    <w:rsid w:val="00506E3F"/>
    <w:rsid w:val="006015B4"/>
    <w:rsid w:val="0074613E"/>
    <w:rsid w:val="00764593"/>
    <w:rsid w:val="00793115"/>
    <w:rsid w:val="00821805"/>
    <w:rsid w:val="00831527"/>
    <w:rsid w:val="008326EA"/>
    <w:rsid w:val="00897308"/>
    <w:rsid w:val="008A320A"/>
    <w:rsid w:val="009024B5"/>
    <w:rsid w:val="00950498"/>
    <w:rsid w:val="00963B9B"/>
    <w:rsid w:val="009E4A1B"/>
    <w:rsid w:val="009F44A0"/>
    <w:rsid w:val="00A328AB"/>
    <w:rsid w:val="00A331B9"/>
    <w:rsid w:val="00A52461"/>
    <w:rsid w:val="00A935EB"/>
    <w:rsid w:val="00AD20BB"/>
    <w:rsid w:val="00AE2B91"/>
    <w:rsid w:val="00B02270"/>
    <w:rsid w:val="00B71D72"/>
    <w:rsid w:val="00BA269B"/>
    <w:rsid w:val="00BC5A64"/>
    <w:rsid w:val="00C109AF"/>
    <w:rsid w:val="00C420CC"/>
    <w:rsid w:val="00C4787D"/>
    <w:rsid w:val="00CA3917"/>
    <w:rsid w:val="00D256C9"/>
    <w:rsid w:val="00D77B12"/>
    <w:rsid w:val="00DD5C85"/>
    <w:rsid w:val="00DE5123"/>
    <w:rsid w:val="00E654E2"/>
    <w:rsid w:val="00EC7A22"/>
    <w:rsid w:val="00ED41E9"/>
    <w:rsid w:val="00EF0493"/>
    <w:rsid w:val="00F4183D"/>
    <w:rsid w:val="00F715E7"/>
    <w:rsid w:val="00FD5531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CE3B"/>
  <w15:chartTrackingRefBased/>
  <w15:docId w15:val="{A0082D43-4667-4DAA-94CB-855B886C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6E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2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1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FE44-3787-4866-96AE-FBF817A7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McAleer</dc:creator>
  <cp:keywords/>
  <dc:description/>
  <cp:lastModifiedBy>Ann McAleer</cp:lastModifiedBy>
  <cp:revision>45</cp:revision>
  <dcterms:created xsi:type="dcterms:W3CDTF">2022-10-13T09:10:00Z</dcterms:created>
  <dcterms:modified xsi:type="dcterms:W3CDTF">2025-05-07T14:51:00Z</dcterms:modified>
</cp:coreProperties>
</file>