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CF0FC" w14:textId="5A7EABDE" w:rsidR="008B6D6C" w:rsidRDefault="004C33FE" w:rsidP="004C33FE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C33FE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="0052535D">
        <w:rPr>
          <w:rFonts w:ascii="Arial" w:hAnsi="Arial" w:cs="Arial"/>
          <w:b/>
          <w:bCs/>
          <w:color w:val="auto"/>
          <w:sz w:val="24"/>
          <w:szCs w:val="24"/>
        </w:rPr>
        <w:t>8 to Friday 12</w:t>
      </w:r>
      <w:r w:rsidR="00ED3F9B">
        <w:rPr>
          <w:rFonts w:ascii="Arial" w:hAnsi="Arial" w:cs="Arial"/>
          <w:b/>
          <w:bCs/>
          <w:color w:val="auto"/>
          <w:sz w:val="24"/>
          <w:szCs w:val="24"/>
        </w:rPr>
        <w:t xml:space="preserve"> June </w:t>
      </w:r>
      <w:r w:rsidRPr="004C33FE">
        <w:rPr>
          <w:rFonts w:ascii="Arial" w:hAnsi="Arial" w:cs="Arial"/>
          <w:b/>
          <w:bCs/>
          <w:color w:val="auto"/>
          <w:sz w:val="24"/>
          <w:szCs w:val="24"/>
        </w:rPr>
        <w:t>2026</w:t>
      </w:r>
    </w:p>
    <w:p w14:paraId="256C3845" w14:textId="77777777" w:rsidR="00ED3F9B" w:rsidRDefault="00ED3F9B" w:rsidP="00ED3F9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8 to Friday 12 June 2026"/>
        <w:tblDescription w:val="Planning applications received for the period Monday 8 to Friday 12 June 2026"/>
      </w:tblPr>
      <w:tblGrid>
        <w:gridCol w:w="2538"/>
        <w:gridCol w:w="3375"/>
        <w:gridCol w:w="2098"/>
        <w:gridCol w:w="2150"/>
        <w:gridCol w:w="1709"/>
        <w:gridCol w:w="2078"/>
      </w:tblGrid>
      <w:tr w:rsidR="0052535D" w:rsidRPr="0052535D" w14:paraId="28985852" w14:textId="77777777" w:rsidTr="0052535D">
        <w:trPr>
          <w:trHeight w:val="255"/>
          <w:tblHeader/>
        </w:trPr>
        <w:tc>
          <w:tcPr>
            <w:tcW w:w="0" w:type="auto"/>
            <w:noWrap/>
            <w:hideMark/>
          </w:tcPr>
          <w:p w14:paraId="664898A2" w14:textId="77777777" w:rsidR="0052535D" w:rsidRPr="0052535D" w:rsidRDefault="0052535D" w:rsidP="0052535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0A145DF0" w14:textId="77777777" w:rsidR="0052535D" w:rsidRPr="0052535D" w:rsidRDefault="0052535D" w:rsidP="0052535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4A6486EB" w14:textId="77777777" w:rsidR="0052535D" w:rsidRPr="0052535D" w:rsidRDefault="0052535D" w:rsidP="0052535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0D98D132" w14:textId="77777777" w:rsidR="0052535D" w:rsidRPr="0052535D" w:rsidRDefault="0052535D" w:rsidP="0052535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3A9E2D40" w14:textId="77777777" w:rsidR="0052535D" w:rsidRPr="0052535D" w:rsidRDefault="0052535D" w:rsidP="0052535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613AD208" w14:textId="77777777" w:rsidR="0052535D" w:rsidRPr="0052535D" w:rsidRDefault="0052535D" w:rsidP="0052535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52535D" w:rsidRPr="0052535D" w14:paraId="5D3F1A32" w14:textId="77777777" w:rsidTr="0052535D">
        <w:trPr>
          <w:trHeight w:val="4328"/>
        </w:trPr>
        <w:tc>
          <w:tcPr>
            <w:tcW w:w="0" w:type="auto"/>
            <w:hideMark/>
          </w:tcPr>
          <w:p w14:paraId="77810C57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LA09/2026/0571/LDP</w:t>
            </w:r>
          </w:p>
        </w:tc>
        <w:tc>
          <w:tcPr>
            <w:tcW w:w="0" w:type="auto"/>
            <w:hideMark/>
          </w:tcPr>
          <w:p w14:paraId="2CC35B8B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The installation and commissioning of a 6.05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kWp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roof-mounted solar PV system and a 10kWh battery storage system. The works include mounting 10 No. solar panels onto an existing agricultural shed roof, installing a 3.68kW hybrid inverter, a 10kWh battery </w:t>
            </w:r>
          </w:p>
        </w:tc>
        <w:tc>
          <w:tcPr>
            <w:tcW w:w="0" w:type="auto"/>
            <w:hideMark/>
          </w:tcPr>
          <w:p w14:paraId="5D9BB9BD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Rectory Road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BT455QW</w:t>
            </w:r>
          </w:p>
        </w:tc>
        <w:tc>
          <w:tcPr>
            <w:tcW w:w="0" w:type="auto"/>
            <w:hideMark/>
          </w:tcPr>
          <w:p w14:paraId="3A31641F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13DAD8A6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4DB6148C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52535D" w:rsidRPr="0052535D" w14:paraId="48BC5D98" w14:textId="77777777" w:rsidTr="0052535D">
        <w:trPr>
          <w:trHeight w:val="927"/>
        </w:trPr>
        <w:tc>
          <w:tcPr>
            <w:tcW w:w="0" w:type="auto"/>
            <w:hideMark/>
          </w:tcPr>
          <w:p w14:paraId="58DCDA1D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LA09/2026/0585/F</w:t>
            </w:r>
          </w:p>
        </w:tc>
        <w:tc>
          <w:tcPr>
            <w:tcW w:w="0" w:type="auto"/>
            <w:hideMark/>
          </w:tcPr>
          <w:p w14:paraId="2BA85E3B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Variation of Condition No 4 of LA09/2024/0214/O - amended access and visibility splays</w:t>
            </w:r>
          </w:p>
        </w:tc>
        <w:tc>
          <w:tcPr>
            <w:tcW w:w="0" w:type="auto"/>
            <w:hideMark/>
          </w:tcPr>
          <w:p w14:paraId="7533D326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and North of 103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Deerpark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60385136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B9080EC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21AEC4B0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 Airfield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52535D" w:rsidRPr="0052535D" w14:paraId="6B2F6794" w14:textId="77777777" w:rsidTr="0052535D">
        <w:trPr>
          <w:trHeight w:val="1853"/>
        </w:trPr>
        <w:tc>
          <w:tcPr>
            <w:tcW w:w="0" w:type="auto"/>
            <w:hideMark/>
          </w:tcPr>
          <w:p w14:paraId="7D5F58E5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LA09/2026/0587/F</w:t>
            </w:r>
          </w:p>
        </w:tc>
        <w:tc>
          <w:tcPr>
            <w:tcW w:w="0" w:type="auto"/>
            <w:hideMark/>
          </w:tcPr>
          <w:p w14:paraId="4DE250BC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extensions and alteration to existing dwelling and provision of new Detached Garage + Car Port and extension to existing site curtilage to create a new access</w:t>
            </w:r>
          </w:p>
        </w:tc>
        <w:tc>
          <w:tcPr>
            <w:tcW w:w="0" w:type="auto"/>
            <w:hideMark/>
          </w:tcPr>
          <w:p w14:paraId="7E402CC3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24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Tullyreavy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3JN</w:t>
            </w:r>
          </w:p>
        </w:tc>
        <w:tc>
          <w:tcPr>
            <w:tcW w:w="0" w:type="auto"/>
            <w:hideMark/>
          </w:tcPr>
          <w:p w14:paraId="7F022754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0ABB056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Jason Taggart</w:t>
            </w:r>
          </w:p>
        </w:tc>
        <w:tc>
          <w:tcPr>
            <w:tcW w:w="0" w:type="auto"/>
            <w:hideMark/>
          </w:tcPr>
          <w:p w14:paraId="25989F99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133A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Coolreaghs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9QD</w:t>
            </w:r>
          </w:p>
        </w:tc>
      </w:tr>
      <w:tr w:rsidR="0052535D" w:rsidRPr="0052535D" w14:paraId="437B05EE" w14:textId="77777777" w:rsidTr="0052535D">
        <w:trPr>
          <w:trHeight w:val="1238"/>
        </w:trPr>
        <w:tc>
          <w:tcPr>
            <w:tcW w:w="0" w:type="auto"/>
            <w:hideMark/>
          </w:tcPr>
          <w:p w14:paraId="14A57F0C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LA09/2026/0595/LDP</w:t>
            </w:r>
          </w:p>
        </w:tc>
        <w:tc>
          <w:tcPr>
            <w:tcW w:w="0" w:type="auto"/>
            <w:hideMark/>
          </w:tcPr>
          <w:p w14:paraId="2C07A097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Certificate of Lawful use or development to cover material commencement in line with Planning Conditions</w:t>
            </w:r>
          </w:p>
        </w:tc>
        <w:tc>
          <w:tcPr>
            <w:tcW w:w="0" w:type="auto"/>
            <w:hideMark/>
          </w:tcPr>
          <w:p w14:paraId="3BA8814B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and 7 Old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Mill 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A74FC2D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04FB33B3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Manor Architects</w:t>
            </w:r>
          </w:p>
        </w:tc>
        <w:tc>
          <w:tcPr>
            <w:tcW w:w="0" w:type="auto"/>
            <w:hideMark/>
          </w:tcPr>
          <w:p w14:paraId="33FB1C57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30a High Street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52535D" w:rsidRPr="0052535D" w14:paraId="1B05D687" w14:textId="77777777" w:rsidTr="0052535D">
        <w:trPr>
          <w:trHeight w:val="1545"/>
        </w:trPr>
        <w:tc>
          <w:tcPr>
            <w:tcW w:w="0" w:type="auto"/>
            <w:hideMark/>
          </w:tcPr>
          <w:p w14:paraId="619F4A82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LA09/2026/0597/F</w:t>
            </w:r>
          </w:p>
        </w:tc>
        <w:tc>
          <w:tcPr>
            <w:tcW w:w="0" w:type="auto"/>
            <w:hideMark/>
          </w:tcPr>
          <w:p w14:paraId="36FA4F45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increase to provide registered child minding and day care from 6 children to 8 children at any one time in existing dwelling</w:t>
            </w:r>
          </w:p>
        </w:tc>
        <w:tc>
          <w:tcPr>
            <w:tcW w:w="0" w:type="auto"/>
            <w:hideMark/>
          </w:tcPr>
          <w:p w14:paraId="3BBFCF13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110C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Drumbolg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 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4877F0E8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C61C86D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0E52D6C4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52535D" w:rsidRPr="0052535D" w14:paraId="7096ADAE" w14:textId="77777777" w:rsidTr="0052535D">
        <w:trPr>
          <w:trHeight w:val="2472"/>
        </w:trPr>
        <w:tc>
          <w:tcPr>
            <w:tcW w:w="0" w:type="auto"/>
            <w:hideMark/>
          </w:tcPr>
          <w:p w14:paraId="4A03AACC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LA09/2026/0598/F</w:t>
            </w:r>
          </w:p>
        </w:tc>
        <w:tc>
          <w:tcPr>
            <w:tcW w:w="0" w:type="auto"/>
            <w:hideMark/>
          </w:tcPr>
          <w:p w14:paraId="09BC1EF7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glamping pod development comprising 8no. units (retention of 2no. pods and store and proposed 6no. pods), parking, landscaping, alterations to existing access onto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Mullaghboy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all ancillary site works</w:t>
            </w:r>
          </w:p>
        </w:tc>
        <w:tc>
          <w:tcPr>
            <w:tcW w:w="0" w:type="auto"/>
            <w:hideMark/>
          </w:tcPr>
          <w:p w14:paraId="10FCAED1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at and to The East of No. 55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Mullaghboy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Bellaghy</w:t>
            </w:r>
          </w:p>
        </w:tc>
        <w:tc>
          <w:tcPr>
            <w:tcW w:w="0" w:type="auto"/>
            <w:hideMark/>
          </w:tcPr>
          <w:p w14:paraId="48CB4D89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A6A50CB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 | Rolston</w:t>
            </w:r>
          </w:p>
        </w:tc>
        <w:tc>
          <w:tcPr>
            <w:tcW w:w="0" w:type="auto"/>
            <w:hideMark/>
          </w:tcPr>
          <w:p w14:paraId="1BAA554A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Corner House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183-185 Ballyclare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Newtownabbey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BT36 5JP</w:t>
            </w:r>
          </w:p>
        </w:tc>
      </w:tr>
      <w:tr w:rsidR="0052535D" w:rsidRPr="0052535D" w14:paraId="5E79D379" w14:textId="77777777" w:rsidTr="0052535D">
        <w:trPr>
          <w:trHeight w:val="1545"/>
        </w:trPr>
        <w:tc>
          <w:tcPr>
            <w:tcW w:w="0" w:type="auto"/>
            <w:hideMark/>
          </w:tcPr>
          <w:p w14:paraId="5F91D615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LA09/2026/0599/F</w:t>
            </w:r>
          </w:p>
        </w:tc>
        <w:tc>
          <w:tcPr>
            <w:tcW w:w="0" w:type="auto"/>
            <w:hideMark/>
          </w:tcPr>
          <w:p w14:paraId="78CED6CA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Storage Shed (Waste Metals)</w:t>
            </w:r>
          </w:p>
        </w:tc>
        <w:tc>
          <w:tcPr>
            <w:tcW w:w="0" w:type="auto"/>
            <w:hideMark/>
          </w:tcPr>
          <w:p w14:paraId="32130A8E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75M North/North-East of No 17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Lurgylea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Accessing </w:t>
            </w:r>
            <w:proofErr w:type="gram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Onto</w:t>
            </w:r>
            <w:proofErr w:type="gram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Camghy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South,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</w:p>
        </w:tc>
        <w:tc>
          <w:tcPr>
            <w:tcW w:w="0" w:type="auto"/>
            <w:hideMark/>
          </w:tcPr>
          <w:p w14:paraId="1F88B724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AE6937A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5AB4A063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52535D" w:rsidRPr="0052535D" w14:paraId="689312C9" w14:textId="77777777" w:rsidTr="0052535D">
        <w:trPr>
          <w:trHeight w:val="2164"/>
        </w:trPr>
        <w:tc>
          <w:tcPr>
            <w:tcW w:w="0" w:type="auto"/>
            <w:hideMark/>
          </w:tcPr>
          <w:p w14:paraId="02B2BD2D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LA09/2026/0601/F</w:t>
            </w:r>
          </w:p>
        </w:tc>
        <w:tc>
          <w:tcPr>
            <w:tcW w:w="0" w:type="auto"/>
            <w:hideMark/>
          </w:tcPr>
          <w:p w14:paraId="1E101043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Change of house type application under planning approval ref: LA09/2018/1643/F with reduction from 42 units to 36 no dwellings (28 no. detached and 8 no.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semi detached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dwellings)</w:t>
            </w:r>
          </w:p>
        </w:tc>
        <w:tc>
          <w:tcPr>
            <w:tcW w:w="0" w:type="auto"/>
            <w:hideMark/>
          </w:tcPr>
          <w:p w14:paraId="694C948F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100M </w:t>
            </w:r>
            <w:proofErr w:type="gram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 13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Coolshinney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20 Metres North of No. 2 Thornhill, Magherafelt</w:t>
            </w:r>
          </w:p>
        </w:tc>
        <w:tc>
          <w:tcPr>
            <w:tcW w:w="0" w:type="auto"/>
            <w:hideMark/>
          </w:tcPr>
          <w:p w14:paraId="39EC27F6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3C5E56E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Kevin Cartin Architects Ltd</w:t>
            </w:r>
          </w:p>
        </w:tc>
        <w:tc>
          <w:tcPr>
            <w:tcW w:w="0" w:type="auto"/>
            <w:hideMark/>
          </w:tcPr>
          <w:p w14:paraId="49FF775D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5 Belmont Office Park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232 - 240 Belmont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 2AW</w:t>
            </w:r>
          </w:p>
        </w:tc>
      </w:tr>
      <w:tr w:rsidR="0052535D" w:rsidRPr="0052535D" w14:paraId="25D6E1B4" w14:textId="77777777" w:rsidTr="0052535D">
        <w:trPr>
          <w:trHeight w:val="1853"/>
        </w:trPr>
        <w:tc>
          <w:tcPr>
            <w:tcW w:w="0" w:type="auto"/>
            <w:hideMark/>
          </w:tcPr>
          <w:p w14:paraId="6D44875A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LA09/2026/0605/F</w:t>
            </w:r>
          </w:p>
        </w:tc>
        <w:tc>
          <w:tcPr>
            <w:tcW w:w="0" w:type="auto"/>
            <w:hideMark/>
          </w:tcPr>
          <w:p w14:paraId="79097BD5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Planning Reference No LA09/2016/0792/F Replacement Dwelling Variation of condition 2 to allow for the retention of the existing dwelling to be used as agricultural storage.</w:t>
            </w:r>
          </w:p>
        </w:tc>
        <w:tc>
          <w:tcPr>
            <w:tcW w:w="0" w:type="auto"/>
            <w:hideMark/>
          </w:tcPr>
          <w:p w14:paraId="7BE08932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</w:t>
            </w:r>
            <w:proofErr w:type="gram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20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Carnaman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Knockloughrim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Bt45 8Pn</w:t>
            </w:r>
          </w:p>
        </w:tc>
        <w:tc>
          <w:tcPr>
            <w:tcW w:w="0" w:type="auto"/>
            <w:hideMark/>
          </w:tcPr>
          <w:p w14:paraId="6FFC35E0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9ABD62D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Joe Diamond</w:t>
            </w:r>
          </w:p>
        </w:tc>
        <w:tc>
          <w:tcPr>
            <w:tcW w:w="0" w:type="auto"/>
            <w:hideMark/>
          </w:tcPr>
          <w:p w14:paraId="1044434F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52535D" w:rsidRPr="0052535D" w14:paraId="1CFB4390" w14:textId="77777777" w:rsidTr="0052535D">
        <w:trPr>
          <w:trHeight w:val="1545"/>
        </w:trPr>
        <w:tc>
          <w:tcPr>
            <w:tcW w:w="0" w:type="auto"/>
            <w:hideMark/>
          </w:tcPr>
          <w:p w14:paraId="3F9D6C1D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LA09/2026/0606/LDE</w:t>
            </w:r>
          </w:p>
        </w:tc>
        <w:tc>
          <w:tcPr>
            <w:tcW w:w="0" w:type="auto"/>
            <w:hideMark/>
          </w:tcPr>
          <w:p w14:paraId="15497772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Existing farm shed</w:t>
            </w:r>
          </w:p>
        </w:tc>
        <w:tc>
          <w:tcPr>
            <w:tcW w:w="0" w:type="auto"/>
            <w:hideMark/>
          </w:tcPr>
          <w:p w14:paraId="3E77FAE6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immediately </w:t>
            </w:r>
            <w:proofErr w:type="gram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 70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Ballynakilly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Rd, Coalisland </w:t>
            </w:r>
          </w:p>
        </w:tc>
        <w:tc>
          <w:tcPr>
            <w:tcW w:w="0" w:type="auto"/>
            <w:hideMark/>
          </w:tcPr>
          <w:p w14:paraId="1BE12306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27094C03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Mcilvar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2AB5D6B9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52535D" w:rsidRPr="0052535D" w14:paraId="7A2BC899" w14:textId="77777777" w:rsidTr="0052535D">
        <w:trPr>
          <w:trHeight w:val="3090"/>
        </w:trPr>
        <w:tc>
          <w:tcPr>
            <w:tcW w:w="0" w:type="auto"/>
            <w:hideMark/>
          </w:tcPr>
          <w:p w14:paraId="6E5BA24F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LA09/2026/0607/PAN</w:t>
            </w:r>
          </w:p>
        </w:tc>
        <w:tc>
          <w:tcPr>
            <w:tcW w:w="0" w:type="auto"/>
            <w:hideMark/>
          </w:tcPr>
          <w:p w14:paraId="4C6E96FA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Erection of a Battery Energy Storage System Facility C.120 MW (BESS), including 1no. switch house with control rooms, storage containers and office trailer, lighting and </w:t>
            </w:r>
            <w:proofErr w:type="gram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closed circuit</w:t>
            </w:r>
            <w:proofErr w:type="gram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TV Columns, new site boundary fencing, access and ancillary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developmen</w:t>
            </w:r>
            <w:proofErr w:type="spellEnd"/>
          </w:p>
        </w:tc>
        <w:tc>
          <w:tcPr>
            <w:tcW w:w="0" w:type="auto"/>
            <w:hideMark/>
          </w:tcPr>
          <w:p w14:paraId="49A2CC69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immediately South of Omagh Road and Approx. 150M Northeast of No 174 Omagh Road Garvaghy </w:t>
            </w:r>
          </w:p>
        </w:tc>
        <w:tc>
          <w:tcPr>
            <w:tcW w:w="0" w:type="auto"/>
            <w:hideMark/>
          </w:tcPr>
          <w:p w14:paraId="0588BEF3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PAN</w:t>
            </w:r>
          </w:p>
        </w:tc>
        <w:tc>
          <w:tcPr>
            <w:tcW w:w="0" w:type="auto"/>
            <w:hideMark/>
          </w:tcPr>
          <w:p w14:paraId="6A122BD8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TSA Planning</w:t>
            </w:r>
          </w:p>
        </w:tc>
        <w:tc>
          <w:tcPr>
            <w:tcW w:w="0" w:type="auto"/>
            <w:hideMark/>
          </w:tcPr>
          <w:p w14:paraId="5628E6D1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 May Street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 4NL</w:t>
            </w:r>
          </w:p>
        </w:tc>
      </w:tr>
      <w:tr w:rsidR="0052535D" w:rsidRPr="0052535D" w14:paraId="389A7CA1" w14:textId="77777777" w:rsidTr="0052535D">
        <w:trPr>
          <w:trHeight w:val="927"/>
        </w:trPr>
        <w:tc>
          <w:tcPr>
            <w:tcW w:w="0" w:type="auto"/>
            <w:hideMark/>
          </w:tcPr>
          <w:p w14:paraId="7CBB8C44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LA09/2026/0608/O</w:t>
            </w:r>
          </w:p>
        </w:tc>
        <w:tc>
          <w:tcPr>
            <w:tcW w:w="0" w:type="auto"/>
            <w:hideMark/>
          </w:tcPr>
          <w:p w14:paraId="4201021E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3BBB04A7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59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Reclain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3BS</w:t>
            </w:r>
          </w:p>
        </w:tc>
        <w:tc>
          <w:tcPr>
            <w:tcW w:w="0" w:type="auto"/>
            <w:hideMark/>
          </w:tcPr>
          <w:p w14:paraId="10AE46A6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8D908D4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09345B2D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52535D" w:rsidRPr="0052535D" w14:paraId="63B671E9" w14:textId="77777777" w:rsidTr="0052535D">
        <w:trPr>
          <w:trHeight w:val="1238"/>
        </w:trPr>
        <w:tc>
          <w:tcPr>
            <w:tcW w:w="0" w:type="auto"/>
            <w:hideMark/>
          </w:tcPr>
          <w:p w14:paraId="19ABF792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LA09/2026/0610/F</w:t>
            </w:r>
          </w:p>
        </w:tc>
        <w:tc>
          <w:tcPr>
            <w:tcW w:w="0" w:type="auto"/>
            <w:hideMark/>
          </w:tcPr>
          <w:p w14:paraId="75454FA9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Change of house type and re-siting of 2 No dwellings previously approved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unfer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M/2009/0387/RM Ferny Ridge</w:t>
            </w:r>
          </w:p>
        </w:tc>
        <w:tc>
          <w:tcPr>
            <w:tcW w:w="0" w:type="auto"/>
            <w:hideMark/>
          </w:tcPr>
          <w:p w14:paraId="7F0E0C5D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adjacent to @ NW of 10 &amp; 12 Ferny Ridge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</w:p>
        </w:tc>
        <w:tc>
          <w:tcPr>
            <w:tcW w:w="0" w:type="auto"/>
            <w:hideMark/>
          </w:tcPr>
          <w:p w14:paraId="58FD434B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70B89AA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60ACE412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Dungannon 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52535D" w:rsidRPr="0052535D" w14:paraId="25781472" w14:textId="77777777" w:rsidTr="0052535D">
        <w:trPr>
          <w:trHeight w:val="927"/>
        </w:trPr>
        <w:tc>
          <w:tcPr>
            <w:tcW w:w="0" w:type="auto"/>
            <w:hideMark/>
          </w:tcPr>
          <w:p w14:paraId="693CDCA5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LA09/2026/0611/F</w:t>
            </w:r>
          </w:p>
        </w:tc>
        <w:tc>
          <w:tcPr>
            <w:tcW w:w="0" w:type="auto"/>
            <w:hideMark/>
          </w:tcPr>
          <w:p w14:paraId="5EE9A073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(change of house type - previous approval reference LA09/2024/0928/RM)</w:t>
            </w:r>
          </w:p>
        </w:tc>
        <w:tc>
          <w:tcPr>
            <w:tcW w:w="0" w:type="auto"/>
            <w:hideMark/>
          </w:tcPr>
          <w:p w14:paraId="43BD34F1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Approx. 20M East of No. 36A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Ballymulligan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The Loup, Magherafelt</w:t>
            </w:r>
          </w:p>
        </w:tc>
        <w:tc>
          <w:tcPr>
            <w:tcW w:w="0" w:type="auto"/>
            <w:hideMark/>
          </w:tcPr>
          <w:p w14:paraId="4CA4E13C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C6192E9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764DE5DC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BT65 5EU</w:t>
            </w:r>
          </w:p>
        </w:tc>
      </w:tr>
      <w:tr w:rsidR="0052535D" w:rsidRPr="0052535D" w14:paraId="3FAABE69" w14:textId="77777777" w:rsidTr="0052535D">
        <w:trPr>
          <w:trHeight w:val="927"/>
        </w:trPr>
        <w:tc>
          <w:tcPr>
            <w:tcW w:w="0" w:type="auto"/>
            <w:hideMark/>
          </w:tcPr>
          <w:p w14:paraId="0AB52612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LA09/2026/0612/O</w:t>
            </w:r>
          </w:p>
        </w:tc>
        <w:tc>
          <w:tcPr>
            <w:tcW w:w="0" w:type="auto"/>
            <w:hideMark/>
          </w:tcPr>
          <w:p w14:paraId="62822D0B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Erection of dwelling </w:t>
            </w:r>
            <w:proofErr w:type="gram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And</w:t>
            </w:r>
            <w:proofErr w:type="gram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domestic garage on a farm.</w:t>
            </w:r>
          </w:p>
        </w:tc>
        <w:tc>
          <w:tcPr>
            <w:tcW w:w="0" w:type="auto"/>
            <w:hideMark/>
          </w:tcPr>
          <w:p w14:paraId="3706FB27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Approx. 40M N.E. of 74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Fintona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Clogher</w:t>
            </w:r>
          </w:p>
        </w:tc>
        <w:tc>
          <w:tcPr>
            <w:tcW w:w="0" w:type="auto"/>
            <w:hideMark/>
          </w:tcPr>
          <w:p w14:paraId="21DDE02F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7EE3CD2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 Architectural Services</w:t>
            </w:r>
          </w:p>
        </w:tc>
        <w:tc>
          <w:tcPr>
            <w:tcW w:w="0" w:type="auto"/>
            <w:hideMark/>
          </w:tcPr>
          <w:p w14:paraId="69A024A5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52535D" w:rsidRPr="0052535D" w14:paraId="2A13B1E3" w14:textId="77777777" w:rsidTr="0052535D">
        <w:trPr>
          <w:trHeight w:val="927"/>
        </w:trPr>
        <w:tc>
          <w:tcPr>
            <w:tcW w:w="0" w:type="auto"/>
            <w:hideMark/>
          </w:tcPr>
          <w:p w14:paraId="14578E46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LA09/2026/0614/F</w:t>
            </w:r>
          </w:p>
        </w:tc>
        <w:tc>
          <w:tcPr>
            <w:tcW w:w="0" w:type="auto"/>
            <w:hideMark/>
          </w:tcPr>
          <w:p w14:paraId="7DF9DBE2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Alterations to dwelling to provide 2 storey front porch to accommodate lift</w:t>
            </w:r>
          </w:p>
        </w:tc>
        <w:tc>
          <w:tcPr>
            <w:tcW w:w="0" w:type="auto"/>
            <w:hideMark/>
          </w:tcPr>
          <w:p w14:paraId="75755FBD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124B Glen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5JG</w:t>
            </w:r>
          </w:p>
        </w:tc>
        <w:tc>
          <w:tcPr>
            <w:tcW w:w="0" w:type="auto"/>
            <w:hideMark/>
          </w:tcPr>
          <w:p w14:paraId="32E6D291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C28D6B9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D.M Kearney Design</w:t>
            </w:r>
          </w:p>
        </w:tc>
        <w:tc>
          <w:tcPr>
            <w:tcW w:w="0" w:type="auto"/>
            <w:hideMark/>
          </w:tcPr>
          <w:p w14:paraId="25C24D14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52535D" w:rsidRPr="0052535D" w14:paraId="379249C3" w14:textId="77777777" w:rsidTr="0052535D">
        <w:trPr>
          <w:trHeight w:val="1238"/>
        </w:trPr>
        <w:tc>
          <w:tcPr>
            <w:tcW w:w="0" w:type="auto"/>
            <w:hideMark/>
          </w:tcPr>
          <w:p w14:paraId="509C1F17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LA09/2026/0615/F</w:t>
            </w:r>
          </w:p>
        </w:tc>
        <w:tc>
          <w:tcPr>
            <w:tcW w:w="0" w:type="auto"/>
            <w:hideMark/>
          </w:tcPr>
          <w:p w14:paraId="10619617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extension to rear of dwelling</w:t>
            </w:r>
          </w:p>
        </w:tc>
        <w:tc>
          <w:tcPr>
            <w:tcW w:w="0" w:type="auto"/>
            <w:hideMark/>
          </w:tcPr>
          <w:p w14:paraId="0AC7B6F1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 Manor Park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6QE</w:t>
            </w:r>
          </w:p>
        </w:tc>
        <w:tc>
          <w:tcPr>
            <w:tcW w:w="0" w:type="auto"/>
            <w:hideMark/>
          </w:tcPr>
          <w:p w14:paraId="2AC1F313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D96EA3B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Paul Moran Architect</w:t>
            </w:r>
          </w:p>
        </w:tc>
        <w:tc>
          <w:tcPr>
            <w:tcW w:w="0" w:type="auto"/>
            <w:hideMark/>
          </w:tcPr>
          <w:p w14:paraId="51A4BA77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  <w:tr w:rsidR="0052535D" w:rsidRPr="0052535D" w14:paraId="6DA29B36" w14:textId="77777777" w:rsidTr="0052535D">
        <w:trPr>
          <w:trHeight w:val="1545"/>
        </w:trPr>
        <w:tc>
          <w:tcPr>
            <w:tcW w:w="0" w:type="auto"/>
            <w:hideMark/>
          </w:tcPr>
          <w:p w14:paraId="02249237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LA09/2026/0616/F</w:t>
            </w:r>
          </w:p>
        </w:tc>
        <w:tc>
          <w:tcPr>
            <w:tcW w:w="0" w:type="auto"/>
            <w:hideMark/>
          </w:tcPr>
          <w:p w14:paraId="5009E953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ramped disabled access to front entrance and new rear extension to provide store</w:t>
            </w:r>
          </w:p>
        </w:tc>
        <w:tc>
          <w:tcPr>
            <w:tcW w:w="0" w:type="auto"/>
            <w:hideMark/>
          </w:tcPr>
          <w:p w14:paraId="2748E87A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2-2A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Stonard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Street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7PN</w:t>
            </w:r>
          </w:p>
        </w:tc>
        <w:tc>
          <w:tcPr>
            <w:tcW w:w="0" w:type="auto"/>
            <w:hideMark/>
          </w:tcPr>
          <w:p w14:paraId="330B5A33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590341D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182C115B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 Ballinderry Bridge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0BR</w:t>
            </w:r>
          </w:p>
        </w:tc>
      </w:tr>
      <w:tr w:rsidR="0052535D" w:rsidRPr="0052535D" w14:paraId="6C823828" w14:textId="77777777" w:rsidTr="0052535D">
        <w:trPr>
          <w:trHeight w:val="927"/>
        </w:trPr>
        <w:tc>
          <w:tcPr>
            <w:tcW w:w="0" w:type="auto"/>
            <w:hideMark/>
          </w:tcPr>
          <w:p w14:paraId="12294794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LA09/2026/0617/F</w:t>
            </w:r>
          </w:p>
        </w:tc>
        <w:tc>
          <w:tcPr>
            <w:tcW w:w="0" w:type="auto"/>
            <w:hideMark/>
          </w:tcPr>
          <w:p w14:paraId="54ABAE0A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ground mounted solar panels</w:t>
            </w:r>
          </w:p>
        </w:tc>
        <w:tc>
          <w:tcPr>
            <w:tcW w:w="0" w:type="auto"/>
            <w:hideMark/>
          </w:tcPr>
          <w:p w14:paraId="59409517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15-16 The Square 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1DA47CEF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A598DAD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Michael Herron Architects</w:t>
            </w:r>
          </w:p>
        </w:tc>
        <w:tc>
          <w:tcPr>
            <w:tcW w:w="0" w:type="auto"/>
            <w:hideMark/>
          </w:tcPr>
          <w:p w14:paraId="689D102B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66 Main Street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4NB</w:t>
            </w:r>
          </w:p>
        </w:tc>
      </w:tr>
      <w:tr w:rsidR="0052535D" w:rsidRPr="0052535D" w14:paraId="1CEFD08B" w14:textId="77777777" w:rsidTr="0052535D">
        <w:trPr>
          <w:trHeight w:val="1545"/>
        </w:trPr>
        <w:tc>
          <w:tcPr>
            <w:tcW w:w="0" w:type="auto"/>
            <w:hideMark/>
          </w:tcPr>
          <w:p w14:paraId="5AB13E02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LA09/2026/0618/LBC</w:t>
            </w:r>
          </w:p>
        </w:tc>
        <w:tc>
          <w:tcPr>
            <w:tcW w:w="0" w:type="auto"/>
            <w:hideMark/>
          </w:tcPr>
          <w:p w14:paraId="5CA4A6B8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Ramped disabled access at front access and rear extension to create store (33sq metres floor area)</w:t>
            </w:r>
          </w:p>
        </w:tc>
        <w:tc>
          <w:tcPr>
            <w:tcW w:w="0" w:type="auto"/>
            <w:hideMark/>
          </w:tcPr>
          <w:p w14:paraId="339CD270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2-2A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Stonard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Street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7PN</w:t>
            </w:r>
          </w:p>
        </w:tc>
        <w:tc>
          <w:tcPr>
            <w:tcW w:w="0" w:type="auto"/>
            <w:hideMark/>
          </w:tcPr>
          <w:p w14:paraId="2241D440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LBC</w:t>
            </w:r>
          </w:p>
        </w:tc>
        <w:tc>
          <w:tcPr>
            <w:tcW w:w="0" w:type="auto"/>
            <w:hideMark/>
          </w:tcPr>
          <w:p w14:paraId="5278729E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71D1E94B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 Ballinderry Bridge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0BR</w:t>
            </w:r>
          </w:p>
        </w:tc>
      </w:tr>
      <w:tr w:rsidR="0052535D" w:rsidRPr="0052535D" w14:paraId="515CCD38" w14:textId="77777777" w:rsidTr="0052535D">
        <w:trPr>
          <w:trHeight w:val="1853"/>
        </w:trPr>
        <w:tc>
          <w:tcPr>
            <w:tcW w:w="0" w:type="auto"/>
            <w:hideMark/>
          </w:tcPr>
          <w:p w14:paraId="3720265C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LA09/2026/0619/RM</w:t>
            </w:r>
          </w:p>
        </w:tc>
        <w:tc>
          <w:tcPr>
            <w:tcW w:w="0" w:type="auto"/>
            <w:hideMark/>
          </w:tcPr>
          <w:p w14:paraId="676C644C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on a farm</w:t>
            </w:r>
          </w:p>
        </w:tc>
        <w:tc>
          <w:tcPr>
            <w:tcW w:w="0" w:type="auto"/>
            <w:hideMark/>
          </w:tcPr>
          <w:p w14:paraId="44509F63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E of 82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Tulnacross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3FF6265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576E96D4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LLP</w:t>
            </w:r>
          </w:p>
        </w:tc>
        <w:tc>
          <w:tcPr>
            <w:tcW w:w="0" w:type="auto"/>
            <w:hideMark/>
          </w:tcPr>
          <w:p w14:paraId="489D3090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 xml:space="preserve">Cookstown 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52535D" w:rsidRPr="0052535D" w14:paraId="35F95872" w14:textId="77777777" w:rsidTr="0052535D">
        <w:trPr>
          <w:trHeight w:val="1238"/>
        </w:trPr>
        <w:tc>
          <w:tcPr>
            <w:tcW w:w="0" w:type="auto"/>
            <w:hideMark/>
          </w:tcPr>
          <w:p w14:paraId="7039AD11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LA09/2026/0621/F</w:t>
            </w:r>
          </w:p>
        </w:tc>
        <w:tc>
          <w:tcPr>
            <w:tcW w:w="0" w:type="auto"/>
            <w:hideMark/>
          </w:tcPr>
          <w:p w14:paraId="6FB14934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Off-site replacement dwelling (Policy CTY 3)</w:t>
            </w:r>
          </w:p>
        </w:tc>
        <w:tc>
          <w:tcPr>
            <w:tcW w:w="0" w:type="auto"/>
            <w:hideMark/>
          </w:tcPr>
          <w:p w14:paraId="7F523C9C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127M South-</w:t>
            </w:r>
            <w:proofErr w:type="gram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 80A Aughrim Road Magherafelt</w:t>
            </w:r>
          </w:p>
        </w:tc>
        <w:tc>
          <w:tcPr>
            <w:tcW w:w="0" w:type="auto"/>
            <w:hideMark/>
          </w:tcPr>
          <w:p w14:paraId="10EC1C18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CFE7C17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59EB611C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TOOMEBRIDGE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52535D" w:rsidRPr="0052535D" w14:paraId="18083DD0" w14:textId="77777777" w:rsidTr="0052535D">
        <w:trPr>
          <w:trHeight w:val="1853"/>
        </w:trPr>
        <w:tc>
          <w:tcPr>
            <w:tcW w:w="0" w:type="auto"/>
            <w:hideMark/>
          </w:tcPr>
          <w:p w14:paraId="39C2EF1F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LA09/2026/0622/F</w:t>
            </w:r>
          </w:p>
        </w:tc>
        <w:tc>
          <w:tcPr>
            <w:tcW w:w="0" w:type="auto"/>
            <w:hideMark/>
          </w:tcPr>
          <w:p w14:paraId="065C4CB6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 site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replacement dwelling with new dwelling and carport to be sited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65m South of 80a Aughrim Road utilising the existing access off Aughrim Road</w:t>
            </w:r>
          </w:p>
        </w:tc>
        <w:tc>
          <w:tcPr>
            <w:tcW w:w="0" w:type="auto"/>
            <w:hideMark/>
          </w:tcPr>
          <w:p w14:paraId="1DF78A6E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65M South of No 80A Aughrim Road 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3C866D29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C169783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59BF395B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52535D" w:rsidRPr="0052535D" w14:paraId="450AF640" w14:textId="77777777" w:rsidTr="0052535D">
        <w:trPr>
          <w:trHeight w:val="1238"/>
        </w:trPr>
        <w:tc>
          <w:tcPr>
            <w:tcW w:w="0" w:type="auto"/>
            <w:hideMark/>
          </w:tcPr>
          <w:p w14:paraId="0F3821AB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LA09/2026/0625/F</w:t>
            </w:r>
          </w:p>
        </w:tc>
        <w:tc>
          <w:tcPr>
            <w:tcW w:w="0" w:type="auto"/>
            <w:hideMark/>
          </w:tcPr>
          <w:p w14:paraId="77704D12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change of use access from previously approved under LA09/2023/0003/F</w:t>
            </w:r>
          </w:p>
        </w:tc>
        <w:tc>
          <w:tcPr>
            <w:tcW w:w="0" w:type="auto"/>
            <w:hideMark/>
          </w:tcPr>
          <w:p w14:paraId="2A49B555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103A </w:t>
            </w:r>
            <w:proofErr w:type="spellStart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Dunnamore</w:t>
            </w:r>
            <w:proofErr w:type="spellEnd"/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8BE5937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9717CED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Neil Donnelly</w:t>
            </w:r>
          </w:p>
        </w:tc>
        <w:tc>
          <w:tcPr>
            <w:tcW w:w="0" w:type="auto"/>
            <w:hideMark/>
          </w:tcPr>
          <w:p w14:paraId="41D28A28" w14:textId="77777777" w:rsidR="0052535D" w:rsidRPr="0052535D" w:rsidRDefault="0052535D" w:rsidP="0052535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 DEVESKY ROAD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52535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BT799BU</w:t>
            </w:r>
          </w:p>
        </w:tc>
      </w:tr>
    </w:tbl>
    <w:p w14:paraId="79EDD73E" w14:textId="77777777" w:rsidR="0052535D" w:rsidRPr="00ED3F9B" w:rsidRDefault="0052535D" w:rsidP="00ED3F9B">
      <w:pPr>
        <w:rPr>
          <w:rFonts w:ascii="Arial" w:hAnsi="Arial" w:cs="Arial"/>
          <w:sz w:val="24"/>
          <w:szCs w:val="24"/>
        </w:rPr>
      </w:pPr>
    </w:p>
    <w:sectPr w:rsidR="0052535D" w:rsidRPr="00ED3F9B" w:rsidSect="004C33F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3FE"/>
    <w:rsid w:val="00092D95"/>
    <w:rsid w:val="004C33FE"/>
    <w:rsid w:val="0052535D"/>
    <w:rsid w:val="008B6D6C"/>
    <w:rsid w:val="00AE7D3F"/>
    <w:rsid w:val="00B701B9"/>
    <w:rsid w:val="00C20A4A"/>
    <w:rsid w:val="00ED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32E1C"/>
  <w15:chartTrackingRefBased/>
  <w15:docId w15:val="{25C127DC-6F7C-4D4A-9784-F36BACD7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3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3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3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3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3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3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3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33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3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3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3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2026-06-15T08:30:00Z</dcterms:created>
  <dcterms:modified xsi:type="dcterms:W3CDTF">2026-06-15T08:30:00Z</dcterms:modified>
</cp:coreProperties>
</file>