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3D99F" w14:textId="77777777" w:rsidR="00317DA8" w:rsidRDefault="00317DA8" w:rsidP="00C83198">
      <w:pPr>
        <w:jc w:val="both"/>
        <w:rPr>
          <w:rFonts w:ascii="Arial" w:hAnsi="Arial" w:cs="Arial"/>
          <w:b/>
        </w:rPr>
      </w:pPr>
    </w:p>
    <w:p w14:paraId="371DE065" w14:textId="77777777" w:rsidR="00317DA8" w:rsidRDefault="00317DA8" w:rsidP="00C83198">
      <w:pPr>
        <w:jc w:val="both"/>
        <w:rPr>
          <w:rFonts w:ascii="Arial" w:hAnsi="Arial" w:cs="Arial"/>
          <w:b/>
        </w:rPr>
      </w:pPr>
    </w:p>
    <w:p w14:paraId="49E8D116" w14:textId="77777777" w:rsidR="00317DA8" w:rsidRDefault="00317DA8" w:rsidP="00C83198">
      <w:pPr>
        <w:jc w:val="both"/>
        <w:rPr>
          <w:rFonts w:ascii="Arial" w:hAnsi="Arial" w:cs="Arial"/>
          <w:b/>
        </w:rPr>
      </w:pPr>
    </w:p>
    <w:p w14:paraId="698A7E88" w14:textId="77777777" w:rsidR="00317DA8" w:rsidRDefault="00317DA8" w:rsidP="00C83198">
      <w:pPr>
        <w:jc w:val="both"/>
        <w:rPr>
          <w:rFonts w:ascii="Arial" w:hAnsi="Arial" w:cs="Arial"/>
          <w:b/>
        </w:rPr>
      </w:pPr>
    </w:p>
    <w:p w14:paraId="31790059" w14:textId="77777777" w:rsidR="00317DA8" w:rsidRDefault="00317DA8" w:rsidP="00C83198">
      <w:pPr>
        <w:jc w:val="both"/>
        <w:rPr>
          <w:rFonts w:ascii="Arial" w:hAnsi="Arial" w:cs="Arial"/>
          <w:b/>
        </w:rPr>
      </w:pPr>
    </w:p>
    <w:p w14:paraId="4CAB07C6" w14:textId="77777777" w:rsidR="00317DA8" w:rsidRDefault="00317DA8" w:rsidP="00C83198">
      <w:pPr>
        <w:jc w:val="both"/>
        <w:rPr>
          <w:rFonts w:ascii="Arial" w:hAnsi="Arial" w:cs="Arial"/>
          <w:b/>
        </w:rPr>
      </w:pPr>
    </w:p>
    <w:p w14:paraId="5EDE1CB1" w14:textId="7107A0A7" w:rsidR="009B69EC" w:rsidRDefault="006A11FC" w:rsidP="00C83198">
      <w:pPr>
        <w:jc w:val="both"/>
        <w:rPr>
          <w:rFonts w:ascii="Arial" w:hAnsi="Arial" w:cs="Arial"/>
          <w:b/>
        </w:rPr>
      </w:pPr>
      <w:r>
        <w:rPr>
          <w:noProof/>
        </w:rPr>
        <w:drawing>
          <wp:anchor distT="0" distB="0" distL="114300" distR="114300" simplePos="0" relativeHeight="251658240" behindDoc="0" locked="0" layoutInCell="1" allowOverlap="1" wp14:anchorId="67D5CE1E" wp14:editId="1051387C">
            <wp:simplePos x="0" y="0"/>
            <wp:positionH relativeFrom="column">
              <wp:posOffset>1555750</wp:posOffset>
            </wp:positionH>
            <wp:positionV relativeFrom="paragraph">
              <wp:posOffset>0</wp:posOffset>
            </wp:positionV>
            <wp:extent cx="2218690" cy="920750"/>
            <wp:effectExtent l="0" t="0" r="0" b="0"/>
            <wp:wrapThrough wrapText="bothSides">
              <wp:wrapPolygon edited="0">
                <wp:start x="0" y="0"/>
                <wp:lineTo x="0" y="21004"/>
                <wp:lineTo x="21328" y="21004"/>
                <wp:lineTo x="21328" y="0"/>
                <wp:lineTo x="0" y="0"/>
              </wp:wrapPolygon>
            </wp:wrapThrough>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18690" cy="920750"/>
                    </a:xfrm>
                    <a:prstGeom prst="rect">
                      <a:avLst/>
                    </a:prstGeom>
                    <a:noFill/>
                    <a:ln>
                      <a:noFill/>
                    </a:ln>
                  </pic:spPr>
                </pic:pic>
              </a:graphicData>
            </a:graphic>
          </wp:anchor>
        </w:drawing>
      </w:r>
    </w:p>
    <w:p w14:paraId="09FFA7CB" w14:textId="77777777" w:rsidR="009B69EC" w:rsidRDefault="009B69EC" w:rsidP="00C83198">
      <w:pPr>
        <w:jc w:val="both"/>
        <w:rPr>
          <w:rFonts w:ascii="Arial" w:hAnsi="Arial" w:cs="Arial"/>
          <w:b/>
        </w:rPr>
      </w:pPr>
    </w:p>
    <w:p w14:paraId="2FD4C308" w14:textId="77777777" w:rsidR="009B69EC" w:rsidRDefault="009B69EC" w:rsidP="00C83198">
      <w:pPr>
        <w:jc w:val="both"/>
        <w:rPr>
          <w:rFonts w:ascii="Arial" w:hAnsi="Arial" w:cs="Arial"/>
          <w:b/>
        </w:rPr>
      </w:pPr>
    </w:p>
    <w:p w14:paraId="104ACACC" w14:textId="77777777" w:rsidR="009B69EC" w:rsidRDefault="009B69EC" w:rsidP="00C83198">
      <w:pPr>
        <w:jc w:val="both"/>
        <w:rPr>
          <w:rFonts w:ascii="Arial" w:hAnsi="Arial" w:cs="Arial"/>
          <w:b/>
        </w:rPr>
      </w:pPr>
    </w:p>
    <w:p w14:paraId="2052B320" w14:textId="77777777" w:rsidR="006A11FC" w:rsidRDefault="006A11FC" w:rsidP="00C83198">
      <w:pPr>
        <w:jc w:val="both"/>
        <w:rPr>
          <w:rFonts w:ascii="Arial" w:hAnsi="Arial" w:cs="Arial"/>
          <w:b/>
        </w:rPr>
      </w:pPr>
    </w:p>
    <w:p w14:paraId="1FAEA340" w14:textId="77777777" w:rsidR="009B69EC" w:rsidRDefault="009B69EC" w:rsidP="00C83198">
      <w:pPr>
        <w:jc w:val="both"/>
        <w:rPr>
          <w:rFonts w:ascii="Arial" w:hAnsi="Arial" w:cs="Arial"/>
          <w:b/>
        </w:rPr>
      </w:pPr>
    </w:p>
    <w:p w14:paraId="09B992D0" w14:textId="77777777" w:rsidR="009B69EC" w:rsidRDefault="009B69EC" w:rsidP="00C83198">
      <w:pPr>
        <w:jc w:val="both"/>
        <w:rPr>
          <w:rFonts w:ascii="Arial" w:hAnsi="Arial" w:cs="Arial"/>
          <w:b/>
        </w:rPr>
      </w:pPr>
    </w:p>
    <w:p w14:paraId="2F41F0C2" w14:textId="77777777" w:rsidR="009B69EC" w:rsidRDefault="009B69EC" w:rsidP="00C83198">
      <w:pPr>
        <w:jc w:val="both"/>
        <w:rPr>
          <w:rFonts w:ascii="Arial" w:hAnsi="Arial" w:cs="Arial"/>
          <w:b/>
        </w:rPr>
      </w:pPr>
    </w:p>
    <w:p w14:paraId="0FBE08FD" w14:textId="77777777" w:rsidR="009B69EC" w:rsidRDefault="009B69EC" w:rsidP="00C83198">
      <w:pPr>
        <w:jc w:val="both"/>
        <w:rPr>
          <w:rFonts w:ascii="Arial" w:hAnsi="Arial" w:cs="Arial"/>
          <w:b/>
        </w:rPr>
      </w:pPr>
    </w:p>
    <w:p w14:paraId="086B8278" w14:textId="77777777" w:rsidR="009B69EC" w:rsidRDefault="009B69EC" w:rsidP="00F9073D">
      <w:pPr>
        <w:jc w:val="center"/>
        <w:rPr>
          <w:rFonts w:ascii="Arial" w:hAnsi="Arial" w:cs="Arial"/>
          <w:b/>
        </w:rPr>
      </w:pPr>
    </w:p>
    <w:p w14:paraId="3E461EDA" w14:textId="77777777" w:rsidR="00044F4C" w:rsidRDefault="00044F4C" w:rsidP="00F9073D">
      <w:pPr>
        <w:jc w:val="center"/>
        <w:rPr>
          <w:rFonts w:ascii="Arial" w:hAnsi="Arial" w:cs="Arial"/>
          <w:b/>
          <w:sz w:val="36"/>
          <w:szCs w:val="36"/>
        </w:rPr>
      </w:pPr>
    </w:p>
    <w:p w14:paraId="270B8246" w14:textId="77777777" w:rsidR="00040327" w:rsidRDefault="00040327" w:rsidP="00F9073D">
      <w:pPr>
        <w:jc w:val="center"/>
        <w:rPr>
          <w:rFonts w:ascii="Arial" w:hAnsi="Arial" w:cs="Arial"/>
          <w:b/>
          <w:sz w:val="36"/>
          <w:szCs w:val="36"/>
        </w:rPr>
      </w:pPr>
    </w:p>
    <w:p w14:paraId="213CCD35" w14:textId="77777777" w:rsidR="00760110" w:rsidRDefault="00F86107" w:rsidP="00F9073D">
      <w:pPr>
        <w:jc w:val="center"/>
        <w:rPr>
          <w:rFonts w:ascii="Arial" w:hAnsi="Arial" w:cs="Arial"/>
          <w:b/>
          <w:sz w:val="36"/>
          <w:szCs w:val="36"/>
        </w:rPr>
      </w:pPr>
      <w:r w:rsidRPr="00233F68">
        <w:rPr>
          <w:rFonts w:ascii="Arial" w:hAnsi="Arial" w:cs="Arial"/>
          <w:b/>
          <w:sz w:val="36"/>
          <w:szCs w:val="36"/>
        </w:rPr>
        <w:t xml:space="preserve">Community Investment </w:t>
      </w:r>
      <w:r>
        <w:rPr>
          <w:rFonts w:ascii="Arial" w:hAnsi="Arial" w:cs="Arial"/>
          <w:b/>
          <w:sz w:val="36"/>
          <w:szCs w:val="36"/>
        </w:rPr>
        <w:t>Programme</w:t>
      </w:r>
    </w:p>
    <w:p w14:paraId="754C501B" w14:textId="77777777" w:rsidR="00760110" w:rsidRDefault="00760110" w:rsidP="00F9073D">
      <w:pPr>
        <w:jc w:val="center"/>
        <w:rPr>
          <w:rFonts w:ascii="Arial" w:hAnsi="Arial" w:cs="Arial"/>
          <w:b/>
          <w:sz w:val="36"/>
          <w:szCs w:val="36"/>
        </w:rPr>
      </w:pPr>
    </w:p>
    <w:p w14:paraId="31616292" w14:textId="6DAD8C33" w:rsidR="00F86107" w:rsidRDefault="00760110" w:rsidP="00F9073D">
      <w:pPr>
        <w:jc w:val="center"/>
        <w:rPr>
          <w:rFonts w:ascii="Arial" w:hAnsi="Arial" w:cs="Arial"/>
          <w:b/>
          <w:sz w:val="36"/>
          <w:szCs w:val="36"/>
        </w:rPr>
      </w:pPr>
      <w:r>
        <w:rPr>
          <w:rFonts w:ascii="Arial" w:hAnsi="Arial" w:cs="Arial"/>
          <w:b/>
          <w:sz w:val="36"/>
          <w:szCs w:val="36"/>
        </w:rPr>
        <w:t>(Grants Policy)</w:t>
      </w:r>
    </w:p>
    <w:p w14:paraId="0CE3C83C" w14:textId="77777777" w:rsidR="00040327" w:rsidRDefault="00040327" w:rsidP="00F9073D">
      <w:pPr>
        <w:jc w:val="center"/>
        <w:rPr>
          <w:rFonts w:ascii="Arial" w:hAnsi="Arial" w:cs="Arial"/>
          <w:b/>
          <w:sz w:val="36"/>
          <w:szCs w:val="36"/>
        </w:rPr>
      </w:pPr>
    </w:p>
    <w:p w14:paraId="7ADD3CDD" w14:textId="77777777" w:rsidR="000434DF" w:rsidRPr="000434DF" w:rsidRDefault="000434DF" w:rsidP="00C83198">
      <w:pPr>
        <w:jc w:val="both"/>
        <w:rPr>
          <w:rFonts w:ascii="Arial" w:hAnsi="Arial" w:cs="Arial"/>
          <w:b/>
          <w:sz w:val="36"/>
          <w:szCs w:val="36"/>
        </w:rPr>
      </w:pPr>
    </w:p>
    <w:p w14:paraId="66263A34" w14:textId="77777777" w:rsidR="00953519" w:rsidRDefault="00953519" w:rsidP="00C83198">
      <w:pPr>
        <w:jc w:val="both"/>
        <w:rPr>
          <w:rFonts w:ascii="Arial" w:hAnsi="Arial" w:cs="Arial"/>
        </w:rPr>
      </w:pPr>
    </w:p>
    <w:p w14:paraId="6393D42D" w14:textId="77777777" w:rsidR="00634DDF" w:rsidRDefault="00634DDF" w:rsidP="00C83198">
      <w:pPr>
        <w:jc w:val="both"/>
        <w:rPr>
          <w:rFonts w:ascii="Arial" w:hAnsi="Arial" w:cs="Arial"/>
        </w:rPr>
      </w:pPr>
    </w:p>
    <w:p w14:paraId="393FA2C8" w14:textId="77777777" w:rsidR="00634DDF" w:rsidRDefault="00634DDF" w:rsidP="00C83198">
      <w:pPr>
        <w:jc w:val="both"/>
        <w:rPr>
          <w:rFonts w:ascii="Arial" w:hAnsi="Arial" w:cs="Arial"/>
        </w:rPr>
      </w:pPr>
    </w:p>
    <w:p w14:paraId="5954A3BA" w14:textId="77777777" w:rsidR="00634DDF" w:rsidRDefault="00634DDF" w:rsidP="00C83198">
      <w:pPr>
        <w:jc w:val="both"/>
        <w:rPr>
          <w:rFonts w:ascii="Arial" w:hAnsi="Arial" w:cs="Arial"/>
        </w:rPr>
      </w:pPr>
    </w:p>
    <w:p w14:paraId="1F1A04F1" w14:textId="77777777" w:rsidR="00634DDF" w:rsidRDefault="00634DDF" w:rsidP="00C83198">
      <w:pPr>
        <w:jc w:val="both"/>
        <w:rPr>
          <w:rFonts w:ascii="Arial" w:hAnsi="Arial" w:cs="Arial"/>
        </w:rPr>
      </w:pPr>
    </w:p>
    <w:p w14:paraId="443C5A62" w14:textId="77777777" w:rsidR="00634DDF" w:rsidRDefault="00634DDF" w:rsidP="00C83198">
      <w:pPr>
        <w:jc w:val="both"/>
        <w:rPr>
          <w:rFonts w:ascii="Arial" w:hAnsi="Arial" w:cs="Arial"/>
        </w:rPr>
      </w:pPr>
    </w:p>
    <w:p w14:paraId="5A642A5B" w14:textId="77777777" w:rsidR="00634DDF" w:rsidRDefault="00634DDF" w:rsidP="00C83198">
      <w:pPr>
        <w:jc w:val="both"/>
        <w:rPr>
          <w:rFonts w:ascii="Arial" w:hAnsi="Arial" w:cs="Arial"/>
        </w:rPr>
      </w:pPr>
    </w:p>
    <w:p w14:paraId="4FB9CD35" w14:textId="77777777" w:rsidR="00634DDF" w:rsidRDefault="00634DDF" w:rsidP="00C83198">
      <w:pPr>
        <w:jc w:val="both"/>
        <w:rPr>
          <w:rFonts w:ascii="Arial" w:hAnsi="Arial" w:cs="Arial"/>
        </w:rPr>
      </w:pPr>
    </w:p>
    <w:p w14:paraId="26025687" w14:textId="77777777" w:rsidR="00634DDF" w:rsidRDefault="00634DDF" w:rsidP="00C83198">
      <w:pPr>
        <w:jc w:val="both"/>
        <w:rPr>
          <w:rFonts w:ascii="Arial" w:hAnsi="Arial" w:cs="Arial"/>
        </w:rPr>
      </w:pPr>
    </w:p>
    <w:p w14:paraId="42BE3E94" w14:textId="77777777" w:rsidR="00634DDF" w:rsidRDefault="00634DDF" w:rsidP="00C83198">
      <w:pPr>
        <w:jc w:val="both"/>
        <w:rPr>
          <w:rFonts w:ascii="Arial" w:hAnsi="Arial" w:cs="Arial"/>
        </w:rPr>
      </w:pPr>
    </w:p>
    <w:p w14:paraId="17737CD3" w14:textId="77777777" w:rsidR="00634DDF" w:rsidRDefault="00634DDF" w:rsidP="00C83198">
      <w:pPr>
        <w:jc w:val="both"/>
        <w:rPr>
          <w:rFonts w:ascii="Arial" w:hAnsi="Arial" w:cs="Arial"/>
        </w:rPr>
      </w:pPr>
    </w:p>
    <w:p w14:paraId="448861F3" w14:textId="77777777" w:rsidR="00634DDF" w:rsidRDefault="00634DDF" w:rsidP="00C83198">
      <w:pPr>
        <w:jc w:val="both"/>
        <w:rPr>
          <w:rFonts w:ascii="Arial" w:hAnsi="Arial" w:cs="Arial"/>
        </w:rPr>
      </w:pPr>
    </w:p>
    <w:p w14:paraId="3F228311" w14:textId="77777777" w:rsidR="00634DDF" w:rsidRDefault="00634DDF" w:rsidP="00C83198">
      <w:pPr>
        <w:jc w:val="both"/>
        <w:rPr>
          <w:rFonts w:ascii="Arial" w:hAnsi="Arial" w:cs="Arial"/>
        </w:rPr>
      </w:pPr>
    </w:p>
    <w:p w14:paraId="2A0AEA36" w14:textId="77777777" w:rsidR="00634DDF" w:rsidRDefault="00634DDF" w:rsidP="00C83198">
      <w:pPr>
        <w:jc w:val="both"/>
        <w:rPr>
          <w:rFonts w:ascii="Arial" w:hAnsi="Arial" w:cs="Arial"/>
        </w:rPr>
      </w:pPr>
    </w:p>
    <w:p w14:paraId="7FC7D495" w14:textId="77777777" w:rsidR="00634DDF" w:rsidRDefault="00634DDF" w:rsidP="00C83198">
      <w:pPr>
        <w:jc w:val="both"/>
        <w:rPr>
          <w:rFonts w:ascii="Arial" w:hAnsi="Arial" w:cs="Arial"/>
        </w:rPr>
      </w:pPr>
    </w:p>
    <w:p w14:paraId="30335676" w14:textId="77777777" w:rsidR="00634DDF" w:rsidRDefault="00634DDF" w:rsidP="00C83198">
      <w:pPr>
        <w:jc w:val="both"/>
        <w:rPr>
          <w:rFonts w:ascii="Arial" w:hAnsi="Arial" w:cs="Arial"/>
        </w:rPr>
      </w:pPr>
    </w:p>
    <w:p w14:paraId="4B3D8FDF" w14:textId="77777777" w:rsidR="0080782A" w:rsidRDefault="0080782A" w:rsidP="00C83198">
      <w:pPr>
        <w:jc w:val="both"/>
        <w:rPr>
          <w:rFonts w:ascii="Arial" w:hAnsi="Arial" w:cs="Arial"/>
        </w:rPr>
      </w:pPr>
    </w:p>
    <w:p w14:paraId="0EC325F8" w14:textId="77777777" w:rsidR="0080782A" w:rsidRDefault="0080782A" w:rsidP="00C83198">
      <w:pPr>
        <w:jc w:val="both"/>
        <w:rPr>
          <w:rFonts w:ascii="Arial" w:hAnsi="Arial" w:cs="Arial"/>
        </w:rPr>
      </w:pPr>
    </w:p>
    <w:p w14:paraId="3C88A9EF" w14:textId="77777777" w:rsidR="00634DDF" w:rsidRDefault="00634DDF" w:rsidP="00C83198">
      <w:pPr>
        <w:jc w:val="both"/>
        <w:rPr>
          <w:rFonts w:ascii="Arial" w:hAnsi="Arial" w:cs="Arial"/>
        </w:rPr>
      </w:pPr>
    </w:p>
    <w:p w14:paraId="61EC1116" w14:textId="77777777" w:rsidR="00634DDF" w:rsidRDefault="00634DDF" w:rsidP="00C83198">
      <w:pPr>
        <w:jc w:val="both"/>
        <w:rPr>
          <w:rFonts w:ascii="Arial" w:hAnsi="Arial" w:cs="Arial"/>
        </w:rPr>
      </w:pPr>
    </w:p>
    <w:p w14:paraId="38585BF9" w14:textId="77777777" w:rsidR="006A11FC" w:rsidRDefault="006A11FC" w:rsidP="00C83198">
      <w:pPr>
        <w:jc w:val="both"/>
        <w:rPr>
          <w:rFonts w:ascii="Arial" w:hAnsi="Arial" w:cs="Arial"/>
        </w:rPr>
      </w:pPr>
    </w:p>
    <w:p w14:paraId="30CD3746" w14:textId="77777777" w:rsidR="006A11FC" w:rsidRDefault="006A11FC" w:rsidP="00C83198">
      <w:pPr>
        <w:jc w:val="both"/>
        <w:rPr>
          <w:rFonts w:ascii="Arial" w:hAnsi="Arial" w:cs="Arial"/>
        </w:rPr>
      </w:pPr>
    </w:p>
    <w:p w14:paraId="1632F35E" w14:textId="77777777" w:rsidR="001F5723" w:rsidRDefault="001F5723" w:rsidP="00C83198">
      <w:pPr>
        <w:jc w:val="both"/>
        <w:rPr>
          <w:rFonts w:ascii="Arial" w:hAnsi="Arial" w:cs="Arial"/>
        </w:rPr>
      </w:pPr>
    </w:p>
    <w:p w14:paraId="7CC6D6D0" w14:textId="77777777" w:rsidR="00317DA8" w:rsidRDefault="00317DA8" w:rsidP="00C83198">
      <w:pPr>
        <w:jc w:val="both"/>
        <w:rPr>
          <w:rFonts w:ascii="Arial" w:hAnsi="Arial" w:cs="Arial"/>
          <w:b/>
          <w:bCs/>
        </w:rPr>
      </w:pPr>
    </w:p>
    <w:p w14:paraId="3BAF077C" w14:textId="24E192BB" w:rsidR="00F86676" w:rsidRDefault="00F86676" w:rsidP="00F9073D">
      <w:pPr>
        <w:jc w:val="center"/>
        <w:rPr>
          <w:rFonts w:ascii="Arial" w:hAnsi="Arial" w:cs="Arial"/>
          <w:b/>
          <w:bCs/>
        </w:rPr>
      </w:pPr>
      <w:r w:rsidRPr="006A11FC">
        <w:rPr>
          <w:rFonts w:ascii="Arial" w:hAnsi="Arial" w:cs="Arial"/>
          <w:b/>
          <w:bCs/>
        </w:rPr>
        <w:lastRenderedPageBreak/>
        <w:t>Contents</w:t>
      </w:r>
    </w:p>
    <w:p w14:paraId="44BEEB93" w14:textId="77777777" w:rsidR="006A11FC" w:rsidRDefault="006A11FC" w:rsidP="00C83198">
      <w:pPr>
        <w:jc w:val="both"/>
        <w:rPr>
          <w:rFonts w:ascii="Arial" w:hAnsi="Arial" w:cs="Arial"/>
          <w:b/>
          <w:bCs/>
        </w:rPr>
      </w:pPr>
    </w:p>
    <w:p w14:paraId="6B6043D6" w14:textId="77777777" w:rsidR="006A11FC" w:rsidRDefault="006A11FC" w:rsidP="00C83198">
      <w:pPr>
        <w:jc w:val="both"/>
        <w:rPr>
          <w:rFonts w:ascii="Arial" w:hAnsi="Arial" w:cs="Arial"/>
          <w:b/>
          <w:bCs/>
        </w:rPr>
      </w:pPr>
    </w:p>
    <w:tbl>
      <w:tblPr>
        <w:tblStyle w:val="TableGridLight"/>
        <w:tblW w:w="0" w:type="auto"/>
        <w:tblLook w:val="04A0" w:firstRow="1" w:lastRow="0" w:firstColumn="1" w:lastColumn="0" w:noHBand="0" w:noVBand="1"/>
      </w:tblPr>
      <w:tblGrid>
        <w:gridCol w:w="1404"/>
        <w:gridCol w:w="6104"/>
        <w:gridCol w:w="1314"/>
      </w:tblGrid>
      <w:tr w:rsidR="006A11FC" w14:paraId="768E2251" w14:textId="77777777" w:rsidTr="00A85EC3">
        <w:tc>
          <w:tcPr>
            <w:tcW w:w="1404" w:type="dxa"/>
          </w:tcPr>
          <w:p w14:paraId="671755FC" w14:textId="77777777" w:rsidR="006A11FC" w:rsidRDefault="006A11FC" w:rsidP="00C83198">
            <w:pPr>
              <w:jc w:val="both"/>
              <w:rPr>
                <w:rFonts w:ascii="Arial" w:hAnsi="Arial" w:cs="Arial"/>
                <w:b/>
                <w:bCs/>
              </w:rPr>
            </w:pPr>
            <w:r>
              <w:rPr>
                <w:rFonts w:ascii="Arial" w:hAnsi="Arial" w:cs="Arial"/>
                <w:b/>
                <w:bCs/>
              </w:rPr>
              <w:t>Paragraph</w:t>
            </w:r>
          </w:p>
        </w:tc>
        <w:tc>
          <w:tcPr>
            <w:tcW w:w="6104" w:type="dxa"/>
          </w:tcPr>
          <w:p w14:paraId="054A9E76" w14:textId="77777777" w:rsidR="006A11FC" w:rsidRDefault="006A11FC" w:rsidP="00C83198">
            <w:pPr>
              <w:jc w:val="both"/>
              <w:rPr>
                <w:rFonts w:ascii="Arial" w:hAnsi="Arial" w:cs="Arial"/>
                <w:b/>
                <w:bCs/>
              </w:rPr>
            </w:pPr>
            <w:r>
              <w:rPr>
                <w:rFonts w:ascii="Arial" w:hAnsi="Arial" w:cs="Arial"/>
                <w:b/>
                <w:bCs/>
              </w:rPr>
              <w:t>Description</w:t>
            </w:r>
          </w:p>
        </w:tc>
        <w:tc>
          <w:tcPr>
            <w:tcW w:w="1314" w:type="dxa"/>
          </w:tcPr>
          <w:p w14:paraId="1AADB64A" w14:textId="77777777" w:rsidR="006A11FC" w:rsidRDefault="006A11FC" w:rsidP="00C83198">
            <w:pPr>
              <w:jc w:val="both"/>
              <w:rPr>
                <w:rFonts w:ascii="Arial" w:hAnsi="Arial" w:cs="Arial"/>
                <w:b/>
                <w:bCs/>
              </w:rPr>
            </w:pPr>
            <w:r>
              <w:rPr>
                <w:rFonts w:ascii="Arial" w:hAnsi="Arial" w:cs="Arial"/>
                <w:b/>
                <w:bCs/>
              </w:rPr>
              <w:t>Page Number</w:t>
            </w:r>
          </w:p>
          <w:p w14:paraId="1536E8D0" w14:textId="77777777" w:rsidR="001F5723" w:rsidRDefault="001F5723" w:rsidP="00C83198">
            <w:pPr>
              <w:jc w:val="both"/>
              <w:rPr>
                <w:rFonts w:ascii="Arial" w:hAnsi="Arial" w:cs="Arial"/>
                <w:b/>
                <w:bCs/>
              </w:rPr>
            </w:pPr>
          </w:p>
        </w:tc>
      </w:tr>
      <w:tr w:rsidR="006A11FC" w:rsidRPr="001F5723" w14:paraId="488F4A5C" w14:textId="77777777" w:rsidTr="00A85EC3">
        <w:tc>
          <w:tcPr>
            <w:tcW w:w="1404" w:type="dxa"/>
          </w:tcPr>
          <w:p w14:paraId="45C76474" w14:textId="77777777" w:rsidR="006A11FC" w:rsidRPr="001F5723" w:rsidRDefault="006A11FC" w:rsidP="00C83198">
            <w:pPr>
              <w:jc w:val="both"/>
              <w:rPr>
                <w:rFonts w:ascii="Arial" w:hAnsi="Arial" w:cs="Arial"/>
              </w:rPr>
            </w:pPr>
            <w:r w:rsidRPr="001F5723">
              <w:rPr>
                <w:rFonts w:ascii="Arial" w:hAnsi="Arial" w:cs="Arial"/>
              </w:rPr>
              <w:t>1</w:t>
            </w:r>
          </w:p>
        </w:tc>
        <w:tc>
          <w:tcPr>
            <w:tcW w:w="6104" w:type="dxa"/>
          </w:tcPr>
          <w:p w14:paraId="0991496B" w14:textId="77777777" w:rsidR="00D4489B" w:rsidRDefault="00F060C1" w:rsidP="00C83198">
            <w:pPr>
              <w:jc w:val="both"/>
              <w:rPr>
                <w:rFonts w:ascii="Arial" w:hAnsi="Arial" w:cs="Arial"/>
              </w:rPr>
            </w:pPr>
            <w:r>
              <w:rPr>
                <w:rFonts w:ascii="Arial" w:hAnsi="Arial" w:cs="Arial"/>
              </w:rPr>
              <w:t>Introduction</w:t>
            </w:r>
          </w:p>
          <w:p w14:paraId="0AECF1E5" w14:textId="1502CDFA" w:rsidR="00371B4D" w:rsidRPr="001F5723" w:rsidRDefault="00371B4D" w:rsidP="00C83198">
            <w:pPr>
              <w:jc w:val="both"/>
              <w:rPr>
                <w:rFonts w:ascii="Arial" w:hAnsi="Arial" w:cs="Arial"/>
              </w:rPr>
            </w:pPr>
          </w:p>
        </w:tc>
        <w:tc>
          <w:tcPr>
            <w:tcW w:w="1314" w:type="dxa"/>
          </w:tcPr>
          <w:p w14:paraId="3F089D82" w14:textId="27A49AAE" w:rsidR="006A11FC" w:rsidRPr="001F5723" w:rsidRDefault="00F060C1" w:rsidP="00C83198">
            <w:pPr>
              <w:jc w:val="both"/>
              <w:rPr>
                <w:rFonts w:ascii="Arial" w:hAnsi="Arial" w:cs="Arial"/>
              </w:rPr>
            </w:pPr>
            <w:r>
              <w:rPr>
                <w:rFonts w:ascii="Arial" w:hAnsi="Arial" w:cs="Arial"/>
              </w:rPr>
              <w:t>3</w:t>
            </w:r>
          </w:p>
        </w:tc>
      </w:tr>
      <w:tr w:rsidR="00F9073D" w:rsidRPr="001F5723" w14:paraId="3C785407" w14:textId="77777777" w:rsidTr="00A85EC3">
        <w:tc>
          <w:tcPr>
            <w:tcW w:w="1404" w:type="dxa"/>
          </w:tcPr>
          <w:p w14:paraId="2826CBE1" w14:textId="41043A67" w:rsidR="00F9073D" w:rsidRPr="001F5723" w:rsidRDefault="00F9073D" w:rsidP="00C83198">
            <w:pPr>
              <w:jc w:val="both"/>
              <w:rPr>
                <w:rFonts w:ascii="Arial" w:hAnsi="Arial" w:cs="Arial"/>
              </w:rPr>
            </w:pPr>
            <w:r>
              <w:rPr>
                <w:rFonts w:ascii="Arial" w:hAnsi="Arial" w:cs="Arial"/>
              </w:rPr>
              <w:t>2</w:t>
            </w:r>
          </w:p>
        </w:tc>
        <w:tc>
          <w:tcPr>
            <w:tcW w:w="6104" w:type="dxa"/>
          </w:tcPr>
          <w:p w14:paraId="0099127B" w14:textId="663CB71A" w:rsidR="00F9073D" w:rsidRDefault="00F9073D" w:rsidP="00C83198">
            <w:pPr>
              <w:jc w:val="both"/>
              <w:rPr>
                <w:rFonts w:ascii="Arial" w:hAnsi="Arial" w:cs="Arial"/>
              </w:rPr>
            </w:pPr>
            <w:r>
              <w:rPr>
                <w:rFonts w:ascii="Arial" w:hAnsi="Arial" w:cs="Arial"/>
              </w:rPr>
              <w:t>Grant Cycle and Funding Availability</w:t>
            </w:r>
          </w:p>
          <w:p w14:paraId="73682DA8" w14:textId="16B16239" w:rsidR="00F9073D" w:rsidRDefault="00F9073D" w:rsidP="00C83198">
            <w:pPr>
              <w:jc w:val="both"/>
              <w:rPr>
                <w:rFonts w:ascii="Arial" w:hAnsi="Arial" w:cs="Arial"/>
              </w:rPr>
            </w:pPr>
          </w:p>
        </w:tc>
        <w:tc>
          <w:tcPr>
            <w:tcW w:w="1314" w:type="dxa"/>
          </w:tcPr>
          <w:p w14:paraId="7EAC8BB3" w14:textId="42494D77" w:rsidR="00F9073D" w:rsidRDefault="00F9073D" w:rsidP="00C83198">
            <w:pPr>
              <w:jc w:val="both"/>
              <w:rPr>
                <w:rFonts w:ascii="Arial" w:hAnsi="Arial" w:cs="Arial"/>
              </w:rPr>
            </w:pPr>
            <w:r>
              <w:rPr>
                <w:rFonts w:ascii="Arial" w:hAnsi="Arial" w:cs="Arial"/>
              </w:rPr>
              <w:t>3</w:t>
            </w:r>
          </w:p>
        </w:tc>
      </w:tr>
      <w:tr w:rsidR="006A11FC" w:rsidRPr="001F5723" w14:paraId="32A9CA5A" w14:textId="77777777" w:rsidTr="00A85EC3">
        <w:tc>
          <w:tcPr>
            <w:tcW w:w="1404" w:type="dxa"/>
          </w:tcPr>
          <w:p w14:paraId="3C2485DC" w14:textId="14550875" w:rsidR="006A11FC" w:rsidRPr="001F5723" w:rsidRDefault="00767F14" w:rsidP="00C83198">
            <w:pPr>
              <w:jc w:val="both"/>
              <w:rPr>
                <w:rFonts w:ascii="Arial" w:hAnsi="Arial" w:cs="Arial"/>
              </w:rPr>
            </w:pPr>
            <w:r>
              <w:rPr>
                <w:rFonts w:ascii="Arial" w:hAnsi="Arial" w:cs="Arial"/>
              </w:rPr>
              <w:t>3</w:t>
            </w:r>
          </w:p>
        </w:tc>
        <w:tc>
          <w:tcPr>
            <w:tcW w:w="6104" w:type="dxa"/>
          </w:tcPr>
          <w:p w14:paraId="7389BA99" w14:textId="77777777" w:rsidR="00D4489B" w:rsidRDefault="00A85EC3" w:rsidP="00C83198">
            <w:pPr>
              <w:jc w:val="both"/>
              <w:rPr>
                <w:rFonts w:ascii="Arial" w:hAnsi="Arial" w:cs="Arial"/>
              </w:rPr>
            </w:pPr>
            <w:r>
              <w:rPr>
                <w:rFonts w:ascii="Arial" w:hAnsi="Arial" w:cs="Arial"/>
              </w:rPr>
              <w:t>Standard Eligibility Conditions</w:t>
            </w:r>
          </w:p>
          <w:p w14:paraId="3313F49B" w14:textId="2B1002D8" w:rsidR="00371B4D" w:rsidRPr="001F5723" w:rsidRDefault="00371B4D" w:rsidP="00C83198">
            <w:pPr>
              <w:jc w:val="both"/>
              <w:rPr>
                <w:rFonts w:ascii="Arial" w:hAnsi="Arial" w:cs="Arial"/>
              </w:rPr>
            </w:pPr>
          </w:p>
        </w:tc>
        <w:tc>
          <w:tcPr>
            <w:tcW w:w="1314" w:type="dxa"/>
          </w:tcPr>
          <w:p w14:paraId="1F9BAF88" w14:textId="65D27E24" w:rsidR="006A11FC" w:rsidRPr="001F5723" w:rsidRDefault="00371B4D" w:rsidP="00C83198">
            <w:pPr>
              <w:jc w:val="both"/>
              <w:rPr>
                <w:rFonts w:ascii="Arial" w:hAnsi="Arial" w:cs="Arial"/>
              </w:rPr>
            </w:pPr>
            <w:r>
              <w:rPr>
                <w:rFonts w:ascii="Arial" w:hAnsi="Arial" w:cs="Arial"/>
              </w:rPr>
              <w:t>4</w:t>
            </w:r>
          </w:p>
        </w:tc>
      </w:tr>
      <w:tr w:rsidR="006A11FC" w:rsidRPr="001F5723" w14:paraId="71129231" w14:textId="77777777" w:rsidTr="00A85EC3">
        <w:tc>
          <w:tcPr>
            <w:tcW w:w="1404" w:type="dxa"/>
          </w:tcPr>
          <w:p w14:paraId="36C49F49" w14:textId="2819A02B" w:rsidR="006A11FC" w:rsidRPr="001F5723" w:rsidRDefault="00767F14" w:rsidP="00C83198">
            <w:pPr>
              <w:jc w:val="both"/>
              <w:rPr>
                <w:rFonts w:ascii="Arial" w:hAnsi="Arial" w:cs="Arial"/>
              </w:rPr>
            </w:pPr>
            <w:r>
              <w:rPr>
                <w:rFonts w:ascii="Arial" w:hAnsi="Arial" w:cs="Arial"/>
              </w:rPr>
              <w:t>4</w:t>
            </w:r>
          </w:p>
        </w:tc>
        <w:tc>
          <w:tcPr>
            <w:tcW w:w="6104" w:type="dxa"/>
          </w:tcPr>
          <w:p w14:paraId="7770B8A0" w14:textId="77777777" w:rsidR="00D4489B" w:rsidRDefault="00A85EC3" w:rsidP="00C83198">
            <w:pPr>
              <w:jc w:val="both"/>
              <w:rPr>
                <w:rFonts w:ascii="Arial" w:hAnsi="Arial" w:cs="Arial"/>
              </w:rPr>
            </w:pPr>
            <w:r>
              <w:rPr>
                <w:rFonts w:ascii="Arial" w:hAnsi="Arial" w:cs="Arial"/>
              </w:rPr>
              <w:t>Ineligible Items and Activities</w:t>
            </w:r>
          </w:p>
          <w:p w14:paraId="430C3049" w14:textId="6B148B99" w:rsidR="00371B4D" w:rsidRPr="001F5723" w:rsidRDefault="00371B4D" w:rsidP="00C83198">
            <w:pPr>
              <w:jc w:val="both"/>
              <w:rPr>
                <w:rFonts w:ascii="Arial" w:hAnsi="Arial" w:cs="Arial"/>
              </w:rPr>
            </w:pPr>
          </w:p>
        </w:tc>
        <w:tc>
          <w:tcPr>
            <w:tcW w:w="1314" w:type="dxa"/>
          </w:tcPr>
          <w:p w14:paraId="45A549F2" w14:textId="54900F8B" w:rsidR="006A11FC" w:rsidRPr="001F5723" w:rsidRDefault="00AD16F4" w:rsidP="00C83198">
            <w:pPr>
              <w:jc w:val="both"/>
              <w:rPr>
                <w:rFonts w:ascii="Arial" w:hAnsi="Arial" w:cs="Arial"/>
              </w:rPr>
            </w:pPr>
            <w:r>
              <w:rPr>
                <w:rFonts w:ascii="Arial" w:hAnsi="Arial" w:cs="Arial"/>
              </w:rPr>
              <w:t>4</w:t>
            </w:r>
          </w:p>
        </w:tc>
      </w:tr>
      <w:tr w:rsidR="006A11FC" w:rsidRPr="001F5723" w14:paraId="4C9B5573" w14:textId="77777777" w:rsidTr="00A85EC3">
        <w:tc>
          <w:tcPr>
            <w:tcW w:w="1404" w:type="dxa"/>
          </w:tcPr>
          <w:p w14:paraId="707F545D" w14:textId="4166580E" w:rsidR="006A11FC" w:rsidRPr="001F5723" w:rsidRDefault="00D765C4" w:rsidP="00C83198">
            <w:pPr>
              <w:jc w:val="both"/>
              <w:rPr>
                <w:rFonts w:ascii="Arial" w:hAnsi="Arial" w:cs="Arial"/>
              </w:rPr>
            </w:pPr>
            <w:r>
              <w:rPr>
                <w:rFonts w:ascii="Arial" w:hAnsi="Arial" w:cs="Arial"/>
              </w:rPr>
              <w:t>5</w:t>
            </w:r>
            <w:r w:rsidR="00050813">
              <w:rPr>
                <w:rFonts w:ascii="Arial" w:hAnsi="Arial" w:cs="Arial"/>
              </w:rPr>
              <w:t>.</w:t>
            </w:r>
          </w:p>
        </w:tc>
        <w:tc>
          <w:tcPr>
            <w:tcW w:w="6104" w:type="dxa"/>
          </w:tcPr>
          <w:p w14:paraId="6D0C5044" w14:textId="2FCEA177" w:rsidR="00050813" w:rsidRDefault="0028384F" w:rsidP="00C83198">
            <w:pPr>
              <w:jc w:val="both"/>
              <w:rPr>
                <w:rFonts w:ascii="Arial" w:hAnsi="Arial" w:cs="Arial"/>
              </w:rPr>
            </w:pPr>
            <w:r>
              <w:rPr>
                <w:rFonts w:ascii="Arial" w:hAnsi="Arial" w:cs="Arial"/>
              </w:rPr>
              <w:t>Gran</w:t>
            </w:r>
            <w:r w:rsidR="00C83198">
              <w:rPr>
                <w:rFonts w:ascii="Arial" w:hAnsi="Arial" w:cs="Arial"/>
              </w:rPr>
              <w:t>t Information</w:t>
            </w:r>
            <w:r w:rsidR="00767F14">
              <w:rPr>
                <w:rFonts w:ascii="Arial" w:hAnsi="Arial" w:cs="Arial"/>
              </w:rPr>
              <w:t>:</w:t>
            </w:r>
          </w:p>
          <w:p w14:paraId="4571C454" w14:textId="77777777" w:rsidR="00050813" w:rsidRDefault="00050813" w:rsidP="00C83198">
            <w:pPr>
              <w:jc w:val="both"/>
              <w:rPr>
                <w:rFonts w:ascii="Arial" w:hAnsi="Arial" w:cs="Arial"/>
              </w:rPr>
            </w:pPr>
          </w:p>
          <w:p w14:paraId="5F41F3A5" w14:textId="0C702616" w:rsidR="00371B4D" w:rsidRDefault="00A85EC3" w:rsidP="00C83198">
            <w:pPr>
              <w:jc w:val="both"/>
              <w:rPr>
                <w:rFonts w:ascii="Arial" w:hAnsi="Arial" w:cs="Arial"/>
              </w:rPr>
            </w:pPr>
            <w:r>
              <w:rPr>
                <w:rFonts w:ascii="Arial" w:hAnsi="Arial" w:cs="Arial"/>
              </w:rPr>
              <w:t xml:space="preserve">Community </w:t>
            </w:r>
            <w:r w:rsidR="00E25406">
              <w:rPr>
                <w:rFonts w:ascii="Arial" w:hAnsi="Arial" w:cs="Arial"/>
              </w:rPr>
              <w:t xml:space="preserve">Development </w:t>
            </w:r>
            <w:r w:rsidR="00411F59">
              <w:rPr>
                <w:rFonts w:ascii="Arial" w:hAnsi="Arial" w:cs="Arial"/>
              </w:rPr>
              <w:t>Grant</w:t>
            </w:r>
            <w:r w:rsidR="00D349A2">
              <w:rPr>
                <w:rFonts w:ascii="Arial" w:hAnsi="Arial" w:cs="Arial"/>
              </w:rPr>
              <w:t xml:space="preserve"> </w:t>
            </w:r>
          </w:p>
          <w:p w14:paraId="4D32742E" w14:textId="77777777" w:rsidR="00050813" w:rsidRDefault="00050813" w:rsidP="00C83198">
            <w:pPr>
              <w:jc w:val="both"/>
              <w:rPr>
                <w:rFonts w:ascii="Arial" w:hAnsi="Arial" w:cs="Arial"/>
              </w:rPr>
            </w:pPr>
          </w:p>
          <w:p w14:paraId="48C3D8ED" w14:textId="77777777" w:rsidR="00050813" w:rsidRDefault="00050813" w:rsidP="00C83198">
            <w:pPr>
              <w:jc w:val="both"/>
              <w:rPr>
                <w:rFonts w:ascii="Arial" w:hAnsi="Arial" w:cs="Arial"/>
              </w:rPr>
            </w:pPr>
            <w:r>
              <w:rPr>
                <w:rFonts w:ascii="Arial" w:hAnsi="Arial" w:cs="Arial"/>
              </w:rPr>
              <w:t>Strategic Events Grant</w:t>
            </w:r>
          </w:p>
          <w:p w14:paraId="02F41A5A" w14:textId="77777777" w:rsidR="00050813" w:rsidRDefault="00050813" w:rsidP="00C83198">
            <w:pPr>
              <w:jc w:val="both"/>
              <w:rPr>
                <w:rFonts w:ascii="Arial" w:hAnsi="Arial" w:cs="Arial"/>
              </w:rPr>
            </w:pPr>
          </w:p>
          <w:p w14:paraId="1431838A" w14:textId="77777777" w:rsidR="00050813" w:rsidRDefault="00050813" w:rsidP="00C83198">
            <w:pPr>
              <w:jc w:val="both"/>
              <w:rPr>
                <w:rFonts w:ascii="Arial" w:hAnsi="Arial" w:cs="Arial"/>
              </w:rPr>
            </w:pPr>
            <w:r>
              <w:rPr>
                <w:rFonts w:ascii="Arial" w:hAnsi="Arial" w:cs="Arial"/>
              </w:rPr>
              <w:t>Irish Language Grant</w:t>
            </w:r>
          </w:p>
          <w:p w14:paraId="5B74406C" w14:textId="77777777" w:rsidR="00050813" w:rsidRPr="00C83198" w:rsidRDefault="00050813" w:rsidP="00C83198">
            <w:pPr>
              <w:jc w:val="both"/>
              <w:rPr>
                <w:rFonts w:ascii="Arial" w:hAnsi="Arial" w:cs="Arial"/>
              </w:rPr>
            </w:pPr>
          </w:p>
          <w:p w14:paraId="667313AB" w14:textId="2F6D404B" w:rsidR="00375E90" w:rsidRDefault="00C83198" w:rsidP="00C83198">
            <w:pPr>
              <w:jc w:val="both"/>
              <w:rPr>
                <w:rFonts w:ascii="Arial" w:hAnsi="Arial" w:cs="Arial"/>
              </w:rPr>
            </w:pPr>
            <w:r w:rsidRPr="00C83198">
              <w:rPr>
                <w:rFonts w:ascii="Arial" w:hAnsi="Arial" w:cs="Arial"/>
              </w:rPr>
              <w:t>Community Infrastructure Capital Investment</w:t>
            </w:r>
            <w:r w:rsidR="00767F14">
              <w:rPr>
                <w:rFonts w:ascii="Arial" w:hAnsi="Arial" w:cs="Arial"/>
              </w:rPr>
              <w:t xml:space="preserve"> Grants</w:t>
            </w:r>
          </w:p>
          <w:p w14:paraId="29E588DB" w14:textId="77777777" w:rsidR="00C83198" w:rsidRDefault="00C83198" w:rsidP="00C83198">
            <w:pPr>
              <w:jc w:val="both"/>
              <w:rPr>
                <w:rFonts w:ascii="Arial" w:hAnsi="Arial" w:cs="Arial"/>
              </w:rPr>
            </w:pPr>
          </w:p>
          <w:p w14:paraId="432330C7" w14:textId="302719E3" w:rsidR="00C83198" w:rsidRDefault="00C83198" w:rsidP="00C83198">
            <w:pPr>
              <w:jc w:val="both"/>
              <w:rPr>
                <w:rFonts w:ascii="Arial" w:hAnsi="Arial" w:cs="Arial"/>
              </w:rPr>
            </w:pPr>
            <w:r>
              <w:rPr>
                <w:rFonts w:ascii="Arial" w:hAnsi="Arial" w:cs="Arial"/>
              </w:rPr>
              <w:t xml:space="preserve">Bursaries </w:t>
            </w:r>
          </w:p>
          <w:p w14:paraId="72E5D480" w14:textId="6AD64171" w:rsidR="00C83198" w:rsidRPr="001F5723" w:rsidRDefault="00C83198" w:rsidP="00C83198">
            <w:pPr>
              <w:jc w:val="both"/>
              <w:rPr>
                <w:rFonts w:ascii="Arial" w:hAnsi="Arial" w:cs="Arial"/>
              </w:rPr>
            </w:pPr>
          </w:p>
        </w:tc>
        <w:tc>
          <w:tcPr>
            <w:tcW w:w="1314" w:type="dxa"/>
          </w:tcPr>
          <w:p w14:paraId="16F1208F" w14:textId="0111101D" w:rsidR="00050813" w:rsidRDefault="00050813" w:rsidP="00C83198">
            <w:pPr>
              <w:jc w:val="both"/>
              <w:rPr>
                <w:rFonts w:ascii="Arial" w:hAnsi="Arial" w:cs="Arial"/>
              </w:rPr>
            </w:pPr>
          </w:p>
          <w:p w14:paraId="0CC33CD3" w14:textId="77777777" w:rsidR="00CD2DF9" w:rsidRDefault="00CD2DF9" w:rsidP="00C83198">
            <w:pPr>
              <w:jc w:val="both"/>
              <w:rPr>
                <w:rFonts w:ascii="Arial" w:hAnsi="Arial" w:cs="Arial"/>
              </w:rPr>
            </w:pPr>
          </w:p>
          <w:p w14:paraId="7CB994F7" w14:textId="7B3A27AD" w:rsidR="00CD2DF9" w:rsidRDefault="00B66A0B" w:rsidP="00C83198">
            <w:pPr>
              <w:jc w:val="both"/>
              <w:rPr>
                <w:rFonts w:ascii="Arial" w:hAnsi="Arial" w:cs="Arial"/>
              </w:rPr>
            </w:pPr>
            <w:r>
              <w:rPr>
                <w:rFonts w:ascii="Arial" w:hAnsi="Arial" w:cs="Arial"/>
              </w:rPr>
              <w:t>5</w:t>
            </w:r>
          </w:p>
          <w:p w14:paraId="7332580A" w14:textId="77777777" w:rsidR="00CD2DF9" w:rsidRDefault="00CD2DF9" w:rsidP="00C83198">
            <w:pPr>
              <w:jc w:val="both"/>
              <w:rPr>
                <w:rFonts w:ascii="Arial" w:hAnsi="Arial" w:cs="Arial"/>
              </w:rPr>
            </w:pPr>
          </w:p>
          <w:p w14:paraId="7F263058" w14:textId="5DB626FF" w:rsidR="00CD2DF9" w:rsidRDefault="00B66A0B" w:rsidP="00C83198">
            <w:pPr>
              <w:jc w:val="both"/>
              <w:rPr>
                <w:rFonts w:ascii="Arial" w:hAnsi="Arial" w:cs="Arial"/>
              </w:rPr>
            </w:pPr>
            <w:r>
              <w:rPr>
                <w:rFonts w:ascii="Arial" w:hAnsi="Arial" w:cs="Arial"/>
              </w:rPr>
              <w:t>6</w:t>
            </w:r>
          </w:p>
          <w:p w14:paraId="2C8D1075" w14:textId="77777777" w:rsidR="00CD2DF9" w:rsidRDefault="00CD2DF9" w:rsidP="00C83198">
            <w:pPr>
              <w:jc w:val="both"/>
              <w:rPr>
                <w:rFonts w:ascii="Arial" w:hAnsi="Arial" w:cs="Arial"/>
              </w:rPr>
            </w:pPr>
          </w:p>
          <w:p w14:paraId="0018C188" w14:textId="213EF612" w:rsidR="00CD2DF9" w:rsidRDefault="00B66A0B" w:rsidP="00C83198">
            <w:pPr>
              <w:jc w:val="both"/>
              <w:rPr>
                <w:rFonts w:ascii="Arial" w:hAnsi="Arial" w:cs="Arial"/>
              </w:rPr>
            </w:pPr>
            <w:r>
              <w:rPr>
                <w:rFonts w:ascii="Arial" w:hAnsi="Arial" w:cs="Arial"/>
              </w:rPr>
              <w:t>7</w:t>
            </w:r>
          </w:p>
          <w:p w14:paraId="35237ECA" w14:textId="77777777" w:rsidR="00CD2DF9" w:rsidRDefault="00CD2DF9" w:rsidP="00C83198">
            <w:pPr>
              <w:jc w:val="both"/>
              <w:rPr>
                <w:rFonts w:ascii="Arial" w:hAnsi="Arial" w:cs="Arial"/>
              </w:rPr>
            </w:pPr>
          </w:p>
          <w:p w14:paraId="68F41EEA" w14:textId="214B5D33" w:rsidR="00CD2DF9" w:rsidRDefault="00B66A0B" w:rsidP="00C83198">
            <w:pPr>
              <w:jc w:val="both"/>
              <w:rPr>
                <w:rFonts w:ascii="Arial" w:hAnsi="Arial" w:cs="Arial"/>
              </w:rPr>
            </w:pPr>
            <w:r>
              <w:rPr>
                <w:rFonts w:ascii="Arial" w:hAnsi="Arial" w:cs="Arial"/>
              </w:rPr>
              <w:t>8</w:t>
            </w:r>
            <w:r w:rsidR="00CD2DF9">
              <w:rPr>
                <w:rFonts w:ascii="Arial" w:hAnsi="Arial" w:cs="Arial"/>
              </w:rPr>
              <w:t xml:space="preserve"> – 1</w:t>
            </w:r>
            <w:r>
              <w:rPr>
                <w:rFonts w:ascii="Arial" w:hAnsi="Arial" w:cs="Arial"/>
              </w:rPr>
              <w:t>0</w:t>
            </w:r>
          </w:p>
          <w:p w14:paraId="6ED5EEA6" w14:textId="77777777" w:rsidR="00CD2DF9" w:rsidRDefault="00CD2DF9" w:rsidP="00C83198">
            <w:pPr>
              <w:jc w:val="both"/>
              <w:rPr>
                <w:rFonts w:ascii="Arial" w:hAnsi="Arial" w:cs="Arial"/>
              </w:rPr>
            </w:pPr>
          </w:p>
          <w:p w14:paraId="2054C507" w14:textId="3135978F" w:rsidR="00CD2DF9" w:rsidRDefault="00CD2DF9" w:rsidP="00C83198">
            <w:pPr>
              <w:jc w:val="both"/>
              <w:rPr>
                <w:rFonts w:ascii="Arial" w:hAnsi="Arial" w:cs="Arial"/>
              </w:rPr>
            </w:pPr>
            <w:r>
              <w:rPr>
                <w:rFonts w:ascii="Arial" w:hAnsi="Arial" w:cs="Arial"/>
              </w:rPr>
              <w:t>1</w:t>
            </w:r>
            <w:r w:rsidR="00B66A0B">
              <w:rPr>
                <w:rFonts w:ascii="Arial" w:hAnsi="Arial" w:cs="Arial"/>
              </w:rPr>
              <w:t>1</w:t>
            </w:r>
          </w:p>
          <w:p w14:paraId="76163279" w14:textId="4D57C319" w:rsidR="00CD2DF9" w:rsidRPr="001F5723" w:rsidRDefault="00CD2DF9" w:rsidP="00C83198">
            <w:pPr>
              <w:jc w:val="both"/>
              <w:rPr>
                <w:rFonts w:ascii="Arial" w:hAnsi="Arial" w:cs="Arial"/>
              </w:rPr>
            </w:pPr>
          </w:p>
        </w:tc>
      </w:tr>
      <w:tr w:rsidR="00767F14" w:rsidRPr="001F5723" w14:paraId="448F75AF" w14:textId="77777777" w:rsidTr="00A85EC3">
        <w:tc>
          <w:tcPr>
            <w:tcW w:w="1404" w:type="dxa"/>
          </w:tcPr>
          <w:p w14:paraId="49393925" w14:textId="158B8019" w:rsidR="00767F14" w:rsidRDefault="00CD2DF9" w:rsidP="00C83198">
            <w:pPr>
              <w:jc w:val="both"/>
              <w:rPr>
                <w:rFonts w:ascii="Arial" w:hAnsi="Arial" w:cs="Arial"/>
              </w:rPr>
            </w:pPr>
            <w:r>
              <w:rPr>
                <w:rFonts w:ascii="Arial" w:hAnsi="Arial" w:cs="Arial"/>
              </w:rPr>
              <w:t>6.</w:t>
            </w:r>
          </w:p>
        </w:tc>
        <w:tc>
          <w:tcPr>
            <w:tcW w:w="6104" w:type="dxa"/>
          </w:tcPr>
          <w:p w14:paraId="131F9771" w14:textId="77777777" w:rsidR="00767F14" w:rsidRDefault="00767F14" w:rsidP="00C83198">
            <w:pPr>
              <w:jc w:val="both"/>
              <w:rPr>
                <w:rFonts w:ascii="Arial" w:hAnsi="Arial" w:cs="Arial"/>
              </w:rPr>
            </w:pPr>
            <w:r>
              <w:rPr>
                <w:rFonts w:ascii="Arial" w:hAnsi="Arial" w:cs="Arial"/>
              </w:rPr>
              <w:t xml:space="preserve">Scoring Criteria </w:t>
            </w:r>
          </w:p>
          <w:p w14:paraId="3352133D" w14:textId="670D27F5" w:rsidR="00767F14" w:rsidRDefault="00767F14" w:rsidP="00C83198">
            <w:pPr>
              <w:jc w:val="both"/>
              <w:rPr>
                <w:rFonts w:ascii="Arial" w:hAnsi="Arial" w:cs="Arial"/>
              </w:rPr>
            </w:pPr>
          </w:p>
        </w:tc>
        <w:tc>
          <w:tcPr>
            <w:tcW w:w="1314" w:type="dxa"/>
          </w:tcPr>
          <w:p w14:paraId="6EB8D9FB" w14:textId="40C3F99E" w:rsidR="00767F14" w:rsidRDefault="00CD2DF9" w:rsidP="00C83198">
            <w:pPr>
              <w:jc w:val="both"/>
              <w:rPr>
                <w:rFonts w:ascii="Arial" w:hAnsi="Arial" w:cs="Arial"/>
              </w:rPr>
            </w:pPr>
            <w:r>
              <w:rPr>
                <w:rFonts w:ascii="Arial" w:hAnsi="Arial" w:cs="Arial"/>
              </w:rPr>
              <w:t>1</w:t>
            </w:r>
            <w:r w:rsidR="00B66A0B">
              <w:rPr>
                <w:rFonts w:ascii="Arial" w:hAnsi="Arial" w:cs="Arial"/>
              </w:rPr>
              <w:t>2</w:t>
            </w:r>
          </w:p>
        </w:tc>
      </w:tr>
      <w:tr w:rsidR="00A0702C" w:rsidRPr="001F5723" w14:paraId="5DD1801B" w14:textId="77777777" w:rsidTr="00A85EC3">
        <w:tc>
          <w:tcPr>
            <w:tcW w:w="1404" w:type="dxa"/>
          </w:tcPr>
          <w:p w14:paraId="603296EC" w14:textId="4A2BBCD1" w:rsidR="00A0702C" w:rsidRDefault="00CD2DF9" w:rsidP="00C83198">
            <w:pPr>
              <w:jc w:val="both"/>
              <w:rPr>
                <w:rFonts w:ascii="Arial" w:hAnsi="Arial" w:cs="Arial"/>
              </w:rPr>
            </w:pPr>
            <w:r>
              <w:rPr>
                <w:rFonts w:ascii="Arial" w:hAnsi="Arial" w:cs="Arial"/>
              </w:rPr>
              <w:t>7</w:t>
            </w:r>
            <w:r w:rsidR="00767F14">
              <w:rPr>
                <w:rFonts w:ascii="Arial" w:hAnsi="Arial" w:cs="Arial"/>
              </w:rPr>
              <w:t xml:space="preserve">. </w:t>
            </w:r>
          </w:p>
        </w:tc>
        <w:tc>
          <w:tcPr>
            <w:tcW w:w="6104" w:type="dxa"/>
          </w:tcPr>
          <w:p w14:paraId="0FD4D7F8" w14:textId="58CDC9CB" w:rsidR="00A0702C" w:rsidRDefault="00CE5221" w:rsidP="00C83198">
            <w:pPr>
              <w:jc w:val="both"/>
              <w:rPr>
                <w:rFonts w:ascii="Arial" w:hAnsi="Arial" w:cs="Arial"/>
              </w:rPr>
            </w:pPr>
            <w:r>
              <w:rPr>
                <w:rFonts w:ascii="Arial" w:hAnsi="Arial" w:cs="Arial"/>
              </w:rPr>
              <w:t>Appeals Process</w:t>
            </w:r>
          </w:p>
        </w:tc>
        <w:tc>
          <w:tcPr>
            <w:tcW w:w="1314" w:type="dxa"/>
          </w:tcPr>
          <w:p w14:paraId="6E075D2C" w14:textId="43A75ECD" w:rsidR="00A0702C" w:rsidRDefault="00CD2DF9" w:rsidP="00C83198">
            <w:pPr>
              <w:jc w:val="both"/>
              <w:rPr>
                <w:rFonts w:ascii="Arial" w:hAnsi="Arial" w:cs="Arial"/>
              </w:rPr>
            </w:pPr>
            <w:r>
              <w:rPr>
                <w:rFonts w:ascii="Arial" w:hAnsi="Arial" w:cs="Arial"/>
              </w:rPr>
              <w:t>1</w:t>
            </w:r>
            <w:r w:rsidR="00B66A0B">
              <w:rPr>
                <w:rFonts w:ascii="Arial" w:hAnsi="Arial" w:cs="Arial"/>
              </w:rPr>
              <w:t>3</w:t>
            </w:r>
          </w:p>
          <w:p w14:paraId="736DFEB6" w14:textId="003F8D38" w:rsidR="008B4747" w:rsidRDefault="008B4747" w:rsidP="00C83198">
            <w:pPr>
              <w:jc w:val="both"/>
              <w:rPr>
                <w:rFonts w:ascii="Arial" w:hAnsi="Arial" w:cs="Arial"/>
              </w:rPr>
            </w:pPr>
          </w:p>
        </w:tc>
      </w:tr>
    </w:tbl>
    <w:p w14:paraId="12220BEE" w14:textId="77777777" w:rsidR="006A11FC" w:rsidRPr="001F5723" w:rsidRDefault="006A11FC" w:rsidP="00C83198">
      <w:pPr>
        <w:jc w:val="both"/>
        <w:rPr>
          <w:rFonts w:ascii="Arial" w:hAnsi="Arial" w:cs="Arial"/>
        </w:rPr>
      </w:pPr>
    </w:p>
    <w:p w14:paraId="3F306A33" w14:textId="77777777" w:rsidR="00F86676" w:rsidRPr="001F5723" w:rsidRDefault="00174991" w:rsidP="00C83198">
      <w:pPr>
        <w:spacing w:line="720" w:lineRule="auto"/>
        <w:jc w:val="both"/>
        <w:rPr>
          <w:rFonts w:ascii="Arial" w:hAnsi="Arial" w:cs="Arial"/>
        </w:rPr>
      </w:pPr>
      <w:r>
        <w:rPr>
          <w:rFonts w:ascii="Arial" w:hAnsi="Arial" w:cs="Arial"/>
        </w:rPr>
        <w:t xml:space="preserve"> </w:t>
      </w:r>
    </w:p>
    <w:p w14:paraId="3F66FDF8" w14:textId="77777777" w:rsidR="00F86676" w:rsidRDefault="00F86676" w:rsidP="00C83198">
      <w:pPr>
        <w:jc w:val="both"/>
        <w:rPr>
          <w:rFonts w:ascii="Arial" w:hAnsi="Arial" w:cs="Arial"/>
        </w:rPr>
      </w:pPr>
    </w:p>
    <w:p w14:paraId="6D29EBF5" w14:textId="77777777" w:rsidR="00F86676" w:rsidRDefault="00F86676" w:rsidP="00C83198">
      <w:pPr>
        <w:jc w:val="both"/>
        <w:rPr>
          <w:rFonts w:ascii="Arial" w:hAnsi="Arial" w:cs="Arial"/>
        </w:rPr>
      </w:pPr>
    </w:p>
    <w:p w14:paraId="7C4E002D" w14:textId="77777777" w:rsidR="00F86676" w:rsidRDefault="00F86676" w:rsidP="00C83198">
      <w:pPr>
        <w:jc w:val="both"/>
        <w:rPr>
          <w:rFonts w:ascii="Arial" w:hAnsi="Arial" w:cs="Arial"/>
        </w:rPr>
      </w:pPr>
    </w:p>
    <w:p w14:paraId="5769A705" w14:textId="77777777" w:rsidR="00F86676" w:rsidRDefault="00F86676" w:rsidP="00C83198">
      <w:pPr>
        <w:jc w:val="both"/>
        <w:rPr>
          <w:rFonts w:ascii="Arial" w:hAnsi="Arial" w:cs="Arial"/>
        </w:rPr>
      </w:pPr>
    </w:p>
    <w:p w14:paraId="3F6FC3E6" w14:textId="77777777" w:rsidR="008B4747" w:rsidRDefault="008B4747" w:rsidP="00C83198">
      <w:pPr>
        <w:jc w:val="both"/>
        <w:rPr>
          <w:rFonts w:ascii="Arial" w:hAnsi="Arial" w:cs="Arial"/>
        </w:rPr>
      </w:pPr>
    </w:p>
    <w:p w14:paraId="27DBEA9A" w14:textId="77777777" w:rsidR="008B4747" w:rsidRDefault="008B4747" w:rsidP="00C83198">
      <w:pPr>
        <w:jc w:val="both"/>
        <w:rPr>
          <w:rFonts w:ascii="Arial" w:hAnsi="Arial" w:cs="Arial"/>
        </w:rPr>
      </w:pPr>
    </w:p>
    <w:p w14:paraId="47A8CCC1" w14:textId="77777777" w:rsidR="008B4747" w:rsidRDefault="008B4747" w:rsidP="00C83198">
      <w:pPr>
        <w:jc w:val="both"/>
        <w:rPr>
          <w:rFonts w:ascii="Arial" w:hAnsi="Arial" w:cs="Arial"/>
        </w:rPr>
      </w:pPr>
    </w:p>
    <w:p w14:paraId="687BAC15" w14:textId="77777777" w:rsidR="008B4747" w:rsidRDefault="008B4747" w:rsidP="00C83198">
      <w:pPr>
        <w:jc w:val="both"/>
        <w:rPr>
          <w:rFonts w:ascii="Arial" w:hAnsi="Arial" w:cs="Arial"/>
        </w:rPr>
      </w:pPr>
    </w:p>
    <w:p w14:paraId="1142D06D" w14:textId="77777777" w:rsidR="00767F14" w:rsidRDefault="00767F14" w:rsidP="00C83198">
      <w:pPr>
        <w:jc w:val="both"/>
        <w:rPr>
          <w:rFonts w:ascii="Arial" w:hAnsi="Arial" w:cs="Arial"/>
        </w:rPr>
      </w:pPr>
    </w:p>
    <w:p w14:paraId="58611842" w14:textId="77777777" w:rsidR="00767F14" w:rsidRDefault="00767F14" w:rsidP="00C83198">
      <w:pPr>
        <w:jc w:val="both"/>
        <w:rPr>
          <w:rFonts w:ascii="Arial" w:hAnsi="Arial" w:cs="Arial"/>
        </w:rPr>
      </w:pPr>
    </w:p>
    <w:p w14:paraId="6B22D4F9" w14:textId="77777777" w:rsidR="008B4747" w:rsidRDefault="008B4747" w:rsidP="00C83198">
      <w:pPr>
        <w:jc w:val="both"/>
        <w:rPr>
          <w:rFonts w:ascii="Arial" w:hAnsi="Arial" w:cs="Arial"/>
        </w:rPr>
      </w:pPr>
    </w:p>
    <w:p w14:paraId="6BC02900" w14:textId="77777777" w:rsidR="008B4747" w:rsidRDefault="008B4747" w:rsidP="00C83198">
      <w:pPr>
        <w:jc w:val="both"/>
        <w:rPr>
          <w:rFonts w:ascii="Arial" w:hAnsi="Arial" w:cs="Arial"/>
        </w:rPr>
      </w:pPr>
    </w:p>
    <w:p w14:paraId="2FE205D0" w14:textId="77777777" w:rsidR="008B4747" w:rsidRDefault="008B4747" w:rsidP="00C83198">
      <w:pPr>
        <w:jc w:val="both"/>
        <w:rPr>
          <w:rFonts w:ascii="Arial" w:hAnsi="Arial" w:cs="Arial"/>
        </w:rPr>
      </w:pPr>
    </w:p>
    <w:p w14:paraId="3B31513C" w14:textId="77777777" w:rsidR="008B4747" w:rsidRDefault="008B4747" w:rsidP="00C83198">
      <w:pPr>
        <w:jc w:val="both"/>
        <w:rPr>
          <w:rFonts w:ascii="Arial" w:hAnsi="Arial" w:cs="Arial"/>
        </w:rPr>
      </w:pPr>
    </w:p>
    <w:p w14:paraId="2F2875A0" w14:textId="77777777" w:rsidR="008B4747" w:rsidRDefault="008B4747" w:rsidP="00C83198">
      <w:pPr>
        <w:jc w:val="both"/>
        <w:rPr>
          <w:rFonts w:ascii="Arial" w:hAnsi="Arial" w:cs="Arial"/>
        </w:rPr>
      </w:pPr>
    </w:p>
    <w:p w14:paraId="2DC40CD3" w14:textId="77777777" w:rsidR="00040327" w:rsidRPr="00F060C1" w:rsidRDefault="00040327" w:rsidP="00C83198">
      <w:pPr>
        <w:jc w:val="both"/>
        <w:rPr>
          <w:rFonts w:ascii="Arial" w:hAnsi="Arial" w:cs="Arial"/>
          <w:sz w:val="22"/>
          <w:szCs w:val="22"/>
        </w:rPr>
      </w:pPr>
    </w:p>
    <w:p w14:paraId="69908E6B" w14:textId="75863A9B" w:rsidR="00F86107" w:rsidRPr="00A85EC3" w:rsidRDefault="00F060C1" w:rsidP="00C83198">
      <w:pPr>
        <w:pStyle w:val="ListParagraph"/>
        <w:numPr>
          <w:ilvl w:val="0"/>
          <w:numId w:val="29"/>
        </w:numPr>
        <w:jc w:val="both"/>
        <w:rPr>
          <w:rFonts w:ascii="Arial" w:hAnsi="Arial" w:cs="Arial"/>
          <w:b/>
          <w:bCs/>
          <w:sz w:val="28"/>
          <w:szCs w:val="28"/>
        </w:rPr>
      </w:pPr>
      <w:r w:rsidRPr="00A85EC3">
        <w:rPr>
          <w:rFonts w:ascii="Arial" w:hAnsi="Arial" w:cs="Arial"/>
          <w:b/>
          <w:bCs/>
          <w:sz w:val="28"/>
          <w:szCs w:val="28"/>
        </w:rPr>
        <w:lastRenderedPageBreak/>
        <w:t>Introduction</w:t>
      </w:r>
    </w:p>
    <w:p w14:paraId="0B3B7621" w14:textId="77777777" w:rsidR="00F060C1" w:rsidRPr="00F060C1" w:rsidRDefault="00F060C1" w:rsidP="00C83198">
      <w:pPr>
        <w:jc w:val="both"/>
        <w:rPr>
          <w:rFonts w:ascii="Arial" w:hAnsi="Arial" w:cs="Arial"/>
          <w:sz w:val="22"/>
          <w:szCs w:val="22"/>
        </w:rPr>
      </w:pPr>
    </w:p>
    <w:p w14:paraId="1B19FCD8" w14:textId="3DBC680E" w:rsidR="00233F68" w:rsidRPr="00F060C1" w:rsidRDefault="00233F68" w:rsidP="00C83198">
      <w:pPr>
        <w:jc w:val="both"/>
        <w:rPr>
          <w:rFonts w:ascii="Arial" w:hAnsi="Arial" w:cs="Arial"/>
          <w:sz w:val="22"/>
          <w:szCs w:val="22"/>
        </w:rPr>
      </w:pPr>
      <w:r w:rsidRPr="00F060C1">
        <w:rPr>
          <w:rFonts w:ascii="Arial" w:hAnsi="Arial" w:cs="Arial"/>
          <w:sz w:val="22"/>
          <w:szCs w:val="22"/>
        </w:rPr>
        <w:t xml:space="preserve">The streamlined </w:t>
      </w:r>
      <w:r w:rsidR="008B4747">
        <w:rPr>
          <w:rFonts w:ascii="Arial" w:hAnsi="Arial" w:cs="Arial"/>
          <w:sz w:val="22"/>
          <w:szCs w:val="22"/>
        </w:rPr>
        <w:t>C</w:t>
      </w:r>
      <w:r w:rsidRPr="00F060C1">
        <w:rPr>
          <w:rFonts w:ascii="Arial" w:hAnsi="Arial" w:cs="Arial"/>
          <w:sz w:val="22"/>
          <w:szCs w:val="22"/>
        </w:rPr>
        <w:t xml:space="preserve">ommunity </w:t>
      </w:r>
      <w:r w:rsidR="008B4747">
        <w:rPr>
          <w:rFonts w:ascii="Arial" w:hAnsi="Arial" w:cs="Arial"/>
          <w:sz w:val="22"/>
          <w:szCs w:val="22"/>
        </w:rPr>
        <w:t>I</w:t>
      </w:r>
      <w:r w:rsidRPr="00F060C1">
        <w:rPr>
          <w:rFonts w:ascii="Arial" w:hAnsi="Arial" w:cs="Arial"/>
          <w:sz w:val="22"/>
          <w:szCs w:val="22"/>
        </w:rPr>
        <w:t xml:space="preserve">nvestment </w:t>
      </w:r>
      <w:r w:rsidR="008B4747">
        <w:rPr>
          <w:rFonts w:ascii="Arial" w:hAnsi="Arial" w:cs="Arial"/>
          <w:sz w:val="22"/>
          <w:szCs w:val="22"/>
        </w:rPr>
        <w:t>P</w:t>
      </w:r>
      <w:r w:rsidRPr="00F060C1">
        <w:rPr>
          <w:rFonts w:ascii="Arial" w:hAnsi="Arial" w:cs="Arial"/>
          <w:sz w:val="22"/>
          <w:szCs w:val="22"/>
        </w:rPr>
        <w:t xml:space="preserve">rogramme consolidates 17 distinct grants schemes into </w:t>
      </w:r>
      <w:r w:rsidR="008B4747">
        <w:rPr>
          <w:rFonts w:ascii="Arial" w:hAnsi="Arial" w:cs="Arial"/>
          <w:sz w:val="22"/>
          <w:szCs w:val="22"/>
        </w:rPr>
        <w:t>5</w:t>
      </w:r>
      <w:r w:rsidRPr="00F060C1">
        <w:rPr>
          <w:rFonts w:ascii="Arial" w:hAnsi="Arial" w:cs="Arial"/>
          <w:sz w:val="22"/>
          <w:szCs w:val="22"/>
        </w:rPr>
        <w:t xml:space="preserve"> categories:</w:t>
      </w:r>
    </w:p>
    <w:p w14:paraId="4D1CFD8E" w14:textId="77777777" w:rsidR="00F86107" w:rsidRPr="00F060C1" w:rsidRDefault="00F86107" w:rsidP="00C83198">
      <w:pPr>
        <w:jc w:val="both"/>
        <w:rPr>
          <w:rFonts w:ascii="Arial" w:hAnsi="Arial" w:cs="Arial"/>
          <w:sz w:val="22"/>
          <w:szCs w:val="22"/>
        </w:rPr>
      </w:pPr>
    </w:p>
    <w:p w14:paraId="4F05A91C" w14:textId="1430313D" w:rsidR="00233F68" w:rsidRPr="00F060C1" w:rsidRDefault="00233F68" w:rsidP="00C83198">
      <w:pPr>
        <w:pStyle w:val="ListParagraph"/>
        <w:numPr>
          <w:ilvl w:val="0"/>
          <w:numId w:val="30"/>
        </w:numPr>
        <w:jc w:val="both"/>
        <w:rPr>
          <w:rFonts w:ascii="Arial" w:hAnsi="Arial" w:cs="Arial"/>
          <w:sz w:val="22"/>
          <w:szCs w:val="22"/>
        </w:rPr>
      </w:pPr>
      <w:r w:rsidRPr="00F060C1">
        <w:rPr>
          <w:rFonts w:ascii="Arial" w:hAnsi="Arial" w:cs="Arial"/>
          <w:b/>
          <w:bCs/>
          <w:sz w:val="22"/>
          <w:szCs w:val="22"/>
        </w:rPr>
        <w:t xml:space="preserve">Community </w:t>
      </w:r>
      <w:r w:rsidR="00050813">
        <w:rPr>
          <w:rFonts w:ascii="Arial" w:hAnsi="Arial" w:cs="Arial"/>
          <w:b/>
          <w:bCs/>
          <w:sz w:val="22"/>
          <w:szCs w:val="22"/>
        </w:rPr>
        <w:t xml:space="preserve">Development </w:t>
      </w:r>
      <w:r w:rsidR="00D349A2">
        <w:rPr>
          <w:rFonts w:ascii="Arial" w:hAnsi="Arial" w:cs="Arial"/>
          <w:b/>
          <w:bCs/>
          <w:sz w:val="22"/>
          <w:szCs w:val="22"/>
        </w:rPr>
        <w:t xml:space="preserve">Grants </w:t>
      </w:r>
      <w:r w:rsidR="00C60865">
        <w:rPr>
          <w:rFonts w:ascii="Arial" w:hAnsi="Arial" w:cs="Arial"/>
          <w:sz w:val="22"/>
          <w:szCs w:val="22"/>
        </w:rPr>
        <w:t>(</w:t>
      </w:r>
      <w:r w:rsidRPr="00F060C1">
        <w:rPr>
          <w:rFonts w:ascii="Arial" w:hAnsi="Arial" w:cs="Arial"/>
          <w:sz w:val="22"/>
          <w:szCs w:val="22"/>
        </w:rPr>
        <w:t>up to £5000</w:t>
      </w:r>
      <w:r w:rsidR="00C60865">
        <w:rPr>
          <w:rFonts w:ascii="Arial" w:hAnsi="Arial" w:cs="Arial"/>
          <w:sz w:val="22"/>
          <w:szCs w:val="22"/>
        </w:rPr>
        <w:t>) -</w:t>
      </w:r>
      <w:r w:rsidRPr="00F060C1">
        <w:rPr>
          <w:rFonts w:ascii="Arial" w:hAnsi="Arial" w:cs="Arial"/>
          <w:sz w:val="22"/>
          <w:szCs w:val="22"/>
        </w:rPr>
        <w:t xml:space="preserve"> </w:t>
      </w:r>
      <w:r w:rsidR="00C60865">
        <w:rPr>
          <w:rFonts w:ascii="Arial" w:hAnsi="Arial" w:cs="Arial"/>
          <w:sz w:val="22"/>
          <w:szCs w:val="22"/>
        </w:rPr>
        <w:t>i</w:t>
      </w:r>
      <w:r w:rsidRPr="00F060C1">
        <w:rPr>
          <w:rFonts w:ascii="Arial" w:hAnsi="Arial" w:cs="Arial"/>
          <w:sz w:val="22"/>
          <w:szCs w:val="22"/>
        </w:rPr>
        <w:t>ntended to support organisations to meet an evidenced need in their community by providing a programme of activity over a period of one to three years</w:t>
      </w:r>
      <w:r w:rsidRPr="00F060C1">
        <w:rPr>
          <w:rFonts w:ascii="Arial" w:hAnsi="Arial" w:cs="Arial"/>
          <w:i/>
          <w:iCs/>
          <w:sz w:val="22"/>
          <w:szCs w:val="22"/>
        </w:rPr>
        <w:t>.</w:t>
      </w:r>
      <w:r w:rsidRPr="00F060C1">
        <w:rPr>
          <w:rFonts w:ascii="Arial" w:hAnsi="Arial" w:cs="Arial"/>
          <w:sz w:val="22"/>
          <w:szCs w:val="22"/>
        </w:rPr>
        <w:t xml:space="preserve"> The planned activity should link to the priorities of the area in which it is being delivered, and monitoring and evaluation will be required.</w:t>
      </w:r>
    </w:p>
    <w:p w14:paraId="6FDB7AE0" w14:textId="77777777" w:rsidR="00F86107" w:rsidRPr="00F060C1" w:rsidRDefault="00F86107" w:rsidP="00C83198">
      <w:pPr>
        <w:jc w:val="both"/>
        <w:rPr>
          <w:rFonts w:ascii="Arial" w:hAnsi="Arial" w:cs="Arial"/>
          <w:sz w:val="22"/>
          <w:szCs w:val="22"/>
        </w:rPr>
      </w:pPr>
    </w:p>
    <w:p w14:paraId="4762DB97" w14:textId="633890EB" w:rsidR="00233F68" w:rsidRPr="00F060C1" w:rsidRDefault="00233F68" w:rsidP="00C83198">
      <w:pPr>
        <w:pStyle w:val="ListParagraph"/>
        <w:numPr>
          <w:ilvl w:val="0"/>
          <w:numId w:val="30"/>
        </w:numPr>
        <w:jc w:val="both"/>
        <w:rPr>
          <w:rFonts w:ascii="Arial" w:hAnsi="Arial" w:cs="Arial"/>
          <w:sz w:val="22"/>
          <w:szCs w:val="22"/>
          <w:lang w:val="en-US"/>
        </w:rPr>
      </w:pPr>
      <w:r w:rsidRPr="00F060C1">
        <w:rPr>
          <w:rFonts w:ascii="Arial" w:hAnsi="Arial" w:cs="Arial"/>
          <w:b/>
          <w:bCs/>
          <w:sz w:val="22"/>
          <w:szCs w:val="22"/>
        </w:rPr>
        <w:t xml:space="preserve">Strategic Events </w:t>
      </w:r>
      <w:r w:rsidRPr="00C60865">
        <w:rPr>
          <w:rFonts w:ascii="Arial" w:hAnsi="Arial" w:cs="Arial"/>
          <w:b/>
          <w:bCs/>
          <w:sz w:val="22"/>
          <w:szCs w:val="22"/>
        </w:rPr>
        <w:t>Grants</w:t>
      </w:r>
      <w:r w:rsidR="00C60865" w:rsidRPr="00C60865">
        <w:rPr>
          <w:rFonts w:ascii="Arial" w:hAnsi="Arial" w:cs="Arial"/>
          <w:b/>
          <w:bCs/>
          <w:sz w:val="22"/>
          <w:szCs w:val="22"/>
        </w:rPr>
        <w:t xml:space="preserve"> </w:t>
      </w:r>
      <w:r w:rsidR="00C60865" w:rsidRPr="00C60865">
        <w:rPr>
          <w:rFonts w:ascii="Arial" w:hAnsi="Arial" w:cs="Arial"/>
          <w:sz w:val="22"/>
          <w:szCs w:val="22"/>
        </w:rPr>
        <w:t>(</w:t>
      </w:r>
      <w:r w:rsidRPr="00F060C1">
        <w:rPr>
          <w:rFonts w:ascii="Arial" w:hAnsi="Arial" w:cs="Arial"/>
          <w:sz w:val="22"/>
          <w:szCs w:val="22"/>
        </w:rPr>
        <w:t>up to £8,000</w:t>
      </w:r>
      <w:r w:rsidR="00C60865">
        <w:rPr>
          <w:rFonts w:ascii="Arial" w:hAnsi="Arial" w:cs="Arial"/>
          <w:sz w:val="22"/>
          <w:szCs w:val="22"/>
        </w:rPr>
        <w:t>) - i</w:t>
      </w:r>
      <w:r w:rsidRPr="00F060C1">
        <w:rPr>
          <w:rFonts w:ascii="Arial" w:hAnsi="Arial" w:cs="Arial"/>
          <w:sz w:val="22"/>
          <w:szCs w:val="22"/>
        </w:rPr>
        <w:t xml:space="preserve">ntended to support </w:t>
      </w:r>
      <w:r w:rsidRPr="00F060C1">
        <w:rPr>
          <w:rFonts w:ascii="Arial" w:hAnsi="Arial" w:cs="Arial"/>
          <w:sz w:val="22"/>
          <w:szCs w:val="22"/>
          <w:lang w:val="en-US"/>
        </w:rPr>
        <w:t xml:space="preserve">to local community groups delivering a large community festival or event (over </w:t>
      </w:r>
      <w:r w:rsidR="002559DC">
        <w:rPr>
          <w:rFonts w:ascii="Arial" w:hAnsi="Arial" w:cs="Arial"/>
          <w:sz w:val="22"/>
          <w:szCs w:val="22"/>
          <w:lang w:val="en-US"/>
        </w:rPr>
        <w:t>2000</w:t>
      </w:r>
      <w:r w:rsidRPr="00F060C1">
        <w:rPr>
          <w:rFonts w:ascii="Arial" w:hAnsi="Arial" w:cs="Arial"/>
          <w:sz w:val="22"/>
          <w:szCs w:val="22"/>
          <w:lang w:val="en-US"/>
        </w:rPr>
        <w:t xml:space="preserve"> people) which receives regional </w:t>
      </w:r>
      <w:r w:rsidR="002559DC">
        <w:rPr>
          <w:rFonts w:ascii="Arial" w:hAnsi="Arial" w:cs="Arial"/>
          <w:sz w:val="22"/>
          <w:szCs w:val="22"/>
          <w:lang w:val="en-US"/>
        </w:rPr>
        <w:t>visitor</w:t>
      </w:r>
      <w:r w:rsidRPr="00F060C1">
        <w:rPr>
          <w:rFonts w:ascii="Arial" w:hAnsi="Arial" w:cs="Arial"/>
          <w:sz w:val="22"/>
          <w:szCs w:val="22"/>
          <w:lang w:val="en-US"/>
        </w:rPr>
        <w:t xml:space="preserve"> attendance and coverage.  Events should </w:t>
      </w:r>
      <w:r w:rsidR="00040327" w:rsidRPr="00F060C1">
        <w:rPr>
          <w:rFonts w:ascii="Arial" w:hAnsi="Arial" w:cs="Arial"/>
          <w:sz w:val="22"/>
          <w:szCs w:val="22"/>
          <w:lang w:val="en-US"/>
        </w:rPr>
        <w:t>utilize</w:t>
      </w:r>
      <w:r w:rsidRPr="00F060C1">
        <w:rPr>
          <w:rFonts w:ascii="Arial" w:hAnsi="Arial" w:cs="Arial"/>
          <w:sz w:val="22"/>
          <w:szCs w:val="22"/>
          <w:lang w:val="en-US"/>
        </w:rPr>
        <w:t xml:space="preserve"> the potential of the culture, arts and leisure sectors to promote equality, and to tackle poverty and social inclusion.</w:t>
      </w:r>
    </w:p>
    <w:p w14:paraId="454949E9" w14:textId="77777777" w:rsidR="00F86107" w:rsidRPr="00F060C1" w:rsidRDefault="00F86107" w:rsidP="00C83198">
      <w:pPr>
        <w:jc w:val="both"/>
        <w:rPr>
          <w:rFonts w:ascii="Arial" w:hAnsi="Arial" w:cs="Arial"/>
          <w:sz w:val="22"/>
          <w:szCs w:val="22"/>
        </w:rPr>
      </w:pPr>
    </w:p>
    <w:p w14:paraId="0CA1B8F8" w14:textId="35156DF6" w:rsidR="00F86107" w:rsidRDefault="00233F68" w:rsidP="00C83198">
      <w:pPr>
        <w:pStyle w:val="ListParagraph"/>
        <w:numPr>
          <w:ilvl w:val="0"/>
          <w:numId w:val="30"/>
        </w:numPr>
        <w:jc w:val="both"/>
        <w:rPr>
          <w:rFonts w:ascii="Arial" w:hAnsi="Arial" w:cs="Arial"/>
          <w:sz w:val="22"/>
          <w:szCs w:val="22"/>
        </w:rPr>
      </w:pPr>
      <w:r w:rsidRPr="00F060C1">
        <w:rPr>
          <w:rFonts w:ascii="Arial" w:hAnsi="Arial" w:cs="Arial"/>
          <w:b/>
          <w:bCs/>
          <w:sz w:val="22"/>
          <w:szCs w:val="22"/>
        </w:rPr>
        <w:t xml:space="preserve">Irish Language Activity Grants </w:t>
      </w:r>
      <w:r w:rsidRPr="00F060C1">
        <w:rPr>
          <w:rFonts w:ascii="Arial" w:hAnsi="Arial" w:cs="Arial"/>
          <w:sz w:val="22"/>
          <w:szCs w:val="22"/>
        </w:rPr>
        <w:t xml:space="preserve">(up to £6,000) – intended to support local community groups to deliver a range of initiatives to promote the Irish language in the </w:t>
      </w:r>
      <w:r w:rsidR="008B4747">
        <w:rPr>
          <w:rFonts w:ascii="Arial" w:hAnsi="Arial" w:cs="Arial"/>
          <w:sz w:val="22"/>
          <w:szCs w:val="22"/>
        </w:rPr>
        <w:t>M</w:t>
      </w:r>
      <w:r w:rsidRPr="00F060C1">
        <w:rPr>
          <w:rFonts w:ascii="Arial" w:hAnsi="Arial" w:cs="Arial"/>
          <w:sz w:val="22"/>
          <w:szCs w:val="22"/>
        </w:rPr>
        <w:t xml:space="preserve">id Ulster area over a period of one to three years. The planned activity should align with the Council’s Irish Language </w:t>
      </w:r>
      <w:r w:rsidR="008B4747">
        <w:rPr>
          <w:rFonts w:ascii="Arial" w:hAnsi="Arial" w:cs="Arial"/>
          <w:sz w:val="22"/>
          <w:szCs w:val="22"/>
        </w:rPr>
        <w:t>S</w:t>
      </w:r>
      <w:r w:rsidRPr="00F060C1">
        <w:rPr>
          <w:rFonts w:ascii="Arial" w:hAnsi="Arial" w:cs="Arial"/>
          <w:sz w:val="22"/>
          <w:szCs w:val="22"/>
        </w:rPr>
        <w:t>trategy.</w:t>
      </w:r>
    </w:p>
    <w:p w14:paraId="2CDF62D3" w14:textId="77777777" w:rsidR="00C83198" w:rsidRPr="00F060C1" w:rsidRDefault="00C83198" w:rsidP="00C83198">
      <w:pPr>
        <w:jc w:val="both"/>
        <w:rPr>
          <w:rFonts w:ascii="Arial" w:hAnsi="Arial" w:cs="Arial"/>
          <w:sz w:val="22"/>
          <w:szCs w:val="22"/>
        </w:rPr>
      </w:pPr>
    </w:p>
    <w:p w14:paraId="7BABBD76" w14:textId="0CF0DB23" w:rsidR="00C83198" w:rsidRPr="00C83198" w:rsidRDefault="00C83198" w:rsidP="00C83198">
      <w:pPr>
        <w:pStyle w:val="ListParagraph"/>
        <w:numPr>
          <w:ilvl w:val="0"/>
          <w:numId w:val="30"/>
        </w:numPr>
        <w:jc w:val="both"/>
        <w:rPr>
          <w:rFonts w:ascii="Arial" w:hAnsi="Arial" w:cs="Arial"/>
          <w:sz w:val="22"/>
          <w:szCs w:val="22"/>
        </w:rPr>
      </w:pPr>
      <w:r>
        <w:rPr>
          <w:rFonts w:ascii="Arial" w:hAnsi="Arial" w:cs="Arial"/>
          <w:b/>
          <w:bCs/>
          <w:sz w:val="22"/>
          <w:szCs w:val="22"/>
        </w:rPr>
        <w:t xml:space="preserve">Community </w:t>
      </w:r>
      <w:r w:rsidRPr="00F060C1">
        <w:rPr>
          <w:rFonts w:ascii="Arial" w:hAnsi="Arial" w:cs="Arial"/>
          <w:b/>
          <w:bCs/>
          <w:sz w:val="22"/>
          <w:szCs w:val="22"/>
        </w:rPr>
        <w:t xml:space="preserve">Infrastructure Capital </w:t>
      </w:r>
      <w:r w:rsidRPr="00475D74">
        <w:rPr>
          <w:rFonts w:ascii="Arial" w:hAnsi="Arial" w:cs="Arial"/>
          <w:b/>
          <w:bCs/>
          <w:sz w:val="22"/>
          <w:szCs w:val="22"/>
        </w:rPr>
        <w:t>Investment</w:t>
      </w:r>
      <w:r w:rsidRPr="00475D74">
        <w:rPr>
          <w:rFonts w:ascii="Arial" w:hAnsi="Arial" w:cs="Arial"/>
          <w:sz w:val="22"/>
          <w:szCs w:val="22"/>
        </w:rPr>
        <w:t xml:space="preserve"> (up to £50,000 for capital projects </w:t>
      </w:r>
      <w:r>
        <w:rPr>
          <w:rFonts w:ascii="Arial" w:hAnsi="Arial" w:cs="Arial"/>
          <w:sz w:val="22"/>
          <w:szCs w:val="22"/>
        </w:rPr>
        <w:t xml:space="preserve">and </w:t>
      </w:r>
      <w:r w:rsidRPr="00475D74">
        <w:rPr>
          <w:rFonts w:ascii="Arial" w:hAnsi="Arial" w:cs="Arial"/>
          <w:sz w:val="22"/>
          <w:szCs w:val="22"/>
        </w:rPr>
        <w:t>up to £10,000 for feasibility studie</w:t>
      </w:r>
      <w:r>
        <w:rPr>
          <w:rFonts w:ascii="Arial" w:hAnsi="Arial" w:cs="Arial"/>
          <w:sz w:val="22"/>
          <w:szCs w:val="22"/>
        </w:rPr>
        <w:t>s</w:t>
      </w:r>
      <w:r w:rsidRPr="00475D74">
        <w:rPr>
          <w:rFonts w:ascii="Arial" w:hAnsi="Arial" w:cs="Arial"/>
          <w:sz w:val="22"/>
          <w:szCs w:val="22"/>
        </w:rPr>
        <w:t xml:space="preserve"> for </w:t>
      </w:r>
      <w:r>
        <w:rPr>
          <w:rFonts w:ascii="Arial" w:hAnsi="Arial" w:cs="Arial"/>
          <w:sz w:val="22"/>
          <w:szCs w:val="22"/>
        </w:rPr>
        <w:t>P</w:t>
      </w:r>
      <w:r w:rsidRPr="00475D74">
        <w:rPr>
          <w:rFonts w:ascii="Arial" w:hAnsi="Arial" w:cs="Arial"/>
          <w:sz w:val="22"/>
          <w:szCs w:val="22"/>
        </w:rPr>
        <w:t xml:space="preserve">itches </w:t>
      </w:r>
      <w:r>
        <w:rPr>
          <w:rFonts w:ascii="Arial" w:hAnsi="Arial" w:cs="Arial"/>
          <w:sz w:val="22"/>
          <w:szCs w:val="22"/>
        </w:rPr>
        <w:t>S</w:t>
      </w:r>
      <w:r w:rsidRPr="00475D74">
        <w:rPr>
          <w:rFonts w:ascii="Arial" w:hAnsi="Arial" w:cs="Arial"/>
          <w:sz w:val="22"/>
          <w:szCs w:val="22"/>
        </w:rPr>
        <w:t>trategy</w:t>
      </w:r>
      <w:r>
        <w:rPr>
          <w:rFonts w:ascii="Arial" w:hAnsi="Arial" w:cs="Arial"/>
          <w:sz w:val="22"/>
          <w:szCs w:val="22"/>
        </w:rPr>
        <w:t xml:space="preserve"> Grants only). </w:t>
      </w:r>
      <w:r w:rsidRPr="00475D74">
        <w:rPr>
          <w:rFonts w:ascii="Arial" w:hAnsi="Arial" w:cs="Arial"/>
          <w:sz w:val="22"/>
          <w:szCs w:val="22"/>
        </w:rPr>
        <w:t xml:space="preserve"> </w:t>
      </w:r>
      <w:r>
        <w:rPr>
          <w:rFonts w:ascii="Arial" w:hAnsi="Arial" w:cs="Arial"/>
          <w:sz w:val="22"/>
          <w:szCs w:val="22"/>
        </w:rPr>
        <w:t>Projects must</w:t>
      </w:r>
      <w:r w:rsidRPr="00F060C1">
        <w:rPr>
          <w:rFonts w:ascii="Arial" w:hAnsi="Arial" w:cs="Arial"/>
          <w:sz w:val="22"/>
          <w:szCs w:val="22"/>
        </w:rPr>
        <w:t xml:space="preserve"> clearly demonstrate how the facility and the planned activity will contribute to achieving the identified outcomes for the area and will address a clear gap in existing provision.</w:t>
      </w:r>
    </w:p>
    <w:p w14:paraId="7D3DF86B" w14:textId="77777777" w:rsidR="00F86107" w:rsidRPr="00F060C1" w:rsidRDefault="00F86107" w:rsidP="00C83198">
      <w:pPr>
        <w:jc w:val="both"/>
        <w:rPr>
          <w:rFonts w:ascii="Arial" w:hAnsi="Arial" w:cs="Arial"/>
          <w:sz w:val="22"/>
          <w:szCs w:val="22"/>
        </w:rPr>
      </w:pPr>
    </w:p>
    <w:p w14:paraId="638BF23C" w14:textId="1FEFE256" w:rsidR="00F86107" w:rsidRPr="008A4486" w:rsidRDefault="00233F68" w:rsidP="00C83198">
      <w:pPr>
        <w:pStyle w:val="ListParagraph"/>
        <w:numPr>
          <w:ilvl w:val="0"/>
          <w:numId w:val="30"/>
        </w:numPr>
        <w:jc w:val="both"/>
        <w:rPr>
          <w:rFonts w:ascii="Arial" w:hAnsi="Arial" w:cs="Arial"/>
          <w:sz w:val="22"/>
          <w:szCs w:val="22"/>
        </w:rPr>
      </w:pPr>
      <w:r w:rsidRPr="00A85EC3">
        <w:rPr>
          <w:rFonts w:ascii="Arial" w:hAnsi="Arial" w:cs="Arial"/>
          <w:b/>
          <w:bCs/>
          <w:sz w:val="22"/>
          <w:szCs w:val="22"/>
        </w:rPr>
        <w:t>Bursaries</w:t>
      </w:r>
      <w:r w:rsidRPr="00A85EC3">
        <w:rPr>
          <w:rFonts w:ascii="Arial" w:hAnsi="Arial" w:cs="Arial"/>
          <w:sz w:val="22"/>
          <w:szCs w:val="22"/>
        </w:rPr>
        <w:t xml:space="preserve"> (up to £500) </w:t>
      </w:r>
      <w:r w:rsidR="00C60865">
        <w:rPr>
          <w:rFonts w:ascii="Arial" w:hAnsi="Arial" w:cs="Arial"/>
          <w:sz w:val="22"/>
          <w:szCs w:val="22"/>
        </w:rPr>
        <w:t xml:space="preserve">- </w:t>
      </w:r>
      <w:r w:rsidRPr="00A85EC3">
        <w:rPr>
          <w:rFonts w:ascii="Arial" w:hAnsi="Arial" w:cs="Arial"/>
          <w:sz w:val="22"/>
          <w:szCs w:val="22"/>
        </w:rPr>
        <w:t>for</w:t>
      </w:r>
      <w:r w:rsidRPr="00F060C1">
        <w:rPr>
          <w:rFonts w:ascii="Arial" w:hAnsi="Arial" w:cs="Arial"/>
          <w:sz w:val="22"/>
          <w:szCs w:val="22"/>
        </w:rPr>
        <w:t xml:space="preserve"> </w:t>
      </w:r>
      <w:r w:rsidR="008B4747">
        <w:rPr>
          <w:rFonts w:ascii="Arial" w:hAnsi="Arial" w:cs="Arial"/>
          <w:sz w:val="22"/>
          <w:szCs w:val="22"/>
        </w:rPr>
        <w:t>individuals and team sports representatives a</w:t>
      </w:r>
      <w:r w:rsidRPr="00F060C1">
        <w:rPr>
          <w:rFonts w:ascii="Arial" w:hAnsi="Arial" w:cs="Arial"/>
          <w:sz w:val="22"/>
          <w:szCs w:val="22"/>
        </w:rPr>
        <w:t xml:space="preserve">nd </w:t>
      </w:r>
      <w:r w:rsidR="008B4747">
        <w:rPr>
          <w:rFonts w:ascii="Arial" w:hAnsi="Arial" w:cs="Arial"/>
          <w:sz w:val="22"/>
          <w:szCs w:val="22"/>
        </w:rPr>
        <w:t>regional and m</w:t>
      </w:r>
      <w:r w:rsidRPr="00F060C1">
        <w:rPr>
          <w:rFonts w:ascii="Arial" w:hAnsi="Arial" w:cs="Arial"/>
          <w:sz w:val="22"/>
          <w:szCs w:val="22"/>
        </w:rPr>
        <w:t>inority languages</w:t>
      </w:r>
      <w:r w:rsidR="008B4747">
        <w:rPr>
          <w:rFonts w:ascii="Arial" w:hAnsi="Arial" w:cs="Arial"/>
          <w:sz w:val="22"/>
          <w:szCs w:val="22"/>
        </w:rPr>
        <w:t xml:space="preserve"> courses.</w:t>
      </w:r>
    </w:p>
    <w:p w14:paraId="0F538A8B" w14:textId="77777777" w:rsidR="00F80FBA" w:rsidRPr="007355BB" w:rsidRDefault="00F80FBA" w:rsidP="00C83198">
      <w:pPr>
        <w:jc w:val="both"/>
        <w:rPr>
          <w:rFonts w:ascii="Arial" w:hAnsi="Arial" w:cs="Arial"/>
          <w:color w:val="FF0000"/>
          <w:sz w:val="22"/>
          <w:szCs w:val="22"/>
        </w:rPr>
      </w:pPr>
    </w:p>
    <w:p w14:paraId="4D73AFF0" w14:textId="77777777" w:rsidR="007355BB" w:rsidRDefault="007355BB" w:rsidP="00C83198">
      <w:pPr>
        <w:jc w:val="both"/>
        <w:rPr>
          <w:rFonts w:ascii="Arial" w:hAnsi="Arial" w:cs="Arial"/>
          <w:color w:val="FF0000"/>
          <w:sz w:val="22"/>
          <w:szCs w:val="22"/>
        </w:rPr>
      </w:pPr>
    </w:p>
    <w:p w14:paraId="0233851A" w14:textId="060738F5" w:rsidR="007355BB" w:rsidRDefault="007355BB" w:rsidP="00C83198">
      <w:pPr>
        <w:pStyle w:val="ListParagraph"/>
        <w:numPr>
          <w:ilvl w:val="0"/>
          <w:numId w:val="29"/>
        </w:numPr>
        <w:jc w:val="both"/>
        <w:rPr>
          <w:rFonts w:ascii="Arial" w:hAnsi="Arial" w:cs="Arial"/>
          <w:b/>
          <w:bCs/>
          <w:sz w:val="28"/>
          <w:szCs w:val="28"/>
        </w:rPr>
      </w:pPr>
      <w:r w:rsidRPr="007355BB">
        <w:rPr>
          <w:rFonts w:ascii="Arial" w:hAnsi="Arial" w:cs="Arial"/>
          <w:b/>
          <w:bCs/>
          <w:sz w:val="28"/>
          <w:szCs w:val="28"/>
        </w:rPr>
        <w:t>Grant Cycle and Funding Availability</w:t>
      </w:r>
    </w:p>
    <w:p w14:paraId="68B75ED3" w14:textId="77777777" w:rsidR="007355BB" w:rsidRPr="007355BB" w:rsidRDefault="007355BB" w:rsidP="00C83198">
      <w:pPr>
        <w:pStyle w:val="ListParagraph"/>
        <w:jc w:val="both"/>
        <w:rPr>
          <w:rFonts w:ascii="Arial" w:hAnsi="Arial" w:cs="Arial"/>
          <w:b/>
          <w:bCs/>
          <w:sz w:val="28"/>
          <w:szCs w:val="28"/>
        </w:rPr>
      </w:pPr>
    </w:p>
    <w:p w14:paraId="30C4387D" w14:textId="31B822D1" w:rsidR="007355BB" w:rsidRPr="00806A6E" w:rsidRDefault="0028384F" w:rsidP="00C83198">
      <w:pPr>
        <w:jc w:val="both"/>
        <w:rPr>
          <w:rFonts w:ascii="Arial" w:hAnsi="Arial" w:cs="Arial"/>
          <w:sz w:val="22"/>
          <w:szCs w:val="22"/>
        </w:rPr>
      </w:pPr>
      <w:r w:rsidRPr="00806A6E">
        <w:rPr>
          <w:rFonts w:ascii="Arial" w:hAnsi="Arial" w:cs="Arial"/>
          <w:sz w:val="22"/>
          <w:szCs w:val="22"/>
        </w:rPr>
        <w:t xml:space="preserve">Community Development, Strategic Events and Irish Language Activity Grants will </w:t>
      </w:r>
      <w:r w:rsidR="004F7FA3" w:rsidRPr="00806A6E">
        <w:rPr>
          <w:rFonts w:ascii="Arial" w:hAnsi="Arial" w:cs="Arial"/>
          <w:sz w:val="22"/>
          <w:szCs w:val="22"/>
        </w:rPr>
        <w:t>now operate on a 3-year cycle subject to monitoring of outcomes and annual budget confirmation.</w:t>
      </w:r>
      <w:r w:rsidR="00D65A0E" w:rsidRPr="00806A6E">
        <w:rPr>
          <w:rFonts w:ascii="Arial" w:hAnsi="Arial" w:cs="Arial"/>
          <w:sz w:val="22"/>
          <w:szCs w:val="22"/>
        </w:rPr>
        <w:t xml:space="preserve">  </w:t>
      </w:r>
      <w:r w:rsidR="007355BB" w:rsidRPr="00806A6E">
        <w:rPr>
          <w:rFonts w:ascii="Arial" w:hAnsi="Arial" w:cs="Arial"/>
          <w:sz w:val="22"/>
          <w:szCs w:val="22"/>
        </w:rPr>
        <w:t>Applicants should note that submitting a one-year funding application</w:t>
      </w:r>
      <w:r w:rsidR="00D65A0E" w:rsidRPr="00806A6E">
        <w:rPr>
          <w:rFonts w:ascii="Arial" w:hAnsi="Arial" w:cs="Arial"/>
          <w:sz w:val="22"/>
          <w:szCs w:val="22"/>
        </w:rPr>
        <w:t xml:space="preserve"> for these grants</w:t>
      </w:r>
      <w:r w:rsidR="007355BB" w:rsidRPr="00806A6E">
        <w:rPr>
          <w:rFonts w:ascii="Arial" w:hAnsi="Arial" w:cs="Arial"/>
          <w:sz w:val="22"/>
          <w:szCs w:val="22"/>
        </w:rPr>
        <w:t xml:space="preserve"> does not guarantee access to further funding within the same </w:t>
      </w:r>
      <w:r w:rsidR="00D65A0E" w:rsidRPr="00806A6E">
        <w:rPr>
          <w:rFonts w:ascii="Arial" w:hAnsi="Arial" w:cs="Arial"/>
          <w:sz w:val="22"/>
          <w:szCs w:val="22"/>
        </w:rPr>
        <w:t>3</w:t>
      </w:r>
      <w:r w:rsidR="007355BB" w:rsidRPr="00806A6E">
        <w:rPr>
          <w:rFonts w:ascii="Arial" w:hAnsi="Arial" w:cs="Arial"/>
          <w:sz w:val="22"/>
          <w:szCs w:val="22"/>
        </w:rPr>
        <w:t>-year cycle. Additional funding calls during this period are not assured and will be strictly subject to the availability of funds. As such, organisations are encouraged to consider their funding needs for the full three-year cycle when applying.</w:t>
      </w:r>
    </w:p>
    <w:p w14:paraId="4F594E9D" w14:textId="77777777" w:rsidR="00767F14" w:rsidRPr="00806A6E" w:rsidRDefault="00767F14" w:rsidP="00C83198">
      <w:pPr>
        <w:jc w:val="both"/>
        <w:rPr>
          <w:rFonts w:ascii="Arial" w:hAnsi="Arial" w:cs="Arial"/>
          <w:sz w:val="22"/>
          <w:szCs w:val="22"/>
        </w:rPr>
      </w:pPr>
    </w:p>
    <w:p w14:paraId="49C71327" w14:textId="4C791F82" w:rsidR="00767F14" w:rsidRPr="00806A6E" w:rsidRDefault="00767F14" w:rsidP="00C83198">
      <w:pPr>
        <w:jc w:val="both"/>
        <w:rPr>
          <w:rFonts w:ascii="Arial" w:hAnsi="Arial" w:cs="Arial"/>
          <w:sz w:val="22"/>
          <w:szCs w:val="22"/>
        </w:rPr>
      </w:pPr>
      <w:r w:rsidRPr="00806A6E">
        <w:rPr>
          <w:rFonts w:ascii="Arial" w:hAnsi="Arial" w:cs="Arial"/>
          <w:sz w:val="22"/>
          <w:szCs w:val="22"/>
        </w:rPr>
        <w:t xml:space="preserve">Community Infrastructure Capital Investment Grants and Bursaries will </w:t>
      </w:r>
      <w:r w:rsidR="00D65A0E" w:rsidRPr="00806A6E">
        <w:rPr>
          <w:rFonts w:ascii="Arial" w:hAnsi="Arial" w:cs="Arial"/>
          <w:sz w:val="22"/>
          <w:szCs w:val="22"/>
        </w:rPr>
        <w:t xml:space="preserve">continue to </w:t>
      </w:r>
      <w:r w:rsidRPr="00806A6E">
        <w:rPr>
          <w:rFonts w:ascii="Arial" w:hAnsi="Arial" w:cs="Arial"/>
          <w:sz w:val="22"/>
          <w:szCs w:val="22"/>
        </w:rPr>
        <w:t xml:space="preserve">open </w:t>
      </w:r>
      <w:r w:rsidR="00D65A0E" w:rsidRPr="00806A6E">
        <w:rPr>
          <w:rFonts w:ascii="Arial" w:hAnsi="Arial" w:cs="Arial"/>
          <w:sz w:val="22"/>
          <w:szCs w:val="22"/>
        </w:rPr>
        <w:t>annually.</w:t>
      </w:r>
    </w:p>
    <w:p w14:paraId="5EC49445" w14:textId="77777777" w:rsidR="00767F14" w:rsidRDefault="00767F14" w:rsidP="00C83198">
      <w:pPr>
        <w:jc w:val="both"/>
        <w:rPr>
          <w:rFonts w:ascii="Arial" w:hAnsi="Arial" w:cs="Arial"/>
          <w:sz w:val="22"/>
          <w:szCs w:val="22"/>
        </w:rPr>
      </w:pPr>
    </w:p>
    <w:p w14:paraId="7C4375CC" w14:textId="2A38DC46" w:rsidR="00233F68" w:rsidRPr="00767F14" w:rsidRDefault="00D65A0E" w:rsidP="00767F14">
      <w:pPr>
        <w:jc w:val="both"/>
        <w:rPr>
          <w:rFonts w:ascii="Arial" w:hAnsi="Arial" w:cs="Arial"/>
          <w:sz w:val="22"/>
          <w:szCs w:val="22"/>
        </w:rPr>
      </w:pPr>
      <w:r>
        <w:rPr>
          <w:rFonts w:ascii="Arial" w:hAnsi="Arial" w:cs="Arial"/>
          <w:sz w:val="22"/>
          <w:szCs w:val="22"/>
        </w:rPr>
        <w:t>These c</w:t>
      </w:r>
      <w:r w:rsidR="00233F68" w:rsidRPr="00767F14">
        <w:rPr>
          <w:rFonts w:ascii="Arial" w:hAnsi="Arial" w:cs="Arial"/>
          <w:sz w:val="22"/>
          <w:szCs w:val="22"/>
        </w:rPr>
        <w:t>hanges to the approach to financial support for the sector are in response to feedback from the sector which called for:</w:t>
      </w:r>
    </w:p>
    <w:p w14:paraId="2558F40D" w14:textId="77777777" w:rsidR="00F86107" w:rsidRPr="00F060C1" w:rsidRDefault="00F86107" w:rsidP="00C83198">
      <w:pPr>
        <w:jc w:val="both"/>
        <w:rPr>
          <w:rFonts w:ascii="Arial" w:hAnsi="Arial" w:cs="Arial"/>
          <w:sz w:val="22"/>
          <w:szCs w:val="22"/>
        </w:rPr>
      </w:pPr>
    </w:p>
    <w:p w14:paraId="430B0992" w14:textId="77777777" w:rsidR="00233F68" w:rsidRPr="00F060C1" w:rsidRDefault="00233F68" w:rsidP="00C83198">
      <w:pPr>
        <w:numPr>
          <w:ilvl w:val="0"/>
          <w:numId w:val="9"/>
        </w:numPr>
        <w:jc w:val="both"/>
        <w:rPr>
          <w:rFonts w:ascii="Arial" w:hAnsi="Arial" w:cs="Arial"/>
          <w:sz w:val="22"/>
          <w:szCs w:val="22"/>
        </w:rPr>
      </w:pPr>
      <w:r w:rsidRPr="00F060C1">
        <w:rPr>
          <w:rFonts w:ascii="Arial" w:hAnsi="Arial" w:cs="Arial"/>
          <w:sz w:val="22"/>
          <w:szCs w:val="22"/>
        </w:rPr>
        <w:t>Recognition of the contribution community groups make to delivering outcomes</w:t>
      </w:r>
    </w:p>
    <w:p w14:paraId="197B06A0" w14:textId="77777777" w:rsidR="00233F68" w:rsidRPr="00F060C1" w:rsidRDefault="00233F68" w:rsidP="00C83198">
      <w:pPr>
        <w:numPr>
          <w:ilvl w:val="0"/>
          <w:numId w:val="9"/>
        </w:numPr>
        <w:jc w:val="both"/>
        <w:rPr>
          <w:rFonts w:ascii="Arial" w:hAnsi="Arial" w:cs="Arial"/>
          <w:sz w:val="22"/>
          <w:szCs w:val="22"/>
        </w:rPr>
      </w:pPr>
      <w:r w:rsidRPr="00F060C1">
        <w:rPr>
          <w:rFonts w:ascii="Arial" w:hAnsi="Arial" w:cs="Arial"/>
          <w:sz w:val="22"/>
          <w:szCs w:val="22"/>
        </w:rPr>
        <w:t>Multi-annual awards</w:t>
      </w:r>
    </w:p>
    <w:p w14:paraId="1FB9E0C6" w14:textId="77777777" w:rsidR="00233F68" w:rsidRPr="00F060C1" w:rsidRDefault="00233F68" w:rsidP="00C83198">
      <w:pPr>
        <w:numPr>
          <w:ilvl w:val="0"/>
          <w:numId w:val="9"/>
        </w:numPr>
        <w:jc w:val="both"/>
        <w:rPr>
          <w:rFonts w:ascii="Arial" w:hAnsi="Arial" w:cs="Arial"/>
          <w:sz w:val="22"/>
          <w:szCs w:val="22"/>
        </w:rPr>
      </w:pPr>
      <w:r w:rsidRPr="00F060C1">
        <w:rPr>
          <w:rFonts w:ascii="Arial" w:hAnsi="Arial" w:cs="Arial"/>
          <w:sz w:val="22"/>
          <w:szCs w:val="22"/>
        </w:rPr>
        <w:t>Simplification of the application process</w:t>
      </w:r>
    </w:p>
    <w:p w14:paraId="38F0CBB2" w14:textId="77777777" w:rsidR="00233F68" w:rsidRPr="00F060C1" w:rsidRDefault="00233F68" w:rsidP="00C83198">
      <w:pPr>
        <w:numPr>
          <w:ilvl w:val="0"/>
          <w:numId w:val="9"/>
        </w:numPr>
        <w:jc w:val="both"/>
        <w:rPr>
          <w:rFonts w:ascii="Arial" w:hAnsi="Arial" w:cs="Arial"/>
          <w:sz w:val="22"/>
          <w:szCs w:val="22"/>
        </w:rPr>
      </w:pPr>
      <w:r w:rsidRPr="00F060C1">
        <w:rPr>
          <w:rFonts w:ascii="Arial" w:hAnsi="Arial" w:cs="Arial"/>
          <w:sz w:val="22"/>
          <w:szCs w:val="22"/>
        </w:rPr>
        <w:t>A proportionate approach to auditing and monitoring</w:t>
      </w:r>
    </w:p>
    <w:p w14:paraId="08C3353F" w14:textId="77777777" w:rsidR="00233F68" w:rsidRPr="00F060C1" w:rsidRDefault="00233F68" w:rsidP="00C83198">
      <w:pPr>
        <w:numPr>
          <w:ilvl w:val="0"/>
          <w:numId w:val="9"/>
        </w:numPr>
        <w:jc w:val="both"/>
        <w:rPr>
          <w:rFonts w:ascii="Arial" w:hAnsi="Arial" w:cs="Arial"/>
          <w:sz w:val="22"/>
          <w:szCs w:val="22"/>
        </w:rPr>
      </w:pPr>
      <w:r w:rsidRPr="00F060C1">
        <w:rPr>
          <w:rFonts w:ascii="Arial" w:hAnsi="Arial" w:cs="Arial"/>
          <w:sz w:val="22"/>
          <w:szCs w:val="22"/>
        </w:rPr>
        <w:t>Advance payments to facilitate cash flow</w:t>
      </w:r>
    </w:p>
    <w:p w14:paraId="43DE7399" w14:textId="77777777" w:rsidR="00233F68" w:rsidRPr="00F060C1" w:rsidRDefault="00233F68" w:rsidP="00C83198">
      <w:pPr>
        <w:numPr>
          <w:ilvl w:val="0"/>
          <w:numId w:val="9"/>
        </w:numPr>
        <w:jc w:val="both"/>
        <w:rPr>
          <w:rFonts w:ascii="Arial" w:hAnsi="Arial" w:cs="Arial"/>
          <w:sz w:val="22"/>
          <w:szCs w:val="22"/>
        </w:rPr>
      </w:pPr>
      <w:r w:rsidRPr="00F060C1">
        <w:rPr>
          <w:rFonts w:ascii="Arial" w:hAnsi="Arial" w:cs="Arial"/>
          <w:sz w:val="22"/>
          <w:szCs w:val="22"/>
        </w:rPr>
        <w:t>A streamlined application process for repeat applicants.</w:t>
      </w:r>
    </w:p>
    <w:p w14:paraId="480599E3" w14:textId="77777777" w:rsidR="00233F68" w:rsidRPr="00F060C1" w:rsidRDefault="00233F68" w:rsidP="00C83198">
      <w:pPr>
        <w:jc w:val="both"/>
        <w:rPr>
          <w:rFonts w:ascii="Arial" w:hAnsi="Arial" w:cs="Arial"/>
          <w:sz w:val="22"/>
          <w:szCs w:val="22"/>
        </w:rPr>
      </w:pPr>
    </w:p>
    <w:p w14:paraId="19ED631F" w14:textId="56D85906" w:rsidR="00233F68" w:rsidRPr="00F060C1" w:rsidRDefault="00233F68" w:rsidP="00C83198">
      <w:pPr>
        <w:jc w:val="both"/>
        <w:rPr>
          <w:rFonts w:ascii="Arial" w:hAnsi="Arial" w:cs="Arial"/>
          <w:sz w:val="22"/>
          <w:szCs w:val="22"/>
        </w:rPr>
      </w:pPr>
      <w:r w:rsidRPr="00F060C1">
        <w:rPr>
          <w:rFonts w:ascii="Arial" w:hAnsi="Arial" w:cs="Arial"/>
          <w:sz w:val="22"/>
          <w:szCs w:val="22"/>
        </w:rPr>
        <w:t xml:space="preserve">The changed approach to funding </w:t>
      </w:r>
      <w:r w:rsidR="00D65A0E">
        <w:rPr>
          <w:rFonts w:ascii="Arial" w:hAnsi="Arial" w:cs="Arial"/>
          <w:sz w:val="22"/>
          <w:szCs w:val="22"/>
        </w:rPr>
        <w:t xml:space="preserve">also </w:t>
      </w:r>
      <w:r w:rsidRPr="00F060C1">
        <w:rPr>
          <w:rFonts w:ascii="Arial" w:hAnsi="Arial" w:cs="Arial"/>
          <w:sz w:val="22"/>
          <w:szCs w:val="22"/>
        </w:rPr>
        <w:t xml:space="preserve">widens the scope for funded organisations to design and deliver projects and programmes which are a clear response to community need and which contribute to the outcomes of the </w:t>
      </w:r>
      <w:r w:rsidR="00F80FBA">
        <w:rPr>
          <w:rFonts w:ascii="Arial" w:hAnsi="Arial" w:cs="Arial"/>
          <w:sz w:val="22"/>
          <w:szCs w:val="22"/>
        </w:rPr>
        <w:t>C</w:t>
      </w:r>
      <w:r w:rsidRPr="00F060C1">
        <w:rPr>
          <w:rFonts w:ascii="Arial" w:hAnsi="Arial" w:cs="Arial"/>
          <w:sz w:val="22"/>
          <w:szCs w:val="22"/>
        </w:rPr>
        <w:t xml:space="preserve">ommunity </w:t>
      </w:r>
      <w:r w:rsidR="00F80FBA">
        <w:rPr>
          <w:rFonts w:ascii="Arial" w:hAnsi="Arial" w:cs="Arial"/>
          <w:sz w:val="22"/>
          <w:szCs w:val="22"/>
        </w:rPr>
        <w:t>S</w:t>
      </w:r>
      <w:r w:rsidRPr="00F060C1">
        <w:rPr>
          <w:rFonts w:ascii="Arial" w:hAnsi="Arial" w:cs="Arial"/>
          <w:sz w:val="22"/>
          <w:szCs w:val="22"/>
        </w:rPr>
        <w:t xml:space="preserve">upport and </w:t>
      </w:r>
      <w:r w:rsidR="00F80FBA">
        <w:rPr>
          <w:rFonts w:ascii="Arial" w:hAnsi="Arial" w:cs="Arial"/>
          <w:sz w:val="22"/>
          <w:szCs w:val="22"/>
        </w:rPr>
        <w:t>I</w:t>
      </w:r>
      <w:r w:rsidRPr="00F060C1">
        <w:rPr>
          <w:rFonts w:ascii="Arial" w:hAnsi="Arial" w:cs="Arial"/>
          <w:sz w:val="22"/>
          <w:szCs w:val="22"/>
        </w:rPr>
        <w:t xml:space="preserve">nvolvement </w:t>
      </w:r>
      <w:r w:rsidR="00F80FBA">
        <w:rPr>
          <w:rFonts w:ascii="Arial" w:hAnsi="Arial" w:cs="Arial"/>
          <w:sz w:val="22"/>
          <w:szCs w:val="22"/>
        </w:rPr>
        <w:t>S</w:t>
      </w:r>
      <w:r w:rsidRPr="00F060C1">
        <w:rPr>
          <w:rFonts w:ascii="Arial" w:hAnsi="Arial" w:cs="Arial"/>
          <w:sz w:val="22"/>
          <w:szCs w:val="22"/>
        </w:rPr>
        <w:t>trategy:</w:t>
      </w:r>
    </w:p>
    <w:p w14:paraId="293C9EB9" w14:textId="77777777" w:rsidR="00F86107" w:rsidRPr="00F060C1" w:rsidRDefault="00F86107" w:rsidP="00C83198">
      <w:pPr>
        <w:jc w:val="both"/>
        <w:rPr>
          <w:rFonts w:ascii="Arial" w:hAnsi="Arial" w:cs="Arial"/>
          <w:sz w:val="22"/>
          <w:szCs w:val="22"/>
        </w:rPr>
      </w:pPr>
    </w:p>
    <w:p w14:paraId="430064F1" w14:textId="77777777" w:rsidR="00233F68" w:rsidRPr="00F060C1" w:rsidRDefault="00233F68" w:rsidP="00C83198">
      <w:pPr>
        <w:numPr>
          <w:ilvl w:val="0"/>
          <w:numId w:val="1"/>
        </w:numPr>
        <w:jc w:val="both"/>
        <w:rPr>
          <w:rFonts w:ascii="Arial" w:hAnsi="Arial" w:cs="Arial"/>
          <w:sz w:val="22"/>
          <w:szCs w:val="22"/>
        </w:rPr>
      </w:pPr>
      <w:r w:rsidRPr="00F060C1">
        <w:rPr>
          <w:rFonts w:ascii="Arial" w:hAnsi="Arial" w:cs="Arial"/>
          <w:sz w:val="22"/>
          <w:szCs w:val="22"/>
        </w:rPr>
        <w:t>Communities are stronger and more confident</w:t>
      </w:r>
    </w:p>
    <w:p w14:paraId="012D52BD" w14:textId="77777777" w:rsidR="00233F68" w:rsidRPr="00F060C1" w:rsidRDefault="00233F68" w:rsidP="00C83198">
      <w:pPr>
        <w:numPr>
          <w:ilvl w:val="0"/>
          <w:numId w:val="1"/>
        </w:numPr>
        <w:jc w:val="both"/>
        <w:rPr>
          <w:rFonts w:ascii="Arial" w:hAnsi="Arial" w:cs="Arial"/>
          <w:sz w:val="22"/>
          <w:szCs w:val="22"/>
        </w:rPr>
      </w:pPr>
      <w:r w:rsidRPr="00F060C1">
        <w:rPr>
          <w:rFonts w:ascii="Arial" w:hAnsi="Arial" w:cs="Arial"/>
          <w:sz w:val="22"/>
          <w:szCs w:val="22"/>
        </w:rPr>
        <w:t>Communities experience less disadvantage or poverty</w:t>
      </w:r>
    </w:p>
    <w:p w14:paraId="42CBC054" w14:textId="77777777" w:rsidR="00233F68" w:rsidRPr="00F060C1" w:rsidRDefault="00233F68" w:rsidP="00C83198">
      <w:pPr>
        <w:numPr>
          <w:ilvl w:val="0"/>
          <w:numId w:val="1"/>
        </w:numPr>
        <w:jc w:val="both"/>
        <w:rPr>
          <w:rFonts w:ascii="Arial" w:hAnsi="Arial" w:cs="Arial"/>
          <w:sz w:val="22"/>
          <w:szCs w:val="22"/>
        </w:rPr>
      </w:pPr>
      <w:r w:rsidRPr="00F060C1">
        <w:rPr>
          <w:rFonts w:ascii="Arial" w:hAnsi="Arial" w:cs="Arial"/>
          <w:sz w:val="22"/>
          <w:szCs w:val="22"/>
        </w:rPr>
        <w:t>Communities are safer</w:t>
      </w:r>
    </w:p>
    <w:p w14:paraId="596F7D37" w14:textId="2522B275" w:rsidR="00475D74" w:rsidRPr="00D65A0E" w:rsidRDefault="00233F68" w:rsidP="00767F14">
      <w:pPr>
        <w:numPr>
          <w:ilvl w:val="0"/>
          <w:numId w:val="1"/>
        </w:numPr>
        <w:jc w:val="both"/>
        <w:rPr>
          <w:rFonts w:ascii="Arial" w:hAnsi="Arial" w:cs="Arial"/>
          <w:sz w:val="22"/>
          <w:szCs w:val="22"/>
        </w:rPr>
      </w:pPr>
      <w:r w:rsidRPr="00F060C1">
        <w:rPr>
          <w:rFonts w:ascii="Arial" w:hAnsi="Arial" w:cs="Arial"/>
          <w:sz w:val="22"/>
          <w:szCs w:val="22"/>
        </w:rPr>
        <w:t>Communities are more shared and inclusive</w:t>
      </w:r>
    </w:p>
    <w:p w14:paraId="427EFA0F" w14:textId="77777777" w:rsidR="00CD2DF9" w:rsidRPr="00767F14" w:rsidRDefault="00CD2DF9" w:rsidP="00767F14">
      <w:pPr>
        <w:jc w:val="both"/>
        <w:rPr>
          <w:rFonts w:ascii="Arial" w:hAnsi="Arial" w:cs="Arial"/>
          <w:b/>
          <w:bCs/>
          <w:sz w:val="28"/>
          <w:szCs w:val="28"/>
          <w:lang w:val="en-US"/>
        </w:rPr>
      </w:pPr>
    </w:p>
    <w:p w14:paraId="0C6510B6" w14:textId="62B8750E" w:rsidR="00E4348E" w:rsidRPr="00A85EC3" w:rsidRDefault="00E4348E" w:rsidP="00C83198">
      <w:pPr>
        <w:pStyle w:val="ListParagraph"/>
        <w:numPr>
          <w:ilvl w:val="0"/>
          <w:numId w:val="29"/>
        </w:numPr>
        <w:jc w:val="both"/>
        <w:rPr>
          <w:rFonts w:ascii="Arial" w:hAnsi="Arial" w:cs="Arial"/>
          <w:b/>
          <w:bCs/>
          <w:sz w:val="28"/>
          <w:szCs w:val="28"/>
          <w:lang w:val="en-US"/>
        </w:rPr>
      </w:pPr>
      <w:r w:rsidRPr="00A85EC3">
        <w:rPr>
          <w:rFonts w:ascii="Arial" w:hAnsi="Arial" w:cs="Arial"/>
          <w:b/>
          <w:bCs/>
          <w:sz w:val="28"/>
          <w:szCs w:val="28"/>
          <w:lang w:val="en-US"/>
        </w:rPr>
        <w:t>Standard Eligibility Conditions</w:t>
      </w:r>
    </w:p>
    <w:p w14:paraId="6AE1D841" w14:textId="77777777" w:rsidR="00E4348E" w:rsidRDefault="00E4348E" w:rsidP="00C83198">
      <w:pPr>
        <w:jc w:val="both"/>
        <w:rPr>
          <w:rFonts w:ascii="Arial" w:hAnsi="Arial" w:cs="Arial"/>
          <w:b/>
          <w:bCs/>
          <w:sz w:val="28"/>
          <w:szCs w:val="28"/>
          <w:lang w:val="en-US"/>
        </w:rPr>
      </w:pPr>
    </w:p>
    <w:p w14:paraId="2681A223" w14:textId="6D26520F" w:rsidR="0014251D" w:rsidRDefault="00E4348E" w:rsidP="00C83198">
      <w:pPr>
        <w:jc w:val="both"/>
        <w:rPr>
          <w:rFonts w:ascii="Arial" w:hAnsi="Arial" w:cs="Arial"/>
          <w:sz w:val="22"/>
          <w:szCs w:val="22"/>
        </w:rPr>
      </w:pPr>
      <w:r w:rsidRPr="00AA1CA2">
        <w:rPr>
          <w:rFonts w:ascii="Arial" w:hAnsi="Arial" w:cs="Arial"/>
          <w:sz w:val="22"/>
          <w:szCs w:val="22"/>
        </w:rPr>
        <w:t xml:space="preserve">To be eligible to apply </w:t>
      </w:r>
      <w:r w:rsidR="00AA1CA2" w:rsidRPr="00AA1CA2">
        <w:rPr>
          <w:rFonts w:ascii="Arial" w:hAnsi="Arial" w:cs="Arial"/>
          <w:sz w:val="22"/>
          <w:szCs w:val="22"/>
        </w:rPr>
        <w:t>for</w:t>
      </w:r>
      <w:r w:rsidRPr="00AA1CA2">
        <w:rPr>
          <w:rFonts w:ascii="Arial" w:hAnsi="Arial" w:cs="Arial"/>
          <w:sz w:val="22"/>
          <w:szCs w:val="22"/>
        </w:rPr>
        <w:t xml:space="preserve"> any of the grant</w:t>
      </w:r>
      <w:r w:rsidR="00E828AA">
        <w:rPr>
          <w:rFonts w:ascii="Arial" w:hAnsi="Arial" w:cs="Arial"/>
          <w:sz w:val="22"/>
          <w:szCs w:val="22"/>
        </w:rPr>
        <w:t>s</w:t>
      </w:r>
      <w:r w:rsidR="00AA1CA2" w:rsidRPr="00AA1CA2">
        <w:rPr>
          <w:rFonts w:ascii="Arial" w:hAnsi="Arial" w:cs="Arial"/>
          <w:sz w:val="22"/>
          <w:szCs w:val="22"/>
        </w:rPr>
        <w:t xml:space="preserve"> (except individual bursaries)</w:t>
      </w:r>
      <w:r w:rsidRPr="00AA1CA2">
        <w:rPr>
          <w:rFonts w:ascii="Arial" w:hAnsi="Arial" w:cs="Arial"/>
          <w:sz w:val="22"/>
          <w:szCs w:val="22"/>
        </w:rPr>
        <w:t xml:space="preserve"> </w:t>
      </w:r>
      <w:r w:rsidR="00AA1CA2">
        <w:rPr>
          <w:rFonts w:ascii="Arial" w:hAnsi="Arial" w:cs="Arial"/>
          <w:sz w:val="22"/>
          <w:szCs w:val="22"/>
        </w:rPr>
        <w:t>you must</w:t>
      </w:r>
      <w:r w:rsidRPr="00AA1CA2">
        <w:rPr>
          <w:rFonts w:ascii="Arial" w:hAnsi="Arial" w:cs="Arial"/>
          <w:sz w:val="22"/>
          <w:szCs w:val="22"/>
        </w:rPr>
        <w:t xml:space="preserve"> </w:t>
      </w:r>
      <w:r w:rsidR="00AA1CA2">
        <w:rPr>
          <w:rFonts w:ascii="Arial" w:hAnsi="Arial" w:cs="Arial"/>
          <w:sz w:val="22"/>
          <w:szCs w:val="22"/>
        </w:rPr>
        <w:t>be a</w:t>
      </w:r>
      <w:r w:rsidRPr="00AA1CA2">
        <w:rPr>
          <w:rFonts w:ascii="Arial" w:hAnsi="Arial" w:cs="Arial"/>
          <w:sz w:val="22"/>
          <w:szCs w:val="22"/>
        </w:rPr>
        <w:t xml:space="preserve"> constituted community or voluntary organisation, or social enterprise (profit making not profit taking) based in Mid Ulster with no element of personal or private gain. </w:t>
      </w:r>
    </w:p>
    <w:p w14:paraId="10C8B64C" w14:textId="77777777" w:rsidR="0014251D" w:rsidRDefault="0014251D" w:rsidP="00C83198">
      <w:pPr>
        <w:jc w:val="both"/>
        <w:rPr>
          <w:rFonts w:ascii="Arial" w:hAnsi="Arial" w:cs="Arial"/>
          <w:sz w:val="22"/>
          <w:szCs w:val="22"/>
        </w:rPr>
      </w:pPr>
    </w:p>
    <w:p w14:paraId="2FBE95AB" w14:textId="34A08A4E" w:rsidR="0014251D" w:rsidRPr="008D0712" w:rsidRDefault="00E4348E" w:rsidP="00C83198">
      <w:pPr>
        <w:jc w:val="both"/>
        <w:rPr>
          <w:rFonts w:ascii="Arial" w:hAnsi="Arial" w:cs="Arial"/>
          <w:sz w:val="22"/>
          <w:szCs w:val="22"/>
        </w:rPr>
      </w:pPr>
      <w:r w:rsidRPr="00AA1CA2">
        <w:rPr>
          <w:rFonts w:ascii="Arial" w:hAnsi="Arial" w:cs="Arial"/>
          <w:sz w:val="22"/>
          <w:szCs w:val="22"/>
        </w:rPr>
        <w:t xml:space="preserve">The </w:t>
      </w:r>
      <w:r w:rsidR="00F02329">
        <w:rPr>
          <w:rFonts w:ascii="Arial" w:hAnsi="Arial" w:cs="Arial"/>
          <w:sz w:val="22"/>
          <w:szCs w:val="22"/>
        </w:rPr>
        <w:t>governing document</w:t>
      </w:r>
      <w:r w:rsidR="00F02329" w:rsidRPr="00AA1CA2">
        <w:rPr>
          <w:rFonts w:ascii="Arial" w:hAnsi="Arial" w:cs="Arial"/>
          <w:sz w:val="22"/>
          <w:szCs w:val="22"/>
        </w:rPr>
        <w:t xml:space="preserve"> </w:t>
      </w:r>
      <w:r w:rsidRPr="00AA1CA2">
        <w:rPr>
          <w:rFonts w:ascii="Arial" w:hAnsi="Arial" w:cs="Arial"/>
          <w:sz w:val="22"/>
          <w:szCs w:val="22"/>
        </w:rPr>
        <w:t xml:space="preserve">must be in the name of the organisation applying for funding and the funded </w:t>
      </w:r>
      <w:r w:rsidRPr="008D0712">
        <w:rPr>
          <w:rFonts w:ascii="Arial" w:hAnsi="Arial" w:cs="Arial"/>
          <w:sz w:val="22"/>
          <w:szCs w:val="22"/>
        </w:rPr>
        <w:t xml:space="preserve">activity must align with the objectives of the organisation.  </w:t>
      </w:r>
    </w:p>
    <w:p w14:paraId="5EA9A9DB" w14:textId="77777777" w:rsidR="002559DC" w:rsidRDefault="002559DC" w:rsidP="00C83198">
      <w:pPr>
        <w:jc w:val="both"/>
        <w:rPr>
          <w:rFonts w:ascii="Arial" w:hAnsi="Arial" w:cs="Arial"/>
          <w:sz w:val="22"/>
          <w:szCs w:val="22"/>
        </w:rPr>
      </w:pPr>
    </w:p>
    <w:p w14:paraId="053DA639" w14:textId="3C644D12" w:rsidR="0014251D" w:rsidRDefault="0014251D" w:rsidP="00C83198">
      <w:pPr>
        <w:jc w:val="both"/>
        <w:rPr>
          <w:rFonts w:ascii="Arial" w:hAnsi="Arial" w:cs="Arial"/>
          <w:sz w:val="22"/>
          <w:szCs w:val="22"/>
        </w:rPr>
      </w:pPr>
      <w:r>
        <w:rPr>
          <w:rFonts w:ascii="Arial" w:hAnsi="Arial" w:cs="Arial"/>
          <w:sz w:val="22"/>
          <w:szCs w:val="22"/>
        </w:rPr>
        <w:t>Evidence of the following governing documents will be required</w:t>
      </w:r>
      <w:r w:rsidR="00D37794">
        <w:rPr>
          <w:rFonts w:ascii="Arial" w:hAnsi="Arial" w:cs="Arial"/>
          <w:sz w:val="22"/>
          <w:szCs w:val="22"/>
        </w:rPr>
        <w:t xml:space="preserve"> with applications</w:t>
      </w:r>
      <w:r>
        <w:rPr>
          <w:rFonts w:ascii="Arial" w:hAnsi="Arial" w:cs="Arial"/>
          <w:sz w:val="22"/>
          <w:szCs w:val="22"/>
        </w:rPr>
        <w:t>:</w:t>
      </w:r>
    </w:p>
    <w:p w14:paraId="3F1A208A" w14:textId="77777777" w:rsidR="0014251D" w:rsidRPr="0014251D" w:rsidRDefault="0014251D" w:rsidP="00C83198">
      <w:pPr>
        <w:jc w:val="both"/>
        <w:rPr>
          <w:rFonts w:ascii="Arial" w:hAnsi="Arial" w:cs="Arial"/>
          <w:sz w:val="22"/>
          <w:szCs w:val="22"/>
        </w:rPr>
      </w:pPr>
    </w:p>
    <w:p w14:paraId="291E85D1" w14:textId="4391BB24" w:rsidR="0014251D" w:rsidRPr="0014251D" w:rsidRDefault="00F02329" w:rsidP="00C83198">
      <w:pPr>
        <w:numPr>
          <w:ilvl w:val="0"/>
          <w:numId w:val="2"/>
        </w:numPr>
        <w:jc w:val="both"/>
        <w:rPr>
          <w:rFonts w:ascii="Arial" w:hAnsi="Arial" w:cs="Arial"/>
          <w:sz w:val="22"/>
          <w:szCs w:val="22"/>
        </w:rPr>
      </w:pPr>
      <w:r>
        <w:rPr>
          <w:rFonts w:ascii="Arial" w:hAnsi="Arial" w:cs="Arial"/>
          <w:sz w:val="22"/>
          <w:szCs w:val="22"/>
        </w:rPr>
        <w:t xml:space="preserve">Signed </w:t>
      </w:r>
      <w:r w:rsidR="0014251D" w:rsidRPr="0014251D">
        <w:rPr>
          <w:rFonts w:ascii="Arial" w:hAnsi="Arial" w:cs="Arial"/>
          <w:sz w:val="22"/>
          <w:szCs w:val="22"/>
        </w:rPr>
        <w:t>Constitution / Governing Document**</w:t>
      </w:r>
    </w:p>
    <w:p w14:paraId="27B10F49" w14:textId="10796FB1" w:rsidR="0014251D" w:rsidRPr="0014251D" w:rsidRDefault="00F02329" w:rsidP="00C83198">
      <w:pPr>
        <w:numPr>
          <w:ilvl w:val="0"/>
          <w:numId w:val="2"/>
        </w:numPr>
        <w:jc w:val="both"/>
        <w:rPr>
          <w:rFonts w:ascii="Arial" w:hAnsi="Arial" w:cs="Arial"/>
          <w:sz w:val="22"/>
          <w:szCs w:val="22"/>
        </w:rPr>
      </w:pPr>
      <w:r>
        <w:rPr>
          <w:rFonts w:ascii="Arial" w:hAnsi="Arial" w:cs="Arial"/>
          <w:sz w:val="22"/>
          <w:szCs w:val="22"/>
        </w:rPr>
        <w:t xml:space="preserve">Most up to date </w:t>
      </w:r>
      <w:r w:rsidR="0014251D" w:rsidRPr="0014251D">
        <w:rPr>
          <w:rFonts w:ascii="Arial" w:hAnsi="Arial" w:cs="Arial"/>
          <w:sz w:val="22"/>
          <w:szCs w:val="22"/>
        </w:rPr>
        <w:t>Financial Statement or accounts**</w:t>
      </w:r>
    </w:p>
    <w:p w14:paraId="4EA427B4" w14:textId="77777777" w:rsidR="0014251D" w:rsidRDefault="0014251D" w:rsidP="00C83198">
      <w:pPr>
        <w:numPr>
          <w:ilvl w:val="0"/>
          <w:numId w:val="2"/>
        </w:numPr>
        <w:jc w:val="both"/>
        <w:rPr>
          <w:rFonts w:ascii="Arial" w:hAnsi="Arial" w:cs="Arial"/>
          <w:sz w:val="22"/>
          <w:szCs w:val="22"/>
        </w:rPr>
      </w:pPr>
      <w:r w:rsidRPr="0014251D">
        <w:rPr>
          <w:rFonts w:ascii="Arial" w:hAnsi="Arial" w:cs="Arial"/>
          <w:sz w:val="22"/>
          <w:szCs w:val="22"/>
        </w:rPr>
        <w:t>List of Board / Committee members**</w:t>
      </w:r>
    </w:p>
    <w:p w14:paraId="2893DAE8" w14:textId="6EC2DFC2" w:rsidR="002559DC" w:rsidRDefault="00EE53FD" w:rsidP="00C83198">
      <w:pPr>
        <w:numPr>
          <w:ilvl w:val="0"/>
          <w:numId w:val="2"/>
        </w:numPr>
        <w:jc w:val="both"/>
        <w:rPr>
          <w:rFonts w:ascii="Arial" w:hAnsi="Arial" w:cs="Arial"/>
          <w:sz w:val="22"/>
          <w:szCs w:val="22"/>
        </w:rPr>
      </w:pPr>
      <w:r>
        <w:rPr>
          <w:rFonts w:ascii="Arial" w:hAnsi="Arial" w:cs="Arial"/>
          <w:sz w:val="22"/>
          <w:szCs w:val="22"/>
        </w:rPr>
        <w:t>AGM Minutes**</w:t>
      </w:r>
    </w:p>
    <w:p w14:paraId="3C235ADA" w14:textId="77777777" w:rsidR="0014251D" w:rsidRPr="0014251D" w:rsidRDefault="0014251D" w:rsidP="00C83198">
      <w:pPr>
        <w:numPr>
          <w:ilvl w:val="0"/>
          <w:numId w:val="2"/>
        </w:numPr>
        <w:jc w:val="both"/>
        <w:rPr>
          <w:rFonts w:ascii="Arial" w:hAnsi="Arial" w:cs="Arial"/>
          <w:sz w:val="22"/>
          <w:szCs w:val="22"/>
        </w:rPr>
      </w:pPr>
      <w:r w:rsidRPr="0014251D">
        <w:rPr>
          <w:rFonts w:ascii="Arial" w:hAnsi="Arial" w:cs="Arial"/>
          <w:sz w:val="22"/>
          <w:szCs w:val="22"/>
        </w:rPr>
        <w:t>Relevant Insurance Cover</w:t>
      </w:r>
    </w:p>
    <w:p w14:paraId="178749B5" w14:textId="089C4600" w:rsidR="0014251D" w:rsidRPr="0014251D" w:rsidRDefault="0014251D" w:rsidP="00C83198">
      <w:pPr>
        <w:numPr>
          <w:ilvl w:val="0"/>
          <w:numId w:val="2"/>
        </w:numPr>
        <w:jc w:val="both"/>
        <w:rPr>
          <w:rFonts w:ascii="Arial" w:hAnsi="Arial" w:cs="Arial"/>
          <w:sz w:val="22"/>
          <w:szCs w:val="22"/>
        </w:rPr>
      </w:pPr>
      <w:r w:rsidRPr="0014251D">
        <w:rPr>
          <w:rFonts w:ascii="Arial" w:hAnsi="Arial" w:cs="Arial"/>
          <w:sz w:val="22"/>
          <w:szCs w:val="22"/>
        </w:rPr>
        <w:t xml:space="preserve">Safeguarding Policies (where applicable) </w:t>
      </w:r>
    </w:p>
    <w:p w14:paraId="717403AB" w14:textId="77777777" w:rsidR="002559DC" w:rsidRPr="0014251D" w:rsidRDefault="002559DC" w:rsidP="00C83198">
      <w:pPr>
        <w:jc w:val="both"/>
        <w:rPr>
          <w:rFonts w:ascii="Arial" w:hAnsi="Arial" w:cs="Arial"/>
          <w:sz w:val="22"/>
          <w:szCs w:val="22"/>
        </w:rPr>
      </w:pPr>
    </w:p>
    <w:p w14:paraId="07DE80CF" w14:textId="3F24F02C" w:rsidR="00AA1CA2" w:rsidRDefault="0014251D" w:rsidP="00C83198">
      <w:pPr>
        <w:jc w:val="both"/>
        <w:rPr>
          <w:rFonts w:ascii="Arial" w:hAnsi="Arial" w:cs="Arial"/>
          <w:sz w:val="22"/>
          <w:szCs w:val="22"/>
        </w:rPr>
      </w:pPr>
      <w:r w:rsidRPr="0014251D">
        <w:rPr>
          <w:rFonts w:ascii="Arial" w:hAnsi="Arial" w:cs="Arial"/>
          <w:sz w:val="22"/>
          <w:szCs w:val="22"/>
        </w:rPr>
        <w:t>**registered charities are not required to submit these documents if returns to The Charity Commission NI are up to date</w:t>
      </w:r>
    </w:p>
    <w:p w14:paraId="29A7CF5F" w14:textId="77777777" w:rsidR="00CD2DF9" w:rsidRDefault="00CD2DF9" w:rsidP="00C83198">
      <w:pPr>
        <w:jc w:val="both"/>
        <w:rPr>
          <w:rFonts w:ascii="Arial" w:hAnsi="Arial" w:cs="Arial"/>
          <w:sz w:val="22"/>
          <w:szCs w:val="22"/>
        </w:rPr>
      </w:pPr>
    </w:p>
    <w:p w14:paraId="141AC201" w14:textId="39BC6891" w:rsidR="00A85EC3" w:rsidRPr="00A85EC3" w:rsidRDefault="00A85EC3" w:rsidP="00C83198">
      <w:pPr>
        <w:pStyle w:val="ListParagraph"/>
        <w:numPr>
          <w:ilvl w:val="0"/>
          <w:numId w:val="29"/>
        </w:numPr>
        <w:jc w:val="both"/>
        <w:rPr>
          <w:rFonts w:ascii="Arial" w:hAnsi="Arial" w:cs="Arial"/>
          <w:b/>
          <w:bCs/>
          <w:sz w:val="28"/>
          <w:szCs w:val="28"/>
        </w:rPr>
      </w:pPr>
      <w:r w:rsidRPr="00A85EC3">
        <w:rPr>
          <w:rFonts w:ascii="Arial" w:hAnsi="Arial" w:cs="Arial"/>
          <w:b/>
          <w:bCs/>
          <w:sz w:val="28"/>
          <w:szCs w:val="28"/>
        </w:rPr>
        <w:t>Ineligible Items and Activities</w:t>
      </w:r>
    </w:p>
    <w:p w14:paraId="4EBCBEF5" w14:textId="77777777" w:rsidR="00A85EC3" w:rsidRDefault="00A85EC3" w:rsidP="00C83198">
      <w:pPr>
        <w:jc w:val="both"/>
        <w:rPr>
          <w:rFonts w:ascii="Arial" w:hAnsi="Arial" w:cs="Arial"/>
          <w:b/>
          <w:bCs/>
          <w:sz w:val="22"/>
          <w:szCs w:val="22"/>
        </w:rPr>
      </w:pPr>
    </w:p>
    <w:p w14:paraId="07BF5933" w14:textId="4A94EFB5" w:rsidR="00AA1CA2" w:rsidRPr="00A85EC3" w:rsidRDefault="00AA1CA2" w:rsidP="00C83198">
      <w:pPr>
        <w:jc w:val="both"/>
        <w:rPr>
          <w:rFonts w:ascii="Arial" w:hAnsi="Arial" w:cs="Arial"/>
          <w:b/>
          <w:bCs/>
          <w:sz w:val="22"/>
          <w:szCs w:val="22"/>
        </w:rPr>
      </w:pPr>
      <w:r w:rsidRPr="00A85EC3">
        <w:rPr>
          <w:rFonts w:ascii="Arial" w:hAnsi="Arial" w:cs="Arial"/>
          <w:b/>
          <w:bCs/>
          <w:sz w:val="22"/>
          <w:szCs w:val="22"/>
        </w:rPr>
        <w:t xml:space="preserve">The following activities are </w:t>
      </w:r>
      <w:r w:rsidRPr="008A4486">
        <w:rPr>
          <w:rFonts w:ascii="Arial" w:hAnsi="Arial" w:cs="Arial"/>
          <w:b/>
          <w:bCs/>
          <w:sz w:val="22"/>
          <w:szCs w:val="22"/>
          <w:u w:val="single"/>
        </w:rPr>
        <w:t>not</w:t>
      </w:r>
      <w:r w:rsidRPr="00A85EC3">
        <w:rPr>
          <w:rFonts w:ascii="Arial" w:hAnsi="Arial" w:cs="Arial"/>
          <w:b/>
          <w:bCs/>
          <w:sz w:val="22"/>
          <w:szCs w:val="22"/>
        </w:rPr>
        <w:t xml:space="preserve"> eligible for funding:</w:t>
      </w:r>
    </w:p>
    <w:p w14:paraId="52CDAF53" w14:textId="77777777" w:rsidR="00AA1CA2" w:rsidRPr="00AA1CA2" w:rsidRDefault="00AA1CA2" w:rsidP="00C83198">
      <w:pPr>
        <w:jc w:val="both"/>
        <w:rPr>
          <w:rFonts w:ascii="Arial" w:hAnsi="Arial" w:cs="Arial"/>
          <w:sz w:val="22"/>
          <w:szCs w:val="22"/>
        </w:rPr>
      </w:pPr>
    </w:p>
    <w:p w14:paraId="6E00EF65" w14:textId="7250FB9D" w:rsidR="008D0712" w:rsidRPr="008D0712" w:rsidRDefault="008D0712" w:rsidP="00C83198">
      <w:pPr>
        <w:pStyle w:val="ListParagraph"/>
        <w:numPr>
          <w:ilvl w:val="0"/>
          <w:numId w:val="3"/>
        </w:numPr>
        <w:jc w:val="both"/>
        <w:rPr>
          <w:rFonts w:ascii="Arial" w:hAnsi="Arial" w:cs="Arial"/>
          <w:sz w:val="22"/>
          <w:szCs w:val="22"/>
        </w:rPr>
      </w:pPr>
      <w:r w:rsidRPr="008D0712">
        <w:rPr>
          <w:rFonts w:ascii="Arial" w:hAnsi="Arial" w:cs="Arial"/>
          <w:sz w:val="22"/>
          <w:szCs w:val="22"/>
        </w:rPr>
        <w:t>Regional groups/organisations are not eligible to apply for grant aid</w:t>
      </w:r>
    </w:p>
    <w:p w14:paraId="29AF39D8" w14:textId="2DE2A7EE" w:rsidR="007E69E1" w:rsidRPr="007E69E1" w:rsidRDefault="007E69E1" w:rsidP="00C83198">
      <w:pPr>
        <w:pStyle w:val="ListParagraph"/>
        <w:numPr>
          <w:ilvl w:val="0"/>
          <w:numId w:val="3"/>
        </w:numPr>
        <w:jc w:val="both"/>
        <w:rPr>
          <w:rFonts w:ascii="Arial" w:hAnsi="Arial" w:cs="Arial"/>
          <w:sz w:val="22"/>
          <w:szCs w:val="22"/>
        </w:rPr>
      </w:pPr>
      <w:r w:rsidRPr="007E69E1">
        <w:rPr>
          <w:rFonts w:ascii="Arial" w:hAnsi="Arial" w:cs="Arial"/>
          <w:sz w:val="22"/>
          <w:szCs w:val="22"/>
        </w:rPr>
        <w:t xml:space="preserve">Statutory organisations or organisations that are fully funded </w:t>
      </w:r>
      <w:r w:rsidR="00B25253">
        <w:rPr>
          <w:rFonts w:ascii="Arial" w:hAnsi="Arial" w:cs="Arial"/>
          <w:sz w:val="22"/>
          <w:szCs w:val="22"/>
        </w:rPr>
        <w:t xml:space="preserve">for </w:t>
      </w:r>
      <w:r w:rsidRPr="007E69E1">
        <w:rPr>
          <w:rFonts w:ascii="Arial" w:hAnsi="Arial" w:cs="Arial"/>
          <w:sz w:val="22"/>
          <w:szCs w:val="22"/>
        </w:rPr>
        <w:t>statutory activity from a statutory agency are not eligible for grant aid.</w:t>
      </w:r>
    </w:p>
    <w:p w14:paraId="37CBED07" w14:textId="67F4D9CA" w:rsidR="00AA1CA2" w:rsidRPr="00AA1CA2" w:rsidRDefault="00AA1CA2" w:rsidP="00C83198">
      <w:pPr>
        <w:numPr>
          <w:ilvl w:val="0"/>
          <w:numId w:val="3"/>
        </w:numPr>
        <w:jc w:val="both"/>
        <w:rPr>
          <w:rFonts w:ascii="Arial" w:hAnsi="Arial" w:cs="Arial"/>
          <w:sz w:val="22"/>
          <w:szCs w:val="22"/>
        </w:rPr>
      </w:pPr>
      <w:r w:rsidRPr="00AA1CA2">
        <w:rPr>
          <w:rFonts w:ascii="Arial" w:hAnsi="Arial" w:cs="Arial"/>
          <w:sz w:val="22"/>
          <w:szCs w:val="22"/>
        </w:rPr>
        <w:t>Fundraising activity</w:t>
      </w:r>
    </w:p>
    <w:p w14:paraId="2550F246" w14:textId="58A36507" w:rsidR="00AA1CA2" w:rsidRPr="00AA1CA2" w:rsidRDefault="00AA1CA2" w:rsidP="00C83198">
      <w:pPr>
        <w:numPr>
          <w:ilvl w:val="0"/>
          <w:numId w:val="3"/>
        </w:numPr>
        <w:jc w:val="both"/>
        <w:rPr>
          <w:rFonts w:ascii="Arial" w:hAnsi="Arial" w:cs="Arial"/>
          <w:sz w:val="22"/>
          <w:szCs w:val="22"/>
        </w:rPr>
      </w:pPr>
      <w:r w:rsidRPr="00AA1CA2">
        <w:rPr>
          <w:rFonts w:ascii="Arial" w:hAnsi="Arial" w:cs="Arial"/>
          <w:sz w:val="22"/>
          <w:szCs w:val="22"/>
        </w:rPr>
        <w:t xml:space="preserve">The </w:t>
      </w:r>
      <w:r w:rsidR="00053D68">
        <w:rPr>
          <w:rFonts w:ascii="Arial" w:hAnsi="Arial" w:cs="Arial"/>
          <w:sz w:val="22"/>
          <w:szCs w:val="22"/>
        </w:rPr>
        <w:t xml:space="preserve">delivery </w:t>
      </w:r>
      <w:r w:rsidRPr="00AA1CA2">
        <w:rPr>
          <w:rFonts w:ascii="Arial" w:hAnsi="Arial" w:cs="Arial"/>
          <w:sz w:val="22"/>
          <w:szCs w:val="22"/>
        </w:rPr>
        <w:t xml:space="preserve">of religious activity </w:t>
      </w:r>
    </w:p>
    <w:p w14:paraId="2D6B1AE8" w14:textId="77777777" w:rsidR="00AA1CA2" w:rsidRPr="00AA1CA2" w:rsidRDefault="00AA1CA2" w:rsidP="00C83198">
      <w:pPr>
        <w:numPr>
          <w:ilvl w:val="0"/>
          <w:numId w:val="3"/>
        </w:numPr>
        <w:jc w:val="both"/>
        <w:rPr>
          <w:rFonts w:ascii="Arial" w:hAnsi="Arial" w:cs="Arial"/>
          <w:sz w:val="22"/>
          <w:szCs w:val="22"/>
        </w:rPr>
      </w:pPr>
      <w:r w:rsidRPr="00AA1CA2">
        <w:rPr>
          <w:rFonts w:ascii="Arial" w:hAnsi="Arial" w:cs="Arial"/>
          <w:sz w:val="22"/>
          <w:szCs w:val="22"/>
        </w:rPr>
        <w:t>Activity which excludes or discriminates against people from a different religious, political or cultural background, of a different ethnicity or sexual orientation</w:t>
      </w:r>
    </w:p>
    <w:p w14:paraId="00F407F5" w14:textId="72D7CECC" w:rsidR="00AA1CA2" w:rsidRPr="00AA1CA2" w:rsidRDefault="00AA1CA2" w:rsidP="00C83198">
      <w:pPr>
        <w:numPr>
          <w:ilvl w:val="0"/>
          <w:numId w:val="3"/>
        </w:numPr>
        <w:jc w:val="both"/>
        <w:rPr>
          <w:rFonts w:ascii="Arial" w:hAnsi="Arial" w:cs="Arial"/>
          <w:sz w:val="22"/>
          <w:szCs w:val="22"/>
        </w:rPr>
      </w:pPr>
      <w:r w:rsidRPr="00AA1CA2">
        <w:rPr>
          <w:rFonts w:ascii="Arial" w:hAnsi="Arial" w:cs="Arial"/>
          <w:sz w:val="22"/>
          <w:szCs w:val="22"/>
        </w:rPr>
        <w:t xml:space="preserve">Political </w:t>
      </w:r>
      <w:r w:rsidR="00053D68">
        <w:rPr>
          <w:rFonts w:ascii="Arial" w:hAnsi="Arial" w:cs="Arial"/>
          <w:sz w:val="22"/>
          <w:szCs w:val="22"/>
        </w:rPr>
        <w:t xml:space="preserve">parties or political party activity </w:t>
      </w:r>
    </w:p>
    <w:p w14:paraId="2CE1F508" w14:textId="77777777" w:rsidR="00AA1CA2" w:rsidRPr="00AA1CA2" w:rsidRDefault="00AA1CA2" w:rsidP="00C83198">
      <w:pPr>
        <w:numPr>
          <w:ilvl w:val="0"/>
          <w:numId w:val="3"/>
        </w:numPr>
        <w:jc w:val="both"/>
        <w:rPr>
          <w:rFonts w:ascii="Arial" w:hAnsi="Arial" w:cs="Arial"/>
          <w:sz w:val="22"/>
          <w:szCs w:val="22"/>
        </w:rPr>
      </w:pPr>
      <w:r w:rsidRPr="00AA1CA2">
        <w:rPr>
          <w:rFonts w:ascii="Arial" w:hAnsi="Arial" w:cs="Arial"/>
          <w:sz w:val="22"/>
          <w:szCs w:val="22"/>
        </w:rPr>
        <w:t>Activity which falls in the scope of another statutory organisation</w:t>
      </w:r>
    </w:p>
    <w:p w14:paraId="73820221" w14:textId="77777777" w:rsidR="00AA1CA2" w:rsidRPr="00AA1CA2" w:rsidRDefault="00AA1CA2" w:rsidP="00C83198">
      <w:pPr>
        <w:numPr>
          <w:ilvl w:val="0"/>
          <w:numId w:val="3"/>
        </w:numPr>
        <w:jc w:val="both"/>
        <w:rPr>
          <w:rFonts w:ascii="Arial" w:hAnsi="Arial" w:cs="Arial"/>
          <w:sz w:val="22"/>
          <w:szCs w:val="22"/>
        </w:rPr>
      </w:pPr>
      <w:r w:rsidRPr="00AA1CA2">
        <w:rPr>
          <w:rFonts w:ascii="Arial" w:hAnsi="Arial" w:cs="Arial"/>
          <w:sz w:val="22"/>
          <w:szCs w:val="22"/>
        </w:rPr>
        <w:t>Equipment costs which do not relate directly to delivery of the funded activity</w:t>
      </w:r>
    </w:p>
    <w:p w14:paraId="5D98A99B" w14:textId="77777777" w:rsidR="00AA1CA2" w:rsidRPr="00AA1CA2" w:rsidRDefault="00AA1CA2" w:rsidP="00C83198">
      <w:pPr>
        <w:numPr>
          <w:ilvl w:val="0"/>
          <w:numId w:val="3"/>
        </w:numPr>
        <w:jc w:val="both"/>
        <w:rPr>
          <w:rFonts w:ascii="Arial" w:hAnsi="Arial" w:cs="Arial"/>
          <w:sz w:val="22"/>
          <w:szCs w:val="22"/>
        </w:rPr>
      </w:pPr>
      <w:r w:rsidRPr="00AA1CA2">
        <w:rPr>
          <w:rFonts w:ascii="Arial" w:hAnsi="Arial" w:cs="Arial"/>
          <w:sz w:val="22"/>
          <w:szCs w:val="22"/>
        </w:rPr>
        <w:t>Bad debt, loans, bank charges, deficits or arrears in payments of any organisation, reclaimable VAT</w:t>
      </w:r>
    </w:p>
    <w:p w14:paraId="44AF7A0C" w14:textId="77777777" w:rsidR="00AA1CA2" w:rsidRPr="00AA1CA2" w:rsidRDefault="00AA1CA2" w:rsidP="00C83198">
      <w:pPr>
        <w:numPr>
          <w:ilvl w:val="0"/>
          <w:numId w:val="3"/>
        </w:numPr>
        <w:jc w:val="both"/>
        <w:rPr>
          <w:rFonts w:ascii="Arial" w:hAnsi="Arial" w:cs="Arial"/>
          <w:sz w:val="22"/>
          <w:szCs w:val="22"/>
        </w:rPr>
      </w:pPr>
      <w:r w:rsidRPr="00AA1CA2">
        <w:rPr>
          <w:rFonts w:ascii="Arial" w:hAnsi="Arial" w:cs="Arial"/>
          <w:sz w:val="22"/>
          <w:szCs w:val="22"/>
        </w:rPr>
        <w:t>Flags, bunting or alcohol</w:t>
      </w:r>
    </w:p>
    <w:p w14:paraId="1AE9F6ED" w14:textId="77777777" w:rsidR="00AA1CA2" w:rsidRPr="00AA1CA2" w:rsidRDefault="00AA1CA2" w:rsidP="00C83198">
      <w:pPr>
        <w:numPr>
          <w:ilvl w:val="0"/>
          <w:numId w:val="3"/>
        </w:numPr>
        <w:jc w:val="both"/>
        <w:rPr>
          <w:rFonts w:ascii="Arial" w:hAnsi="Arial" w:cs="Arial"/>
          <w:sz w:val="22"/>
          <w:szCs w:val="22"/>
        </w:rPr>
      </w:pPr>
      <w:r w:rsidRPr="00AA1CA2">
        <w:rPr>
          <w:rFonts w:ascii="Arial" w:hAnsi="Arial" w:cs="Arial"/>
          <w:sz w:val="22"/>
          <w:szCs w:val="22"/>
        </w:rPr>
        <w:t>Gifts and Donations</w:t>
      </w:r>
    </w:p>
    <w:p w14:paraId="53E52F68" w14:textId="40D8836B" w:rsidR="00E564A8" w:rsidRPr="008D0712" w:rsidRDefault="00AA1CA2" w:rsidP="00C83198">
      <w:pPr>
        <w:numPr>
          <w:ilvl w:val="0"/>
          <w:numId w:val="3"/>
        </w:numPr>
        <w:jc w:val="both"/>
        <w:rPr>
          <w:rFonts w:ascii="Arial" w:hAnsi="Arial" w:cs="Arial"/>
          <w:sz w:val="22"/>
          <w:szCs w:val="22"/>
        </w:rPr>
      </w:pPr>
      <w:r w:rsidRPr="008D0712">
        <w:rPr>
          <w:rFonts w:ascii="Arial" w:hAnsi="Arial" w:cs="Arial"/>
          <w:sz w:val="22"/>
          <w:szCs w:val="22"/>
        </w:rPr>
        <w:t>Retrospective or duplicate funding application</w:t>
      </w:r>
      <w:r w:rsidR="00E564A8" w:rsidRPr="008D0712">
        <w:rPr>
          <w:rFonts w:ascii="Arial" w:hAnsi="Arial" w:cs="Arial"/>
          <w:sz w:val="22"/>
          <w:szCs w:val="22"/>
        </w:rPr>
        <w:t>s</w:t>
      </w:r>
    </w:p>
    <w:p w14:paraId="4FBCEC49" w14:textId="460C0117" w:rsidR="00BE1247" w:rsidRPr="00806A6E" w:rsidRDefault="00D06D8C" w:rsidP="00C83198">
      <w:pPr>
        <w:numPr>
          <w:ilvl w:val="0"/>
          <w:numId w:val="3"/>
        </w:numPr>
        <w:jc w:val="both"/>
        <w:rPr>
          <w:rFonts w:ascii="Arial" w:hAnsi="Arial" w:cs="Arial"/>
          <w:sz w:val="22"/>
          <w:szCs w:val="22"/>
        </w:rPr>
      </w:pPr>
      <w:r w:rsidRPr="00806A6E">
        <w:rPr>
          <w:rFonts w:ascii="Arial" w:hAnsi="Arial" w:cs="Arial"/>
          <w:sz w:val="22"/>
          <w:szCs w:val="22"/>
        </w:rPr>
        <w:t xml:space="preserve">Hospitality </w:t>
      </w:r>
      <w:r w:rsidR="00380435" w:rsidRPr="00806A6E">
        <w:rPr>
          <w:rFonts w:ascii="Arial" w:hAnsi="Arial" w:cs="Arial"/>
          <w:sz w:val="22"/>
          <w:szCs w:val="22"/>
        </w:rPr>
        <w:t xml:space="preserve">which exceeds </w:t>
      </w:r>
      <w:r w:rsidR="000F7B87" w:rsidRPr="00806A6E">
        <w:rPr>
          <w:rFonts w:ascii="Arial" w:hAnsi="Arial" w:cs="Arial"/>
          <w:sz w:val="22"/>
          <w:szCs w:val="22"/>
        </w:rPr>
        <w:t>2</w:t>
      </w:r>
      <w:r w:rsidRPr="00806A6E">
        <w:rPr>
          <w:rFonts w:ascii="Arial" w:hAnsi="Arial" w:cs="Arial"/>
          <w:sz w:val="22"/>
          <w:szCs w:val="22"/>
        </w:rPr>
        <w:t>0%</w:t>
      </w:r>
      <w:r w:rsidR="00EE53FD" w:rsidRPr="00806A6E">
        <w:rPr>
          <w:rFonts w:ascii="Arial" w:hAnsi="Arial" w:cs="Arial"/>
          <w:sz w:val="22"/>
          <w:szCs w:val="22"/>
        </w:rPr>
        <w:t xml:space="preserve"> of the grant award</w:t>
      </w:r>
    </w:p>
    <w:p w14:paraId="1F15E7BC" w14:textId="77777777" w:rsidR="00E564A8" w:rsidRPr="00806A6E" w:rsidRDefault="004F4A11" w:rsidP="00C83198">
      <w:pPr>
        <w:numPr>
          <w:ilvl w:val="0"/>
          <w:numId w:val="3"/>
        </w:numPr>
        <w:jc w:val="both"/>
        <w:rPr>
          <w:rFonts w:ascii="Arial" w:hAnsi="Arial" w:cs="Arial"/>
          <w:sz w:val="22"/>
          <w:szCs w:val="22"/>
        </w:rPr>
      </w:pPr>
      <w:r w:rsidRPr="00806A6E">
        <w:rPr>
          <w:rFonts w:ascii="Arial" w:hAnsi="Arial" w:cs="Arial"/>
          <w:sz w:val="22"/>
          <w:szCs w:val="22"/>
        </w:rPr>
        <w:t>Cash payments over £50.  Anything under must have petty cash receipt</w:t>
      </w:r>
    </w:p>
    <w:p w14:paraId="3FB5C9B6" w14:textId="3AF67FAE" w:rsidR="00767F14" w:rsidRPr="00767F14" w:rsidRDefault="00767F14" w:rsidP="00767F14">
      <w:pPr>
        <w:jc w:val="both"/>
        <w:rPr>
          <w:rFonts w:ascii="Arial" w:hAnsi="Arial" w:cs="Arial"/>
          <w:color w:val="FF0000"/>
          <w:sz w:val="22"/>
          <w:szCs w:val="22"/>
        </w:rPr>
        <w:sectPr w:rsidR="00767F14" w:rsidRPr="00767F14" w:rsidSect="00A90288">
          <w:footerReference w:type="default" r:id="rId12"/>
          <w:headerReference w:type="first" r:id="rId13"/>
          <w:pgSz w:w="11906" w:h="16838"/>
          <w:pgMar w:top="1440" w:right="1274" w:bottom="1440" w:left="1800" w:header="510" w:footer="708" w:gutter="0"/>
          <w:cols w:space="708"/>
          <w:titlePg/>
          <w:docGrid w:linePitch="360"/>
        </w:sectPr>
      </w:pPr>
    </w:p>
    <w:tbl>
      <w:tblPr>
        <w:tblStyle w:val="TableGrid"/>
        <w:tblpPr w:leftFromText="180" w:rightFromText="180" w:vertAnchor="page" w:horzAnchor="margin" w:tblpXSpec="center" w:tblpY="1771"/>
        <w:tblW w:w="15163" w:type="dxa"/>
        <w:tblLayout w:type="fixed"/>
        <w:tblLook w:val="0620" w:firstRow="1" w:lastRow="0" w:firstColumn="0" w:lastColumn="0" w:noHBand="1" w:noVBand="1"/>
      </w:tblPr>
      <w:tblGrid>
        <w:gridCol w:w="1696"/>
        <w:gridCol w:w="13467"/>
      </w:tblGrid>
      <w:tr w:rsidR="003A3829" w:rsidRPr="00B57D90" w14:paraId="31C85A9C" w14:textId="77777777" w:rsidTr="00767F14">
        <w:trPr>
          <w:trHeight w:val="274"/>
          <w:tblHeader/>
        </w:trPr>
        <w:tc>
          <w:tcPr>
            <w:tcW w:w="1696" w:type="dxa"/>
            <w:shd w:val="clear" w:color="auto" w:fill="C00000"/>
          </w:tcPr>
          <w:p w14:paraId="00E7A05F" w14:textId="4D9A7160" w:rsidR="003A3829" w:rsidRPr="00E564A8" w:rsidRDefault="003A3829" w:rsidP="00767F14">
            <w:pPr>
              <w:jc w:val="both"/>
              <w:rPr>
                <w:rFonts w:ascii="Arial" w:hAnsi="Arial" w:cs="Arial"/>
                <w:b/>
                <w:bCs/>
                <w:sz w:val="28"/>
                <w:szCs w:val="28"/>
                <w:lang w:val="en-US"/>
              </w:rPr>
            </w:pPr>
            <w:bookmarkStart w:id="0" w:name="_Hlk205881447"/>
          </w:p>
        </w:tc>
        <w:tc>
          <w:tcPr>
            <w:tcW w:w="13467" w:type="dxa"/>
            <w:shd w:val="clear" w:color="auto" w:fill="C00000"/>
          </w:tcPr>
          <w:p w14:paraId="5100087E" w14:textId="2E2E1767" w:rsidR="003A3829" w:rsidRPr="0028384F" w:rsidRDefault="00411F59" w:rsidP="00767F14">
            <w:pPr>
              <w:jc w:val="both"/>
              <w:rPr>
                <w:rFonts w:ascii="Arial" w:hAnsi="Arial" w:cs="Arial"/>
                <w:b/>
                <w:bCs/>
                <w:sz w:val="28"/>
                <w:szCs w:val="28"/>
                <w:lang w:val="en-US"/>
              </w:rPr>
            </w:pPr>
            <w:r w:rsidRPr="0028384F">
              <w:rPr>
                <w:rFonts w:ascii="Arial" w:hAnsi="Arial" w:cs="Arial"/>
                <w:b/>
                <w:bCs/>
                <w:sz w:val="28"/>
                <w:szCs w:val="28"/>
                <w:lang w:val="en-US"/>
              </w:rPr>
              <w:t>Community</w:t>
            </w:r>
            <w:r w:rsidR="00375E90" w:rsidRPr="0028384F">
              <w:rPr>
                <w:rFonts w:ascii="Arial" w:hAnsi="Arial" w:cs="Arial"/>
                <w:b/>
                <w:bCs/>
                <w:sz w:val="28"/>
                <w:szCs w:val="28"/>
                <w:lang w:val="en-US"/>
              </w:rPr>
              <w:t xml:space="preserve"> Development</w:t>
            </w:r>
            <w:r w:rsidRPr="0028384F">
              <w:rPr>
                <w:rFonts w:ascii="Arial" w:hAnsi="Arial" w:cs="Arial"/>
                <w:b/>
                <w:bCs/>
                <w:sz w:val="28"/>
                <w:szCs w:val="28"/>
                <w:lang w:val="en-US"/>
              </w:rPr>
              <w:t xml:space="preserve"> </w:t>
            </w:r>
            <w:r w:rsidR="00C01FE7" w:rsidRPr="0028384F">
              <w:rPr>
                <w:rFonts w:ascii="Arial" w:hAnsi="Arial" w:cs="Arial"/>
                <w:b/>
                <w:bCs/>
                <w:sz w:val="28"/>
                <w:szCs w:val="28"/>
                <w:lang w:val="en-US"/>
              </w:rPr>
              <w:t>Grant</w:t>
            </w:r>
            <w:r w:rsidR="00767F14">
              <w:rPr>
                <w:rFonts w:ascii="Arial" w:hAnsi="Arial" w:cs="Arial"/>
                <w:b/>
                <w:bCs/>
                <w:sz w:val="28"/>
                <w:szCs w:val="28"/>
                <w:lang w:val="en-US"/>
              </w:rPr>
              <w:t xml:space="preserve"> (</w:t>
            </w:r>
            <w:r w:rsidR="00CD2DF9">
              <w:rPr>
                <w:rFonts w:ascii="Arial" w:hAnsi="Arial" w:cs="Arial"/>
                <w:b/>
                <w:bCs/>
                <w:sz w:val="28"/>
                <w:szCs w:val="28"/>
                <w:lang w:val="en-US"/>
              </w:rPr>
              <w:t>3-year</w:t>
            </w:r>
            <w:r w:rsidR="00767F14">
              <w:rPr>
                <w:rFonts w:ascii="Arial" w:hAnsi="Arial" w:cs="Arial"/>
                <w:b/>
                <w:bCs/>
                <w:sz w:val="28"/>
                <w:szCs w:val="28"/>
                <w:lang w:val="en-US"/>
              </w:rPr>
              <w:t xml:space="preserve"> cycle)</w:t>
            </w:r>
          </w:p>
        </w:tc>
      </w:tr>
      <w:tr w:rsidR="003A3829" w:rsidRPr="00B57D90" w14:paraId="693A0CE6" w14:textId="77777777" w:rsidTr="00767F14">
        <w:trPr>
          <w:trHeight w:val="557"/>
          <w:tblHeader/>
        </w:trPr>
        <w:tc>
          <w:tcPr>
            <w:tcW w:w="1696" w:type="dxa"/>
            <w:shd w:val="clear" w:color="auto" w:fill="FDE9D9" w:themeFill="accent6" w:themeFillTint="33"/>
          </w:tcPr>
          <w:p w14:paraId="6BBCB501" w14:textId="77777777" w:rsidR="00306407" w:rsidRDefault="00306407" w:rsidP="00767F14">
            <w:pPr>
              <w:jc w:val="both"/>
              <w:rPr>
                <w:rFonts w:ascii="Arial" w:hAnsi="Arial" w:cs="Arial"/>
                <w:b/>
                <w:bCs/>
                <w:sz w:val="18"/>
                <w:szCs w:val="18"/>
              </w:rPr>
            </w:pPr>
          </w:p>
          <w:p w14:paraId="66037440" w14:textId="0F167615" w:rsidR="003A3829" w:rsidRDefault="003A3829" w:rsidP="00767F14">
            <w:pPr>
              <w:jc w:val="both"/>
              <w:rPr>
                <w:rFonts w:ascii="Arial" w:hAnsi="Arial" w:cs="Arial"/>
                <w:b/>
                <w:bCs/>
                <w:sz w:val="18"/>
                <w:szCs w:val="18"/>
              </w:rPr>
            </w:pPr>
            <w:r w:rsidRPr="00B57D90">
              <w:rPr>
                <w:rFonts w:ascii="Arial" w:hAnsi="Arial" w:cs="Arial"/>
                <w:b/>
                <w:bCs/>
                <w:sz w:val="18"/>
                <w:szCs w:val="18"/>
              </w:rPr>
              <w:t xml:space="preserve">Purpose of the </w:t>
            </w:r>
            <w:r>
              <w:rPr>
                <w:rFonts w:ascii="Arial" w:hAnsi="Arial" w:cs="Arial"/>
                <w:b/>
                <w:bCs/>
                <w:sz w:val="18"/>
                <w:szCs w:val="18"/>
              </w:rPr>
              <w:t>investmen</w:t>
            </w:r>
            <w:r w:rsidR="001766D3">
              <w:rPr>
                <w:rFonts w:ascii="Arial" w:hAnsi="Arial" w:cs="Arial"/>
                <w:b/>
                <w:bCs/>
                <w:sz w:val="18"/>
                <w:szCs w:val="18"/>
              </w:rPr>
              <w:t>t</w:t>
            </w:r>
          </w:p>
          <w:p w14:paraId="29A45E77" w14:textId="613A250B" w:rsidR="00B66F0E" w:rsidRPr="00B57D90" w:rsidRDefault="00B66F0E" w:rsidP="00767F14">
            <w:pPr>
              <w:jc w:val="both"/>
              <w:rPr>
                <w:rFonts w:ascii="Arial" w:hAnsi="Arial" w:cs="Arial"/>
                <w:b/>
                <w:bCs/>
                <w:sz w:val="18"/>
                <w:szCs w:val="18"/>
              </w:rPr>
            </w:pPr>
          </w:p>
        </w:tc>
        <w:tc>
          <w:tcPr>
            <w:tcW w:w="13467" w:type="dxa"/>
          </w:tcPr>
          <w:p w14:paraId="54A0AB49" w14:textId="77777777" w:rsidR="00306407" w:rsidRDefault="00306407" w:rsidP="00767F14">
            <w:pPr>
              <w:jc w:val="both"/>
              <w:rPr>
                <w:rFonts w:ascii="Arial" w:hAnsi="Arial" w:cs="Arial"/>
                <w:sz w:val="18"/>
                <w:szCs w:val="18"/>
              </w:rPr>
            </w:pPr>
          </w:p>
          <w:p w14:paraId="1D477757" w14:textId="76F38C12" w:rsidR="003A3829" w:rsidRDefault="003A3829" w:rsidP="00767F14">
            <w:pPr>
              <w:jc w:val="both"/>
              <w:rPr>
                <w:rFonts w:ascii="Arial" w:hAnsi="Arial" w:cs="Arial"/>
                <w:sz w:val="18"/>
                <w:szCs w:val="18"/>
              </w:rPr>
            </w:pPr>
            <w:r w:rsidRPr="005D11BE">
              <w:rPr>
                <w:rFonts w:ascii="Arial" w:hAnsi="Arial" w:cs="Arial"/>
                <w:sz w:val="18"/>
                <w:szCs w:val="18"/>
              </w:rPr>
              <w:t>To support communities to provide local solutions to local issues through delivery of sustained programmes which run for</w:t>
            </w:r>
            <w:r w:rsidR="00C83198">
              <w:rPr>
                <w:rFonts w:ascii="Arial" w:hAnsi="Arial" w:cs="Arial"/>
                <w:sz w:val="18"/>
                <w:szCs w:val="18"/>
              </w:rPr>
              <w:t xml:space="preserve"> up to 3 years</w:t>
            </w:r>
            <w:r w:rsidRPr="006B12BC">
              <w:rPr>
                <w:rFonts w:ascii="Arial" w:hAnsi="Arial" w:cs="Arial"/>
                <w:color w:val="FF0000"/>
                <w:sz w:val="18"/>
                <w:szCs w:val="18"/>
              </w:rPr>
              <w:t xml:space="preserve"> </w:t>
            </w:r>
            <w:r w:rsidRPr="005D11BE">
              <w:rPr>
                <w:rFonts w:ascii="Arial" w:hAnsi="Arial" w:cs="Arial"/>
                <w:sz w:val="18"/>
                <w:szCs w:val="18"/>
              </w:rPr>
              <w:t>(</w:t>
            </w:r>
            <w:bookmarkStart w:id="1" w:name="_Hlk210376604"/>
            <w:r w:rsidRPr="005D11BE">
              <w:rPr>
                <w:rFonts w:ascii="Arial" w:hAnsi="Arial" w:cs="Arial"/>
                <w:sz w:val="18"/>
                <w:szCs w:val="18"/>
              </w:rPr>
              <w:t>subject to monitoring of outcomes</w:t>
            </w:r>
            <w:r w:rsidR="0027484F">
              <w:rPr>
                <w:rFonts w:ascii="Arial" w:hAnsi="Arial" w:cs="Arial"/>
                <w:sz w:val="18"/>
                <w:szCs w:val="18"/>
              </w:rPr>
              <w:t xml:space="preserve"> and</w:t>
            </w:r>
            <w:r w:rsidR="00F80FBA">
              <w:rPr>
                <w:rFonts w:ascii="Arial" w:hAnsi="Arial" w:cs="Arial"/>
                <w:sz w:val="18"/>
                <w:szCs w:val="18"/>
              </w:rPr>
              <w:t xml:space="preserve"> </w:t>
            </w:r>
            <w:r w:rsidRPr="005D11BE">
              <w:rPr>
                <w:rFonts w:ascii="Arial" w:hAnsi="Arial" w:cs="Arial"/>
                <w:sz w:val="18"/>
                <w:szCs w:val="18"/>
              </w:rPr>
              <w:t>annual budget confirmation</w:t>
            </w:r>
            <w:bookmarkEnd w:id="1"/>
            <w:r w:rsidRPr="005D11BE">
              <w:rPr>
                <w:rFonts w:ascii="Arial" w:hAnsi="Arial" w:cs="Arial"/>
                <w:sz w:val="18"/>
                <w:szCs w:val="18"/>
              </w:rPr>
              <w:t>)</w:t>
            </w:r>
            <w:r w:rsidR="00681920">
              <w:rPr>
                <w:rFonts w:ascii="Arial" w:hAnsi="Arial" w:cs="Arial"/>
                <w:sz w:val="18"/>
                <w:szCs w:val="18"/>
              </w:rPr>
              <w:t>.</w:t>
            </w:r>
          </w:p>
          <w:p w14:paraId="71AAABAB" w14:textId="77777777" w:rsidR="00681920" w:rsidRDefault="00681920" w:rsidP="00767F14">
            <w:pPr>
              <w:jc w:val="both"/>
              <w:rPr>
                <w:rFonts w:ascii="Arial" w:hAnsi="Arial" w:cs="Arial"/>
                <w:sz w:val="18"/>
                <w:szCs w:val="18"/>
              </w:rPr>
            </w:pPr>
          </w:p>
          <w:p w14:paraId="03058088" w14:textId="6DD00584" w:rsidR="00681920" w:rsidRPr="00681920" w:rsidRDefault="00681920" w:rsidP="00767F14">
            <w:pPr>
              <w:jc w:val="both"/>
              <w:rPr>
                <w:rFonts w:ascii="Arial" w:hAnsi="Arial" w:cs="Arial"/>
                <w:sz w:val="18"/>
                <w:szCs w:val="18"/>
              </w:rPr>
            </w:pPr>
            <w:r>
              <w:rPr>
                <w:rFonts w:ascii="Arial" w:hAnsi="Arial" w:cs="Arial"/>
                <w:sz w:val="18"/>
                <w:szCs w:val="18"/>
              </w:rPr>
              <w:t xml:space="preserve">To contribute towards one or more of the following </w:t>
            </w:r>
            <w:r w:rsidRPr="00681920">
              <w:rPr>
                <w:rFonts w:ascii="Arial" w:hAnsi="Arial" w:cs="Arial"/>
                <w:sz w:val="18"/>
                <w:szCs w:val="18"/>
              </w:rPr>
              <w:t>outcomes of the Community Support and Involvement Strategy</w:t>
            </w:r>
            <w:r w:rsidR="00854B02">
              <w:rPr>
                <w:rFonts w:ascii="Arial" w:hAnsi="Arial" w:cs="Arial"/>
                <w:sz w:val="18"/>
                <w:szCs w:val="18"/>
              </w:rPr>
              <w:t>, namely</w:t>
            </w:r>
            <w:r w:rsidRPr="00681920">
              <w:rPr>
                <w:rFonts w:ascii="Arial" w:hAnsi="Arial" w:cs="Arial"/>
                <w:sz w:val="18"/>
                <w:szCs w:val="18"/>
              </w:rPr>
              <w:t>:</w:t>
            </w:r>
          </w:p>
          <w:p w14:paraId="05208587" w14:textId="77777777" w:rsidR="00681920" w:rsidRPr="00681920" w:rsidRDefault="00681920" w:rsidP="00767F14">
            <w:pPr>
              <w:jc w:val="both"/>
              <w:rPr>
                <w:rFonts w:ascii="Arial" w:hAnsi="Arial" w:cs="Arial"/>
                <w:sz w:val="18"/>
                <w:szCs w:val="18"/>
              </w:rPr>
            </w:pPr>
          </w:p>
          <w:p w14:paraId="4BAF2E4A" w14:textId="77777777" w:rsidR="00681920" w:rsidRPr="00681920" w:rsidRDefault="00681920" w:rsidP="00767F14">
            <w:pPr>
              <w:numPr>
                <w:ilvl w:val="0"/>
                <w:numId w:val="1"/>
              </w:numPr>
              <w:jc w:val="both"/>
              <w:rPr>
                <w:rFonts w:ascii="Arial" w:hAnsi="Arial" w:cs="Arial"/>
                <w:sz w:val="18"/>
                <w:szCs w:val="18"/>
              </w:rPr>
            </w:pPr>
            <w:r w:rsidRPr="00681920">
              <w:rPr>
                <w:rFonts w:ascii="Arial" w:hAnsi="Arial" w:cs="Arial"/>
                <w:sz w:val="18"/>
                <w:szCs w:val="18"/>
              </w:rPr>
              <w:t>Communities are stronger and more confident</w:t>
            </w:r>
          </w:p>
          <w:p w14:paraId="1A8F97BB" w14:textId="77777777" w:rsidR="00681920" w:rsidRPr="00681920" w:rsidRDefault="00681920" w:rsidP="00767F14">
            <w:pPr>
              <w:numPr>
                <w:ilvl w:val="0"/>
                <w:numId w:val="1"/>
              </w:numPr>
              <w:jc w:val="both"/>
              <w:rPr>
                <w:rFonts w:ascii="Arial" w:hAnsi="Arial" w:cs="Arial"/>
                <w:sz w:val="18"/>
                <w:szCs w:val="18"/>
              </w:rPr>
            </w:pPr>
            <w:r w:rsidRPr="00681920">
              <w:rPr>
                <w:rFonts w:ascii="Arial" w:hAnsi="Arial" w:cs="Arial"/>
                <w:sz w:val="18"/>
                <w:szCs w:val="18"/>
              </w:rPr>
              <w:t>Communities experience less disadvantage or poverty</w:t>
            </w:r>
          </w:p>
          <w:p w14:paraId="6AE8E018" w14:textId="77777777" w:rsidR="0004729F" w:rsidRDefault="00681920" w:rsidP="00767F14">
            <w:pPr>
              <w:numPr>
                <w:ilvl w:val="0"/>
                <w:numId w:val="1"/>
              </w:numPr>
              <w:jc w:val="both"/>
              <w:rPr>
                <w:rFonts w:ascii="Arial" w:hAnsi="Arial" w:cs="Arial"/>
                <w:sz w:val="18"/>
                <w:szCs w:val="18"/>
              </w:rPr>
            </w:pPr>
            <w:r w:rsidRPr="00681920">
              <w:rPr>
                <w:rFonts w:ascii="Arial" w:hAnsi="Arial" w:cs="Arial"/>
                <w:sz w:val="18"/>
                <w:szCs w:val="18"/>
              </w:rPr>
              <w:t>Communities are safer</w:t>
            </w:r>
          </w:p>
          <w:p w14:paraId="72CC978F" w14:textId="161B29E8" w:rsidR="0037520D" w:rsidRDefault="00681920" w:rsidP="00767F14">
            <w:pPr>
              <w:numPr>
                <w:ilvl w:val="0"/>
                <w:numId w:val="1"/>
              </w:numPr>
              <w:jc w:val="both"/>
              <w:rPr>
                <w:rFonts w:ascii="Arial" w:hAnsi="Arial" w:cs="Arial"/>
                <w:sz w:val="18"/>
                <w:szCs w:val="18"/>
              </w:rPr>
            </w:pPr>
            <w:r w:rsidRPr="00681920">
              <w:rPr>
                <w:rFonts w:ascii="Arial" w:hAnsi="Arial" w:cs="Arial"/>
                <w:sz w:val="18"/>
                <w:szCs w:val="18"/>
              </w:rPr>
              <w:t>Communities are more shared and inclusiv</w:t>
            </w:r>
            <w:r w:rsidR="0037520D">
              <w:rPr>
                <w:rFonts w:ascii="Arial" w:hAnsi="Arial" w:cs="Arial"/>
                <w:sz w:val="18"/>
                <w:szCs w:val="18"/>
              </w:rPr>
              <w:t>e</w:t>
            </w:r>
          </w:p>
          <w:p w14:paraId="05C17AA1" w14:textId="77777777" w:rsidR="0037520D" w:rsidRDefault="0037520D" w:rsidP="00767F14">
            <w:pPr>
              <w:jc w:val="both"/>
              <w:rPr>
                <w:rFonts w:ascii="Arial" w:hAnsi="Arial" w:cs="Arial"/>
                <w:sz w:val="18"/>
                <w:szCs w:val="18"/>
              </w:rPr>
            </w:pPr>
          </w:p>
          <w:p w14:paraId="21C8B4DA" w14:textId="5416667F" w:rsidR="00375E90" w:rsidRPr="0004729F" w:rsidRDefault="00375E90" w:rsidP="00EB6B7B">
            <w:pPr>
              <w:jc w:val="both"/>
              <w:rPr>
                <w:rFonts w:ascii="Arial" w:hAnsi="Arial" w:cs="Arial"/>
                <w:sz w:val="18"/>
                <w:szCs w:val="18"/>
              </w:rPr>
            </w:pPr>
          </w:p>
        </w:tc>
      </w:tr>
      <w:tr w:rsidR="003A3829" w:rsidRPr="00B57D90" w14:paraId="15F1BC15" w14:textId="77777777" w:rsidTr="00767F14">
        <w:trPr>
          <w:trHeight w:val="291"/>
          <w:tblHeader/>
        </w:trPr>
        <w:tc>
          <w:tcPr>
            <w:tcW w:w="1696" w:type="dxa"/>
            <w:shd w:val="clear" w:color="auto" w:fill="FDE9D9" w:themeFill="accent6" w:themeFillTint="33"/>
          </w:tcPr>
          <w:p w14:paraId="7657F7D3" w14:textId="0A2F0DAC" w:rsidR="003A3829" w:rsidRPr="00B57D90" w:rsidRDefault="003A3829" w:rsidP="00767F14">
            <w:pPr>
              <w:jc w:val="both"/>
              <w:rPr>
                <w:rFonts w:ascii="Arial" w:hAnsi="Arial" w:cs="Arial"/>
                <w:b/>
                <w:bCs/>
                <w:sz w:val="18"/>
                <w:szCs w:val="18"/>
              </w:rPr>
            </w:pPr>
            <w:r>
              <w:rPr>
                <w:rFonts w:ascii="Arial" w:hAnsi="Arial" w:cs="Arial"/>
                <w:b/>
                <w:bCs/>
                <w:sz w:val="18"/>
                <w:szCs w:val="18"/>
              </w:rPr>
              <w:t>Aw</w:t>
            </w:r>
            <w:r w:rsidR="0004729F">
              <w:rPr>
                <w:rFonts w:ascii="Arial" w:hAnsi="Arial" w:cs="Arial"/>
                <w:b/>
                <w:bCs/>
                <w:sz w:val="18"/>
                <w:szCs w:val="18"/>
              </w:rPr>
              <w:t>a</w:t>
            </w:r>
            <w:r>
              <w:rPr>
                <w:rFonts w:ascii="Arial" w:hAnsi="Arial" w:cs="Arial"/>
                <w:b/>
                <w:bCs/>
                <w:sz w:val="18"/>
                <w:szCs w:val="18"/>
              </w:rPr>
              <w:t>rd Leve</w:t>
            </w:r>
            <w:r w:rsidR="00A85EC3">
              <w:rPr>
                <w:rFonts w:ascii="Arial" w:hAnsi="Arial" w:cs="Arial"/>
                <w:b/>
                <w:bCs/>
                <w:sz w:val="18"/>
                <w:szCs w:val="18"/>
              </w:rPr>
              <w:t>l</w:t>
            </w:r>
          </w:p>
        </w:tc>
        <w:tc>
          <w:tcPr>
            <w:tcW w:w="13467" w:type="dxa"/>
          </w:tcPr>
          <w:p w14:paraId="7E2243D8" w14:textId="77777777" w:rsidR="003A3829" w:rsidRDefault="003A3829" w:rsidP="00767F14">
            <w:pPr>
              <w:jc w:val="both"/>
              <w:rPr>
                <w:rFonts w:ascii="Arial" w:hAnsi="Arial" w:cs="Arial"/>
                <w:sz w:val="18"/>
                <w:szCs w:val="18"/>
              </w:rPr>
            </w:pPr>
            <w:r>
              <w:rPr>
                <w:rFonts w:ascii="Arial" w:hAnsi="Arial" w:cs="Arial"/>
                <w:sz w:val="18"/>
                <w:szCs w:val="18"/>
              </w:rPr>
              <w:t>Up to £5000 per year for up to 3 years</w:t>
            </w:r>
            <w:r w:rsidRPr="005D11BE">
              <w:rPr>
                <w:rFonts w:ascii="Arial" w:hAnsi="Arial" w:cs="Arial"/>
                <w:sz w:val="18"/>
                <w:szCs w:val="18"/>
              </w:rPr>
              <w:t xml:space="preserve"> </w:t>
            </w:r>
          </w:p>
          <w:p w14:paraId="3F42F84E" w14:textId="4A2C3CA0" w:rsidR="00306407" w:rsidRPr="00B57D90" w:rsidRDefault="00306407" w:rsidP="00767F14">
            <w:pPr>
              <w:jc w:val="both"/>
              <w:rPr>
                <w:rFonts w:ascii="Arial" w:hAnsi="Arial" w:cs="Arial"/>
                <w:sz w:val="18"/>
                <w:szCs w:val="18"/>
              </w:rPr>
            </w:pPr>
          </w:p>
        </w:tc>
      </w:tr>
      <w:tr w:rsidR="003A3829" w:rsidRPr="00B57D90" w14:paraId="561788FD" w14:textId="77777777" w:rsidTr="00767F14">
        <w:trPr>
          <w:trHeight w:val="528"/>
          <w:tblHeader/>
        </w:trPr>
        <w:tc>
          <w:tcPr>
            <w:tcW w:w="1696" w:type="dxa"/>
            <w:shd w:val="clear" w:color="auto" w:fill="FDE9D9" w:themeFill="accent6" w:themeFillTint="33"/>
          </w:tcPr>
          <w:p w14:paraId="6C83F3E4" w14:textId="4F6D345C" w:rsidR="003A3829" w:rsidRDefault="003A3829" w:rsidP="00767F14">
            <w:pPr>
              <w:jc w:val="both"/>
              <w:rPr>
                <w:rFonts w:ascii="Arial" w:hAnsi="Arial" w:cs="Arial"/>
                <w:b/>
                <w:bCs/>
                <w:sz w:val="18"/>
                <w:szCs w:val="18"/>
              </w:rPr>
            </w:pPr>
            <w:r>
              <w:rPr>
                <w:rFonts w:ascii="Arial" w:hAnsi="Arial" w:cs="Arial"/>
                <w:b/>
                <w:bCs/>
                <w:sz w:val="18"/>
                <w:szCs w:val="18"/>
              </w:rPr>
              <w:t>Eligible Costs</w:t>
            </w:r>
          </w:p>
        </w:tc>
        <w:tc>
          <w:tcPr>
            <w:tcW w:w="13467" w:type="dxa"/>
            <w:tcBorders>
              <w:bottom w:val="single" w:sz="4" w:space="0" w:color="auto"/>
            </w:tcBorders>
          </w:tcPr>
          <w:p w14:paraId="0957C933" w14:textId="77777777" w:rsidR="00233F68" w:rsidRDefault="003A3829" w:rsidP="00767F14">
            <w:pPr>
              <w:jc w:val="both"/>
              <w:rPr>
                <w:rFonts w:ascii="Arial" w:hAnsi="Arial" w:cs="Arial"/>
                <w:sz w:val="18"/>
                <w:szCs w:val="18"/>
              </w:rPr>
            </w:pPr>
            <w:r w:rsidRPr="005D11BE">
              <w:rPr>
                <w:rFonts w:ascii="Arial" w:hAnsi="Arial" w:cs="Arial"/>
                <w:sz w:val="18"/>
                <w:szCs w:val="18"/>
              </w:rPr>
              <w:t xml:space="preserve">Costs which relate </w:t>
            </w:r>
            <w:r w:rsidRPr="005D11BE">
              <w:rPr>
                <w:rFonts w:ascii="Arial" w:hAnsi="Arial" w:cs="Arial"/>
                <w:b/>
                <w:bCs/>
                <w:sz w:val="18"/>
                <w:szCs w:val="18"/>
              </w:rPr>
              <w:t>directly</w:t>
            </w:r>
            <w:r w:rsidRPr="005D11BE">
              <w:rPr>
                <w:rFonts w:ascii="Arial" w:hAnsi="Arial" w:cs="Arial"/>
                <w:sz w:val="18"/>
                <w:szCs w:val="18"/>
              </w:rPr>
              <w:t xml:space="preserve"> to the delivery of the project, including but not limited to, venue hire,</w:t>
            </w:r>
            <w:r w:rsidR="001766D3">
              <w:rPr>
                <w:rFonts w:ascii="Arial" w:hAnsi="Arial" w:cs="Arial"/>
                <w:sz w:val="18"/>
                <w:szCs w:val="18"/>
              </w:rPr>
              <w:t xml:space="preserve"> utility costs,</w:t>
            </w:r>
            <w:r w:rsidRPr="005D11BE">
              <w:rPr>
                <w:rFonts w:ascii="Arial" w:hAnsi="Arial" w:cs="Arial"/>
                <w:sz w:val="18"/>
                <w:szCs w:val="18"/>
              </w:rPr>
              <w:t xml:space="preserve"> facilitator/trainer costs, material</w:t>
            </w:r>
            <w:r w:rsidR="001766D3">
              <w:rPr>
                <w:rFonts w:ascii="Arial" w:hAnsi="Arial" w:cs="Arial"/>
                <w:sz w:val="18"/>
                <w:szCs w:val="18"/>
              </w:rPr>
              <w:t>s</w:t>
            </w:r>
            <w:r w:rsidR="00722E7E">
              <w:rPr>
                <w:rFonts w:ascii="Arial" w:hAnsi="Arial" w:cs="Arial"/>
                <w:sz w:val="18"/>
                <w:szCs w:val="18"/>
              </w:rPr>
              <w:t xml:space="preserve">. </w:t>
            </w:r>
            <w:r w:rsidR="00722E7E" w:rsidRPr="005D11BE">
              <w:rPr>
                <w:rFonts w:ascii="Arial" w:hAnsi="Arial" w:cs="Arial"/>
                <w:sz w:val="18"/>
                <w:szCs w:val="18"/>
              </w:rPr>
              <w:t xml:space="preserve"> All proposed expenditure must demonstrate value for money</w:t>
            </w:r>
            <w:r w:rsidR="00722E7E">
              <w:rPr>
                <w:rFonts w:ascii="Arial" w:hAnsi="Arial" w:cs="Arial"/>
                <w:sz w:val="18"/>
                <w:szCs w:val="18"/>
              </w:rPr>
              <w:t>.</w:t>
            </w:r>
          </w:p>
          <w:p w14:paraId="1D3061B3" w14:textId="2B7E85C4" w:rsidR="00306407" w:rsidRPr="0004729F" w:rsidRDefault="00306407" w:rsidP="00767F14">
            <w:pPr>
              <w:jc w:val="both"/>
              <w:rPr>
                <w:rFonts w:ascii="Arial" w:hAnsi="Arial" w:cs="Arial"/>
                <w:sz w:val="18"/>
                <w:szCs w:val="18"/>
              </w:rPr>
            </w:pPr>
          </w:p>
        </w:tc>
      </w:tr>
      <w:tr w:rsidR="003A3829" w:rsidRPr="00B57D90" w14:paraId="29CCA254" w14:textId="77777777" w:rsidTr="00767F14">
        <w:trPr>
          <w:trHeight w:val="2521"/>
          <w:tblHeader/>
        </w:trPr>
        <w:tc>
          <w:tcPr>
            <w:tcW w:w="1696" w:type="dxa"/>
            <w:shd w:val="clear" w:color="auto" w:fill="FDE9D9" w:themeFill="accent6" w:themeFillTint="33"/>
          </w:tcPr>
          <w:p w14:paraId="7A6FE103" w14:textId="32DA2D4A" w:rsidR="003A3829" w:rsidRDefault="003A3829" w:rsidP="00767F14">
            <w:pPr>
              <w:jc w:val="both"/>
              <w:rPr>
                <w:rFonts w:ascii="Arial" w:hAnsi="Arial" w:cs="Arial"/>
                <w:b/>
                <w:bCs/>
                <w:sz w:val="18"/>
                <w:szCs w:val="18"/>
              </w:rPr>
            </w:pPr>
            <w:r>
              <w:rPr>
                <w:rFonts w:ascii="Arial" w:hAnsi="Arial" w:cs="Arial"/>
                <w:b/>
                <w:bCs/>
                <w:sz w:val="18"/>
                <w:szCs w:val="18"/>
              </w:rPr>
              <w:t>Payments</w:t>
            </w:r>
          </w:p>
        </w:tc>
        <w:tc>
          <w:tcPr>
            <w:tcW w:w="13467" w:type="dxa"/>
          </w:tcPr>
          <w:p w14:paraId="18D34E04" w14:textId="77777777" w:rsidR="003A3829" w:rsidRPr="003A3829" w:rsidRDefault="003A3829" w:rsidP="00767F14">
            <w:pPr>
              <w:jc w:val="both"/>
              <w:rPr>
                <w:rFonts w:ascii="Arial" w:hAnsi="Arial" w:cs="Arial"/>
                <w:sz w:val="18"/>
                <w:szCs w:val="18"/>
              </w:rPr>
            </w:pPr>
            <w:r w:rsidRPr="003A3829">
              <w:rPr>
                <w:rFonts w:ascii="Arial" w:hAnsi="Arial" w:cs="Arial"/>
                <w:sz w:val="18"/>
                <w:szCs w:val="18"/>
              </w:rPr>
              <w:t>For awards of £3500 or less per annum</w:t>
            </w:r>
          </w:p>
          <w:p w14:paraId="7D64A553" w14:textId="77777777" w:rsidR="003A3829" w:rsidRPr="003A3829" w:rsidRDefault="003A3829" w:rsidP="00767F14">
            <w:pPr>
              <w:numPr>
                <w:ilvl w:val="0"/>
                <w:numId w:val="6"/>
              </w:numPr>
              <w:jc w:val="both"/>
              <w:rPr>
                <w:rFonts w:ascii="Arial" w:hAnsi="Arial" w:cs="Arial"/>
                <w:sz w:val="18"/>
                <w:szCs w:val="18"/>
              </w:rPr>
            </w:pPr>
            <w:r w:rsidRPr="003A3829">
              <w:rPr>
                <w:rFonts w:ascii="Arial" w:hAnsi="Arial" w:cs="Arial"/>
                <w:sz w:val="18"/>
                <w:szCs w:val="18"/>
              </w:rPr>
              <w:t xml:space="preserve">100% of the grant will be paid out on award each year subject to receipt of the form of acceptance and provision of any necessary documentation.  </w:t>
            </w:r>
          </w:p>
          <w:p w14:paraId="192751FF" w14:textId="77777777" w:rsidR="003A3829" w:rsidRPr="003A3829" w:rsidRDefault="003A3829" w:rsidP="00767F14">
            <w:pPr>
              <w:numPr>
                <w:ilvl w:val="0"/>
                <w:numId w:val="6"/>
              </w:numPr>
              <w:jc w:val="both"/>
              <w:rPr>
                <w:rFonts w:ascii="Arial" w:hAnsi="Arial" w:cs="Arial"/>
                <w:sz w:val="18"/>
                <w:szCs w:val="18"/>
              </w:rPr>
            </w:pPr>
            <w:r w:rsidRPr="003A3829">
              <w:rPr>
                <w:rFonts w:ascii="Arial" w:hAnsi="Arial" w:cs="Arial"/>
                <w:sz w:val="18"/>
                <w:szCs w:val="18"/>
              </w:rPr>
              <w:t>Payments for years 2 and 3 will be subject to budget confirmation and to receipt of a completed claim form for the previous year and the required monitoring/evaluation.</w:t>
            </w:r>
          </w:p>
          <w:p w14:paraId="14816C65" w14:textId="77777777" w:rsidR="003A3829" w:rsidRPr="003A3829" w:rsidRDefault="003A3829" w:rsidP="00767F14">
            <w:pPr>
              <w:jc w:val="both"/>
              <w:rPr>
                <w:rFonts w:ascii="Arial" w:hAnsi="Arial" w:cs="Arial"/>
                <w:sz w:val="18"/>
                <w:szCs w:val="18"/>
              </w:rPr>
            </w:pPr>
          </w:p>
          <w:p w14:paraId="26156B19" w14:textId="25B0F334" w:rsidR="00C562A7" w:rsidRPr="003A3829" w:rsidRDefault="003A3829" w:rsidP="00767F14">
            <w:pPr>
              <w:jc w:val="both"/>
              <w:rPr>
                <w:rFonts w:ascii="Arial" w:hAnsi="Arial" w:cs="Arial"/>
                <w:sz w:val="18"/>
                <w:szCs w:val="18"/>
              </w:rPr>
            </w:pPr>
            <w:r w:rsidRPr="003A3829">
              <w:rPr>
                <w:rFonts w:ascii="Arial" w:hAnsi="Arial" w:cs="Arial"/>
                <w:sz w:val="18"/>
                <w:szCs w:val="18"/>
              </w:rPr>
              <w:t>For awards exceeding £3500 per annum</w:t>
            </w:r>
            <w:r w:rsidR="00C562A7">
              <w:rPr>
                <w:rFonts w:ascii="Arial" w:hAnsi="Arial" w:cs="Arial"/>
                <w:sz w:val="18"/>
                <w:szCs w:val="18"/>
              </w:rPr>
              <w:t>:</w:t>
            </w:r>
          </w:p>
          <w:p w14:paraId="0DC69C91" w14:textId="5B360D40" w:rsidR="00D92223" w:rsidRDefault="00D92223" w:rsidP="00767F14">
            <w:pPr>
              <w:numPr>
                <w:ilvl w:val="0"/>
                <w:numId w:val="6"/>
              </w:numPr>
              <w:jc w:val="both"/>
              <w:rPr>
                <w:rFonts w:ascii="Arial" w:hAnsi="Arial" w:cs="Arial"/>
                <w:sz w:val="18"/>
                <w:szCs w:val="18"/>
              </w:rPr>
            </w:pPr>
            <w:r>
              <w:rPr>
                <w:rFonts w:ascii="Arial" w:hAnsi="Arial" w:cs="Arial"/>
                <w:sz w:val="18"/>
                <w:szCs w:val="18"/>
              </w:rPr>
              <w:t>50</w:t>
            </w:r>
            <w:r w:rsidRPr="003A3829">
              <w:rPr>
                <w:rFonts w:ascii="Arial" w:hAnsi="Arial" w:cs="Arial"/>
                <w:sz w:val="18"/>
                <w:szCs w:val="18"/>
              </w:rPr>
              <w:t xml:space="preserve">% of the grant will be paid out on award each year subject to receipt of the form of acceptance and provision of any necessary documentation.  </w:t>
            </w:r>
          </w:p>
          <w:p w14:paraId="4D40C23F" w14:textId="1C32E742" w:rsidR="00D92223" w:rsidRDefault="00D92223" w:rsidP="00767F14">
            <w:pPr>
              <w:numPr>
                <w:ilvl w:val="0"/>
                <w:numId w:val="6"/>
              </w:numPr>
              <w:jc w:val="both"/>
              <w:rPr>
                <w:rFonts w:ascii="Arial" w:hAnsi="Arial" w:cs="Arial"/>
                <w:sz w:val="18"/>
                <w:szCs w:val="18"/>
              </w:rPr>
            </w:pPr>
            <w:r>
              <w:rPr>
                <w:rFonts w:ascii="Arial" w:hAnsi="Arial" w:cs="Arial"/>
                <w:sz w:val="18"/>
                <w:szCs w:val="18"/>
              </w:rPr>
              <w:t>The remaining balance will be paid on</w:t>
            </w:r>
            <w:r w:rsidR="0037520D">
              <w:rPr>
                <w:rFonts w:ascii="Arial" w:hAnsi="Arial" w:cs="Arial"/>
                <w:sz w:val="18"/>
                <w:szCs w:val="18"/>
              </w:rPr>
              <w:t xml:space="preserve"> completion of the </w:t>
            </w:r>
            <w:r w:rsidR="00DB5662">
              <w:rPr>
                <w:rFonts w:ascii="Arial" w:hAnsi="Arial" w:cs="Arial"/>
                <w:sz w:val="18"/>
                <w:szCs w:val="18"/>
              </w:rPr>
              <w:t>annual programme</w:t>
            </w:r>
            <w:r w:rsidR="0037520D">
              <w:rPr>
                <w:rFonts w:ascii="Arial" w:hAnsi="Arial" w:cs="Arial"/>
                <w:sz w:val="18"/>
                <w:szCs w:val="18"/>
              </w:rPr>
              <w:t xml:space="preserve"> and</w:t>
            </w:r>
            <w:r>
              <w:rPr>
                <w:rFonts w:ascii="Arial" w:hAnsi="Arial" w:cs="Arial"/>
                <w:sz w:val="18"/>
                <w:szCs w:val="18"/>
              </w:rPr>
              <w:t xml:space="preserve"> receipt of the online monitoring and claim form with corresponding invoices and bank statement for full project expenditure.</w:t>
            </w:r>
          </w:p>
          <w:p w14:paraId="3118279A" w14:textId="4A802E5D" w:rsidR="003A3829" w:rsidRPr="0037520D" w:rsidRDefault="00D92223" w:rsidP="00767F14">
            <w:pPr>
              <w:numPr>
                <w:ilvl w:val="0"/>
                <w:numId w:val="6"/>
              </w:numPr>
              <w:jc w:val="both"/>
              <w:rPr>
                <w:rFonts w:ascii="Arial" w:hAnsi="Arial" w:cs="Arial"/>
                <w:sz w:val="18"/>
                <w:szCs w:val="18"/>
              </w:rPr>
            </w:pPr>
            <w:r w:rsidRPr="0037520D">
              <w:rPr>
                <w:rFonts w:ascii="Arial" w:hAnsi="Arial" w:cs="Arial"/>
                <w:sz w:val="18"/>
                <w:szCs w:val="18"/>
              </w:rPr>
              <w:t xml:space="preserve">Payments for years 2 and 3 will be subject to budget confirmation and to receipt of a completed </w:t>
            </w:r>
            <w:r w:rsidR="0037520D" w:rsidRPr="0037520D">
              <w:rPr>
                <w:rFonts w:ascii="Arial" w:hAnsi="Arial" w:cs="Arial"/>
                <w:sz w:val="18"/>
                <w:szCs w:val="18"/>
              </w:rPr>
              <w:t xml:space="preserve">monitoring and </w:t>
            </w:r>
            <w:r w:rsidRPr="0037520D">
              <w:rPr>
                <w:rFonts w:ascii="Arial" w:hAnsi="Arial" w:cs="Arial"/>
                <w:sz w:val="18"/>
                <w:szCs w:val="18"/>
              </w:rPr>
              <w:t>claim form for the previous year</w:t>
            </w:r>
            <w:r w:rsidR="0037520D">
              <w:rPr>
                <w:rFonts w:ascii="Arial" w:hAnsi="Arial" w:cs="Arial"/>
                <w:sz w:val="18"/>
                <w:szCs w:val="18"/>
              </w:rPr>
              <w:t>.</w:t>
            </w:r>
          </w:p>
        </w:tc>
      </w:tr>
      <w:tr w:rsidR="003A3829" w:rsidRPr="00B57D90" w14:paraId="02BA4B31" w14:textId="77777777" w:rsidTr="00767F14">
        <w:trPr>
          <w:trHeight w:val="528"/>
          <w:tblHeader/>
        </w:trPr>
        <w:tc>
          <w:tcPr>
            <w:tcW w:w="1696" w:type="dxa"/>
            <w:shd w:val="clear" w:color="auto" w:fill="FDE9D9" w:themeFill="accent6" w:themeFillTint="33"/>
          </w:tcPr>
          <w:p w14:paraId="2DBE20D9" w14:textId="5B833E1B" w:rsidR="005C75A1" w:rsidRDefault="003A3829" w:rsidP="00767F14">
            <w:pPr>
              <w:jc w:val="both"/>
              <w:rPr>
                <w:rFonts w:ascii="Arial" w:hAnsi="Arial" w:cs="Arial"/>
                <w:b/>
                <w:bCs/>
                <w:sz w:val="18"/>
                <w:szCs w:val="18"/>
              </w:rPr>
            </w:pPr>
            <w:r>
              <w:rPr>
                <w:rFonts w:ascii="Arial" w:hAnsi="Arial" w:cs="Arial"/>
                <w:b/>
                <w:bCs/>
                <w:sz w:val="18"/>
                <w:szCs w:val="18"/>
              </w:rPr>
              <w:t>Verification of Expenditure</w:t>
            </w:r>
          </w:p>
        </w:tc>
        <w:tc>
          <w:tcPr>
            <w:tcW w:w="13467" w:type="dxa"/>
          </w:tcPr>
          <w:p w14:paraId="71FEDED3" w14:textId="20C0AC5A" w:rsidR="003A3829" w:rsidRPr="00B57D90" w:rsidRDefault="00C4771E" w:rsidP="00767F14">
            <w:pPr>
              <w:jc w:val="both"/>
              <w:rPr>
                <w:rFonts w:ascii="Arial" w:hAnsi="Arial" w:cs="Arial"/>
                <w:sz w:val="18"/>
                <w:szCs w:val="18"/>
              </w:rPr>
            </w:pPr>
            <w:r w:rsidRPr="000C0EC8">
              <w:rPr>
                <w:rFonts w:ascii="Arial" w:hAnsi="Arial" w:cs="Arial"/>
                <w:sz w:val="18"/>
                <w:szCs w:val="18"/>
              </w:rPr>
              <w:t xml:space="preserve">Council will undertake on-site verification </w:t>
            </w:r>
            <w:r>
              <w:rPr>
                <w:rFonts w:ascii="Arial" w:hAnsi="Arial" w:cs="Arial"/>
                <w:sz w:val="18"/>
                <w:szCs w:val="18"/>
              </w:rPr>
              <w:t>on</w:t>
            </w:r>
            <w:r w:rsidRPr="000C0EC8">
              <w:rPr>
                <w:rFonts w:ascii="Arial" w:hAnsi="Arial" w:cs="Arial"/>
                <w:sz w:val="18"/>
                <w:szCs w:val="18"/>
              </w:rPr>
              <w:t xml:space="preserve"> 10% </w:t>
            </w:r>
            <w:r>
              <w:rPr>
                <w:rFonts w:ascii="Arial" w:hAnsi="Arial" w:cs="Arial"/>
                <w:sz w:val="18"/>
                <w:szCs w:val="18"/>
              </w:rPr>
              <w:t>of projects</w:t>
            </w:r>
          </w:p>
        </w:tc>
      </w:tr>
      <w:tr w:rsidR="003A3829" w:rsidRPr="00B57D90" w14:paraId="47FBFC7F" w14:textId="77777777" w:rsidTr="00767F14">
        <w:trPr>
          <w:trHeight w:val="528"/>
          <w:tblHeader/>
        </w:trPr>
        <w:tc>
          <w:tcPr>
            <w:tcW w:w="1696" w:type="dxa"/>
            <w:shd w:val="clear" w:color="auto" w:fill="FDE9D9" w:themeFill="accent6" w:themeFillTint="33"/>
          </w:tcPr>
          <w:p w14:paraId="2DC9E238" w14:textId="48B2D1A7" w:rsidR="003A3829" w:rsidRDefault="003A3829" w:rsidP="00767F14">
            <w:pPr>
              <w:jc w:val="both"/>
              <w:rPr>
                <w:rFonts w:ascii="Arial" w:hAnsi="Arial" w:cs="Arial"/>
                <w:b/>
                <w:bCs/>
                <w:sz w:val="18"/>
                <w:szCs w:val="18"/>
              </w:rPr>
            </w:pPr>
            <w:r>
              <w:rPr>
                <w:rFonts w:ascii="Arial" w:hAnsi="Arial" w:cs="Arial"/>
                <w:b/>
                <w:bCs/>
                <w:sz w:val="18"/>
                <w:szCs w:val="18"/>
              </w:rPr>
              <w:t>Monitoring and Evaluation</w:t>
            </w:r>
          </w:p>
        </w:tc>
        <w:tc>
          <w:tcPr>
            <w:tcW w:w="13467" w:type="dxa"/>
          </w:tcPr>
          <w:p w14:paraId="349E9B14" w14:textId="382C7844" w:rsidR="003A3829" w:rsidRPr="003A3829" w:rsidRDefault="003A3829" w:rsidP="00767F14">
            <w:pPr>
              <w:jc w:val="both"/>
              <w:rPr>
                <w:rFonts w:ascii="Arial" w:hAnsi="Arial" w:cs="Arial"/>
                <w:sz w:val="18"/>
                <w:szCs w:val="18"/>
              </w:rPr>
            </w:pPr>
            <w:r w:rsidRPr="003A3829">
              <w:rPr>
                <w:rFonts w:ascii="Arial" w:hAnsi="Arial" w:cs="Arial"/>
                <w:sz w:val="18"/>
                <w:szCs w:val="18"/>
              </w:rPr>
              <w:t xml:space="preserve">An </w:t>
            </w:r>
            <w:r w:rsidR="005C75A1">
              <w:rPr>
                <w:rFonts w:ascii="Arial" w:hAnsi="Arial" w:cs="Arial"/>
                <w:sz w:val="18"/>
                <w:szCs w:val="18"/>
              </w:rPr>
              <w:t>online monitoring and evaluation form</w:t>
            </w:r>
            <w:r w:rsidRPr="003A3829">
              <w:rPr>
                <w:rFonts w:ascii="Arial" w:hAnsi="Arial" w:cs="Arial"/>
                <w:sz w:val="18"/>
                <w:szCs w:val="18"/>
              </w:rPr>
              <w:t xml:space="preserve"> should be submitted by 30</w:t>
            </w:r>
            <w:r w:rsidRPr="003A3829">
              <w:rPr>
                <w:rFonts w:ascii="Arial" w:hAnsi="Arial" w:cs="Arial"/>
                <w:sz w:val="18"/>
                <w:szCs w:val="18"/>
                <w:vertAlign w:val="superscript"/>
              </w:rPr>
              <w:t>th</w:t>
            </w:r>
            <w:r w:rsidRPr="003A3829">
              <w:rPr>
                <w:rFonts w:ascii="Arial" w:hAnsi="Arial" w:cs="Arial"/>
                <w:sz w:val="18"/>
                <w:szCs w:val="18"/>
              </w:rPr>
              <w:t xml:space="preserve"> April each year.  </w:t>
            </w:r>
            <w:r w:rsidR="005C75A1">
              <w:rPr>
                <w:rFonts w:ascii="Arial" w:hAnsi="Arial" w:cs="Arial"/>
                <w:sz w:val="18"/>
                <w:szCs w:val="18"/>
              </w:rPr>
              <w:t>This</w:t>
            </w:r>
            <w:r w:rsidRPr="003A3829">
              <w:rPr>
                <w:rFonts w:ascii="Arial" w:hAnsi="Arial" w:cs="Arial"/>
                <w:sz w:val="18"/>
                <w:szCs w:val="18"/>
              </w:rPr>
              <w:t xml:space="preserve"> should include:</w:t>
            </w:r>
          </w:p>
          <w:p w14:paraId="43B01F00" w14:textId="787F129A" w:rsidR="003A3829" w:rsidRPr="003A3829" w:rsidRDefault="003A3829" w:rsidP="00767F14">
            <w:pPr>
              <w:numPr>
                <w:ilvl w:val="0"/>
                <w:numId w:val="7"/>
              </w:numPr>
              <w:jc w:val="both"/>
              <w:rPr>
                <w:rFonts w:ascii="Arial" w:hAnsi="Arial" w:cs="Arial"/>
                <w:sz w:val="18"/>
                <w:szCs w:val="18"/>
              </w:rPr>
            </w:pPr>
            <w:r w:rsidRPr="003A3829">
              <w:rPr>
                <w:rFonts w:ascii="Arial" w:hAnsi="Arial" w:cs="Arial"/>
                <w:sz w:val="18"/>
                <w:szCs w:val="18"/>
              </w:rPr>
              <w:t>A summary of the programme of activity delivered including what happened and when</w:t>
            </w:r>
            <w:r w:rsidR="005C75A1">
              <w:rPr>
                <w:rFonts w:ascii="Arial" w:hAnsi="Arial" w:cs="Arial"/>
                <w:sz w:val="18"/>
                <w:szCs w:val="18"/>
              </w:rPr>
              <w:t>.</w:t>
            </w:r>
          </w:p>
          <w:p w14:paraId="56A22531" w14:textId="77777777" w:rsidR="003A3829" w:rsidRPr="003A3829" w:rsidRDefault="003A3829" w:rsidP="00767F14">
            <w:pPr>
              <w:numPr>
                <w:ilvl w:val="0"/>
                <w:numId w:val="7"/>
              </w:numPr>
              <w:jc w:val="both"/>
              <w:rPr>
                <w:rFonts w:ascii="Arial" w:hAnsi="Arial" w:cs="Arial"/>
                <w:sz w:val="18"/>
                <w:szCs w:val="18"/>
              </w:rPr>
            </w:pPr>
            <w:r w:rsidRPr="003A3829">
              <w:rPr>
                <w:rFonts w:ascii="Arial" w:hAnsi="Arial" w:cs="Arial"/>
                <w:sz w:val="18"/>
                <w:szCs w:val="18"/>
              </w:rPr>
              <w:t>How many participants / attendees / volunteers (how much did we do)</w:t>
            </w:r>
          </w:p>
          <w:p w14:paraId="2579B766" w14:textId="77777777" w:rsidR="003A3829" w:rsidRPr="003A3829" w:rsidRDefault="003A3829" w:rsidP="00767F14">
            <w:pPr>
              <w:numPr>
                <w:ilvl w:val="0"/>
                <w:numId w:val="7"/>
              </w:numPr>
              <w:jc w:val="both"/>
              <w:rPr>
                <w:rFonts w:ascii="Arial" w:hAnsi="Arial" w:cs="Arial"/>
                <w:sz w:val="18"/>
                <w:szCs w:val="18"/>
              </w:rPr>
            </w:pPr>
            <w:r w:rsidRPr="003A3829">
              <w:rPr>
                <w:rFonts w:ascii="Arial" w:hAnsi="Arial" w:cs="Arial"/>
                <w:sz w:val="18"/>
                <w:szCs w:val="18"/>
              </w:rPr>
              <w:t>What feedback was received about the project (how well did we do it)</w:t>
            </w:r>
          </w:p>
          <w:p w14:paraId="0E3EB197" w14:textId="77777777" w:rsidR="001766D3" w:rsidRDefault="003A3829" w:rsidP="00767F14">
            <w:pPr>
              <w:numPr>
                <w:ilvl w:val="0"/>
                <w:numId w:val="7"/>
              </w:numPr>
              <w:jc w:val="both"/>
              <w:rPr>
                <w:rFonts w:ascii="Arial" w:hAnsi="Arial" w:cs="Arial"/>
                <w:sz w:val="18"/>
                <w:szCs w:val="18"/>
              </w:rPr>
            </w:pPr>
            <w:r w:rsidRPr="003A3829">
              <w:rPr>
                <w:rFonts w:ascii="Arial" w:hAnsi="Arial" w:cs="Arial"/>
                <w:sz w:val="18"/>
                <w:szCs w:val="18"/>
              </w:rPr>
              <w:t>How the project contributed to one or more of the identified outcomes (how are people better off)</w:t>
            </w:r>
          </w:p>
          <w:p w14:paraId="34F84B12" w14:textId="43167DC3" w:rsidR="00306407" w:rsidRPr="00050813" w:rsidRDefault="003A3829" w:rsidP="00767F14">
            <w:pPr>
              <w:numPr>
                <w:ilvl w:val="0"/>
                <w:numId w:val="7"/>
              </w:numPr>
              <w:jc w:val="both"/>
              <w:rPr>
                <w:rFonts w:ascii="Arial" w:hAnsi="Arial" w:cs="Arial"/>
                <w:sz w:val="18"/>
                <w:szCs w:val="18"/>
              </w:rPr>
            </w:pPr>
            <w:r w:rsidRPr="001766D3">
              <w:rPr>
                <w:rFonts w:ascii="Arial" w:hAnsi="Arial" w:cs="Arial"/>
                <w:sz w:val="18"/>
                <w:szCs w:val="18"/>
              </w:rPr>
              <w:t>What was learned from the project</w:t>
            </w:r>
          </w:p>
        </w:tc>
      </w:tr>
    </w:tbl>
    <w:bookmarkEnd w:id="0"/>
    <w:p w14:paraId="65845743" w14:textId="22675AF5" w:rsidR="00A90288" w:rsidRPr="00541855" w:rsidRDefault="00CD2DF9" w:rsidP="00C83198">
      <w:pPr>
        <w:jc w:val="both"/>
        <w:rPr>
          <w:rFonts w:ascii="Arial" w:hAnsi="Arial" w:cs="Arial"/>
          <w:sz w:val="18"/>
          <w:szCs w:val="18"/>
          <w:lang w:val="en-US"/>
        </w:rPr>
      </w:pPr>
      <w:r>
        <w:rPr>
          <w:rFonts w:ascii="Arial" w:hAnsi="Arial" w:cs="Arial"/>
          <w:noProof/>
          <w:sz w:val="18"/>
          <w:szCs w:val="18"/>
          <w:lang w:val="en-US"/>
        </w:rPr>
        <mc:AlternateContent>
          <mc:Choice Requires="wps">
            <w:drawing>
              <wp:anchor distT="0" distB="0" distL="114300" distR="114300" simplePos="0" relativeHeight="251659264" behindDoc="0" locked="0" layoutInCell="1" allowOverlap="1" wp14:anchorId="72192C36" wp14:editId="365A1FF5">
                <wp:simplePos x="0" y="0"/>
                <wp:positionH relativeFrom="column">
                  <wp:posOffset>2425700</wp:posOffset>
                </wp:positionH>
                <wp:positionV relativeFrom="paragraph">
                  <wp:posOffset>-571500</wp:posOffset>
                </wp:positionV>
                <wp:extent cx="2762250" cy="311150"/>
                <wp:effectExtent l="0" t="0" r="0" b="0"/>
                <wp:wrapNone/>
                <wp:docPr id="1977858169" name="Text Box 1"/>
                <wp:cNvGraphicFramePr/>
                <a:graphic xmlns:a="http://schemas.openxmlformats.org/drawingml/2006/main">
                  <a:graphicData uri="http://schemas.microsoft.com/office/word/2010/wordprocessingShape">
                    <wps:wsp>
                      <wps:cNvSpPr txBox="1"/>
                      <wps:spPr>
                        <a:xfrm>
                          <a:off x="0" y="0"/>
                          <a:ext cx="2762250" cy="311150"/>
                        </a:xfrm>
                        <a:prstGeom prst="rect">
                          <a:avLst/>
                        </a:prstGeom>
                        <a:solidFill>
                          <a:schemeClr val="lt1"/>
                        </a:solidFill>
                        <a:ln w="6350">
                          <a:noFill/>
                        </a:ln>
                      </wps:spPr>
                      <wps:txbx>
                        <w:txbxContent>
                          <w:p w14:paraId="261AB79B" w14:textId="51E9DEEF" w:rsidR="00CD2DF9" w:rsidRPr="00CD2DF9" w:rsidRDefault="00CD2DF9">
                            <w:pPr>
                              <w:rPr>
                                <w:rFonts w:ascii="Arial" w:hAnsi="Arial" w:cs="Arial"/>
                                <w:b/>
                                <w:bCs/>
                                <w:sz w:val="28"/>
                                <w:szCs w:val="28"/>
                                <w:lang w:val="en-US"/>
                              </w:rPr>
                            </w:pPr>
                            <w:r w:rsidRPr="00CD2DF9">
                              <w:rPr>
                                <w:rFonts w:ascii="Arial" w:hAnsi="Arial" w:cs="Arial"/>
                                <w:b/>
                                <w:bCs/>
                                <w:sz w:val="28"/>
                                <w:szCs w:val="28"/>
                                <w:lang w:val="en-US"/>
                              </w:rPr>
                              <w:t>5. Grant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2192C36" id="_x0000_t202" coordsize="21600,21600" o:spt="202" path="m,l,21600r21600,l21600,xe">
                <v:stroke joinstyle="miter"/>
                <v:path gradientshapeok="t" o:connecttype="rect"/>
              </v:shapetype>
              <v:shape id="Text Box 1" o:spid="_x0000_s1026" type="#_x0000_t202" style="position:absolute;left:0;text-align:left;margin-left:191pt;margin-top:-45pt;width:217.5pt;height:2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" fillcolor="white [3201]" stroked="f" strokeweight=".5pt">
                <v:textbox>
                  <w:txbxContent>
                    <w:p w14:paraId="261AB79B" w14:textId="51E9DEEF" w:rsidR="00CD2DF9" w:rsidRPr="00CD2DF9" w:rsidRDefault="00CD2DF9">
                      <w:pPr>
                        <w:rPr>
                          <w:rFonts w:ascii="Arial" w:hAnsi="Arial" w:cs="Arial"/>
                          <w:b/>
                          <w:bCs/>
                          <w:sz w:val="28"/>
                          <w:szCs w:val="28"/>
                          <w:lang w:val="en-US"/>
                        </w:rPr>
                      </w:pPr>
                      <w:r w:rsidRPr="00CD2DF9">
                        <w:rPr>
                          <w:rFonts w:ascii="Arial" w:hAnsi="Arial" w:cs="Arial"/>
                          <w:b/>
                          <w:bCs/>
                          <w:sz w:val="28"/>
                          <w:szCs w:val="28"/>
                          <w:lang w:val="en-US"/>
                        </w:rPr>
                        <w:t>5. Grant Information</w:t>
                      </w:r>
                    </w:p>
                  </w:txbxContent>
                </v:textbox>
              </v:shape>
            </w:pict>
          </mc:Fallback>
        </mc:AlternateContent>
      </w:r>
    </w:p>
    <w:p w14:paraId="23AC270A" w14:textId="77777777" w:rsidR="00A7397E" w:rsidRDefault="00A7397E" w:rsidP="00C83198">
      <w:pPr>
        <w:jc w:val="both"/>
        <w:rPr>
          <w:rFonts w:ascii="Arial" w:hAnsi="Arial" w:cs="Arial"/>
          <w:sz w:val="18"/>
          <w:szCs w:val="18"/>
          <w:lang w:val="en-US"/>
        </w:rPr>
      </w:pPr>
    </w:p>
    <w:tbl>
      <w:tblPr>
        <w:tblStyle w:val="TableGrid"/>
        <w:tblpPr w:leftFromText="180" w:rightFromText="180" w:vertAnchor="page" w:horzAnchor="margin" w:tblpXSpec="center" w:tblpY="861"/>
        <w:tblW w:w="15163" w:type="dxa"/>
        <w:tblLayout w:type="fixed"/>
        <w:tblLook w:val="0620" w:firstRow="1" w:lastRow="0" w:firstColumn="0" w:lastColumn="0" w:noHBand="1" w:noVBand="1"/>
      </w:tblPr>
      <w:tblGrid>
        <w:gridCol w:w="1800"/>
        <w:gridCol w:w="13363"/>
      </w:tblGrid>
      <w:tr w:rsidR="006A05B9" w:rsidRPr="00B57D90" w14:paraId="75A54048" w14:textId="77777777" w:rsidTr="008B4747">
        <w:trPr>
          <w:cantSplit/>
          <w:trHeight w:val="300"/>
          <w:tblHeader/>
        </w:trPr>
        <w:tc>
          <w:tcPr>
            <w:tcW w:w="1800" w:type="dxa"/>
            <w:shd w:val="clear" w:color="auto" w:fill="C00000"/>
          </w:tcPr>
          <w:p w14:paraId="20DEBC32" w14:textId="623BDD00" w:rsidR="006A05B9" w:rsidRPr="00D06D8C" w:rsidRDefault="006A05B9" w:rsidP="00C83198">
            <w:pPr>
              <w:jc w:val="both"/>
              <w:rPr>
                <w:rFonts w:ascii="Arial" w:hAnsi="Arial" w:cs="Arial"/>
                <w:b/>
                <w:bCs/>
                <w:sz w:val="28"/>
                <w:szCs w:val="28"/>
                <w:lang w:val="en-US"/>
              </w:rPr>
            </w:pPr>
            <w:bookmarkStart w:id="2" w:name="_Hlk205893727"/>
          </w:p>
        </w:tc>
        <w:tc>
          <w:tcPr>
            <w:tcW w:w="13363" w:type="dxa"/>
            <w:shd w:val="clear" w:color="auto" w:fill="C00000"/>
          </w:tcPr>
          <w:p w14:paraId="1BE685BC" w14:textId="14C97E6B" w:rsidR="006A05B9" w:rsidRPr="008A4486" w:rsidRDefault="00FB04D7" w:rsidP="00C83198">
            <w:pPr>
              <w:jc w:val="both"/>
              <w:rPr>
                <w:rFonts w:ascii="Arial" w:hAnsi="Arial" w:cs="Arial"/>
                <w:b/>
                <w:bCs/>
                <w:sz w:val="28"/>
                <w:szCs w:val="28"/>
                <w:lang w:val="en-US"/>
              </w:rPr>
            </w:pPr>
            <w:r w:rsidRPr="008A4486">
              <w:rPr>
                <w:rFonts w:ascii="Arial" w:hAnsi="Arial" w:cs="Arial"/>
                <w:b/>
                <w:sz w:val="28"/>
                <w:szCs w:val="28"/>
                <w:lang w:val="en-US"/>
              </w:rPr>
              <w:t>S</w:t>
            </w:r>
            <w:r w:rsidR="00375E90">
              <w:rPr>
                <w:rFonts w:ascii="Arial" w:hAnsi="Arial" w:cs="Arial"/>
                <w:b/>
                <w:sz w:val="28"/>
                <w:szCs w:val="28"/>
                <w:lang w:val="en-US"/>
              </w:rPr>
              <w:t>trategic Event Grant</w:t>
            </w:r>
            <w:r w:rsidR="00767F14">
              <w:rPr>
                <w:rFonts w:ascii="Arial" w:hAnsi="Arial" w:cs="Arial"/>
                <w:b/>
                <w:sz w:val="28"/>
                <w:szCs w:val="28"/>
                <w:lang w:val="en-US"/>
              </w:rPr>
              <w:t xml:space="preserve"> (</w:t>
            </w:r>
            <w:r w:rsidR="00CD2DF9">
              <w:rPr>
                <w:rFonts w:ascii="Arial" w:hAnsi="Arial" w:cs="Arial"/>
                <w:b/>
                <w:sz w:val="28"/>
                <w:szCs w:val="28"/>
                <w:lang w:val="en-US"/>
              </w:rPr>
              <w:t>3-year</w:t>
            </w:r>
            <w:r w:rsidR="00767F14">
              <w:rPr>
                <w:rFonts w:ascii="Arial" w:hAnsi="Arial" w:cs="Arial"/>
                <w:b/>
                <w:sz w:val="28"/>
                <w:szCs w:val="28"/>
                <w:lang w:val="en-US"/>
              </w:rPr>
              <w:t xml:space="preserve"> cycle)</w:t>
            </w:r>
          </w:p>
        </w:tc>
      </w:tr>
      <w:tr w:rsidR="006A05B9" w:rsidRPr="00B57D90" w14:paraId="566B994F" w14:textId="77777777" w:rsidTr="008B4747">
        <w:trPr>
          <w:cantSplit/>
          <w:trHeight w:val="300"/>
          <w:tblHeader/>
        </w:trPr>
        <w:tc>
          <w:tcPr>
            <w:tcW w:w="1800" w:type="dxa"/>
            <w:shd w:val="clear" w:color="auto" w:fill="FDE9D9" w:themeFill="accent6" w:themeFillTint="33"/>
          </w:tcPr>
          <w:p w14:paraId="7D86084D" w14:textId="77777777" w:rsidR="006A05B9" w:rsidRDefault="006A05B9" w:rsidP="00C83198">
            <w:pPr>
              <w:jc w:val="both"/>
              <w:rPr>
                <w:rFonts w:ascii="Arial" w:hAnsi="Arial" w:cs="Arial"/>
                <w:b/>
                <w:bCs/>
                <w:sz w:val="18"/>
                <w:szCs w:val="18"/>
              </w:rPr>
            </w:pPr>
            <w:r w:rsidRPr="00B57D90">
              <w:rPr>
                <w:rFonts w:ascii="Arial" w:hAnsi="Arial" w:cs="Arial"/>
                <w:b/>
                <w:bCs/>
                <w:sz w:val="18"/>
                <w:szCs w:val="18"/>
              </w:rPr>
              <w:t xml:space="preserve">Purpose of the </w:t>
            </w:r>
            <w:r>
              <w:rPr>
                <w:rFonts w:ascii="Arial" w:hAnsi="Arial" w:cs="Arial"/>
                <w:b/>
                <w:bCs/>
                <w:sz w:val="18"/>
                <w:szCs w:val="18"/>
              </w:rPr>
              <w:t>investment</w:t>
            </w:r>
          </w:p>
          <w:p w14:paraId="5F9FF2D4" w14:textId="6A38F86C" w:rsidR="00437D7A" w:rsidRPr="00B57D90" w:rsidRDefault="00437D7A" w:rsidP="00C83198">
            <w:pPr>
              <w:jc w:val="both"/>
              <w:rPr>
                <w:rFonts w:ascii="Arial" w:hAnsi="Arial" w:cs="Arial"/>
                <w:b/>
                <w:bCs/>
                <w:sz w:val="18"/>
                <w:szCs w:val="18"/>
              </w:rPr>
            </w:pPr>
          </w:p>
        </w:tc>
        <w:tc>
          <w:tcPr>
            <w:tcW w:w="13363" w:type="dxa"/>
          </w:tcPr>
          <w:p w14:paraId="55F431C9" w14:textId="58ECC86B" w:rsidR="000E0B6B" w:rsidRDefault="000E0B6B" w:rsidP="00C83198">
            <w:pPr>
              <w:jc w:val="both"/>
              <w:rPr>
                <w:rFonts w:ascii="Arial" w:hAnsi="Arial" w:cs="Arial"/>
                <w:sz w:val="18"/>
                <w:szCs w:val="18"/>
                <w:lang w:val="en-US"/>
              </w:rPr>
            </w:pPr>
            <w:r w:rsidRPr="000E0B6B">
              <w:rPr>
                <w:rFonts w:ascii="Arial" w:hAnsi="Arial" w:cs="Arial"/>
                <w:sz w:val="18"/>
                <w:szCs w:val="18"/>
                <w:lang w:val="en-US"/>
              </w:rPr>
              <w:t xml:space="preserve">To support the delivery of large (over </w:t>
            </w:r>
            <w:r w:rsidR="00437D7A">
              <w:rPr>
                <w:rFonts w:ascii="Arial" w:hAnsi="Arial" w:cs="Arial"/>
                <w:sz w:val="18"/>
                <w:szCs w:val="18"/>
                <w:lang w:val="en-US"/>
              </w:rPr>
              <w:t>2</w:t>
            </w:r>
            <w:r w:rsidRPr="000E0B6B">
              <w:rPr>
                <w:rFonts w:ascii="Arial" w:hAnsi="Arial" w:cs="Arial"/>
                <w:sz w:val="18"/>
                <w:szCs w:val="18"/>
                <w:lang w:val="en-US"/>
              </w:rPr>
              <w:t xml:space="preserve">000 people) community festivals which </w:t>
            </w:r>
            <w:r w:rsidR="00D06D8C" w:rsidRPr="000E0B6B">
              <w:rPr>
                <w:rFonts w:ascii="Arial" w:hAnsi="Arial" w:cs="Arial"/>
                <w:sz w:val="18"/>
                <w:szCs w:val="18"/>
                <w:lang w:val="en-US"/>
              </w:rPr>
              <w:t>utilize</w:t>
            </w:r>
            <w:r w:rsidRPr="000E0B6B">
              <w:rPr>
                <w:rFonts w:ascii="Arial" w:hAnsi="Arial" w:cs="Arial"/>
                <w:sz w:val="18"/>
                <w:szCs w:val="18"/>
                <w:lang w:val="en-US"/>
              </w:rPr>
              <w:t xml:space="preserve"> culture, the arts and leisure to promote equality, tackle deprivation and social exclusion</w:t>
            </w:r>
            <w:r w:rsidR="00854B02">
              <w:rPr>
                <w:rFonts w:ascii="Arial" w:hAnsi="Arial" w:cs="Arial"/>
                <w:sz w:val="18"/>
                <w:szCs w:val="18"/>
                <w:lang w:val="en-US"/>
              </w:rPr>
              <w:t>.</w:t>
            </w:r>
          </w:p>
          <w:p w14:paraId="20B5ECC6" w14:textId="77777777" w:rsidR="00416B5B" w:rsidRDefault="00416B5B" w:rsidP="00C83198">
            <w:pPr>
              <w:jc w:val="both"/>
              <w:rPr>
                <w:rFonts w:ascii="Arial" w:hAnsi="Arial" w:cs="Arial"/>
                <w:sz w:val="18"/>
                <w:szCs w:val="18"/>
                <w:lang w:val="en-US"/>
              </w:rPr>
            </w:pPr>
          </w:p>
          <w:p w14:paraId="5C07A51B" w14:textId="77777777" w:rsidR="00416B5B" w:rsidRPr="00681920" w:rsidRDefault="00416B5B" w:rsidP="00C83198">
            <w:pPr>
              <w:jc w:val="both"/>
              <w:rPr>
                <w:rFonts w:ascii="Arial" w:hAnsi="Arial" w:cs="Arial"/>
                <w:sz w:val="18"/>
                <w:szCs w:val="18"/>
              </w:rPr>
            </w:pPr>
            <w:r>
              <w:rPr>
                <w:rFonts w:ascii="Arial" w:hAnsi="Arial" w:cs="Arial"/>
                <w:sz w:val="18"/>
                <w:szCs w:val="18"/>
              </w:rPr>
              <w:t xml:space="preserve">To contribute towards one or more of the following </w:t>
            </w:r>
            <w:r w:rsidRPr="00681920">
              <w:rPr>
                <w:rFonts w:ascii="Arial" w:hAnsi="Arial" w:cs="Arial"/>
                <w:sz w:val="18"/>
                <w:szCs w:val="18"/>
              </w:rPr>
              <w:t>outcomes of the Community Support and Involvement Strategy</w:t>
            </w:r>
            <w:r>
              <w:rPr>
                <w:rFonts w:ascii="Arial" w:hAnsi="Arial" w:cs="Arial"/>
                <w:sz w:val="18"/>
                <w:szCs w:val="18"/>
              </w:rPr>
              <w:t>, namely</w:t>
            </w:r>
            <w:r w:rsidRPr="00681920">
              <w:rPr>
                <w:rFonts w:ascii="Arial" w:hAnsi="Arial" w:cs="Arial"/>
                <w:sz w:val="18"/>
                <w:szCs w:val="18"/>
              </w:rPr>
              <w:t>:</w:t>
            </w:r>
          </w:p>
          <w:p w14:paraId="2C55D18E" w14:textId="77777777" w:rsidR="00416B5B" w:rsidRPr="00681920" w:rsidRDefault="00416B5B" w:rsidP="00C83198">
            <w:pPr>
              <w:jc w:val="both"/>
              <w:rPr>
                <w:rFonts w:ascii="Arial" w:hAnsi="Arial" w:cs="Arial"/>
                <w:sz w:val="18"/>
                <w:szCs w:val="18"/>
              </w:rPr>
            </w:pPr>
          </w:p>
          <w:p w14:paraId="7354F8C5" w14:textId="77777777" w:rsidR="00416B5B" w:rsidRPr="00681920" w:rsidRDefault="00416B5B" w:rsidP="00C83198">
            <w:pPr>
              <w:numPr>
                <w:ilvl w:val="0"/>
                <w:numId w:val="1"/>
              </w:numPr>
              <w:jc w:val="both"/>
              <w:rPr>
                <w:rFonts w:ascii="Arial" w:hAnsi="Arial" w:cs="Arial"/>
                <w:sz w:val="18"/>
                <w:szCs w:val="18"/>
              </w:rPr>
            </w:pPr>
            <w:r w:rsidRPr="00681920">
              <w:rPr>
                <w:rFonts w:ascii="Arial" w:hAnsi="Arial" w:cs="Arial"/>
                <w:sz w:val="18"/>
                <w:szCs w:val="18"/>
              </w:rPr>
              <w:t>Communities are stronger and more confident</w:t>
            </w:r>
          </w:p>
          <w:p w14:paraId="1DD882A6" w14:textId="77777777" w:rsidR="00416B5B" w:rsidRPr="00681920" w:rsidRDefault="00416B5B" w:rsidP="00C83198">
            <w:pPr>
              <w:numPr>
                <w:ilvl w:val="0"/>
                <w:numId w:val="1"/>
              </w:numPr>
              <w:jc w:val="both"/>
              <w:rPr>
                <w:rFonts w:ascii="Arial" w:hAnsi="Arial" w:cs="Arial"/>
                <w:sz w:val="18"/>
                <w:szCs w:val="18"/>
              </w:rPr>
            </w:pPr>
            <w:r w:rsidRPr="00681920">
              <w:rPr>
                <w:rFonts w:ascii="Arial" w:hAnsi="Arial" w:cs="Arial"/>
                <w:sz w:val="18"/>
                <w:szCs w:val="18"/>
              </w:rPr>
              <w:t>Communities experience less disadvantage or poverty</w:t>
            </w:r>
          </w:p>
          <w:p w14:paraId="1618CF22" w14:textId="77777777" w:rsidR="00416B5B" w:rsidRDefault="00416B5B" w:rsidP="00C83198">
            <w:pPr>
              <w:numPr>
                <w:ilvl w:val="0"/>
                <w:numId w:val="1"/>
              </w:numPr>
              <w:jc w:val="both"/>
              <w:rPr>
                <w:rFonts w:ascii="Arial" w:hAnsi="Arial" w:cs="Arial"/>
                <w:sz w:val="18"/>
                <w:szCs w:val="18"/>
              </w:rPr>
            </w:pPr>
            <w:r w:rsidRPr="00681920">
              <w:rPr>
                <w:rFonts w:ascii="Arial" w:hAnsi="Arial" w:cs="Arial"/>
                <w:sz w:val="18"/>
                <w:szCs w:val="18"/>
              </w:rPr>
              <w:t>Communities are safer</w:t>
            </w:r>
          </w:p>
          <w:p w14:paraId="50CF0100" w14:textId="77777777" w:rsidR="00416B5B" w:rsidRDefault="00416B5B" w:rsidP="00C83198">
            <w:pPr>
              <w:numPr>
                <w:ilvl w:val="0"/>
                <w:numId w:val="1"/>
              </w:numPr>
              <w:jc w:val="both"/>
              <w:rPr>
                <w:rFonts w:ascii="Arial" w:hAnsi="Arial" w:cs="Arial"/>
                <w:sz w:val="18"/>
                <w:szCs w:val="18"/>
              </w:rPr>
            </w:pPr>
            <w:r w:rsidRPr="00681920">
              <w:rPr>
                <w:rFonts w:ascii="Arial" w:hAnsi="Arial" w:cs="Arial"/>
                <w:sz w:val="18"/>
                <w:szCs w:val="18"/>
              </w:rPr>
              <w:t>Communities are more shared and inclusiv</w:t>
            </w:r>
            <w:r>
              <w:rPr>
                <w:rFonts w:ascii="Arial" w:hAnsi="Arial" w:cs="Arial"/>
                <w:sz w:val="18"/>
                <w:szCs w:val="18"/>
              </w:rPr>
              <w:t>e</w:t>
            </w:r>
          </w:p>
          <w:p w14:paraId="306638F0" w14:textId="77777777" w:rsidR="00416B5B" w:rsidRDefault="00416B5B" w:rsidP="00C83198">
            <w:pPr>
              <w:jc w:val="both"/>
              <w:rPr>
                <w:rFonts w:ascii="Arial" w:hAnsi="Arial" w:cs="Arial"/>
                <w:sz w:val="18"/>
                <w:szCs w:val="18"/>
              </w:rPr>
            </w:pPr>
          </w:p>
          <w:p w14:paraId="1633A5C8" w14:textId="1DE97775" w:rsidR="006A05B9" w:rsidRPr="00B57D90" w:rsidRDefault="006A05B9" w:rsidP="00C83198">
            <w:pPr>
              <w:jc w:val="both"/>
              <w:rPr>
                <w:rFonts w:ascii="Arial" w:hAnsi="Arial" w:cs="Arial"/>
                <w:sz w:val="18"/>
                <w:szCs w:val="18"/>
              </w:rPr>
            </w:pPr>
          </w:p>
        </w:tc>
      </w:tr>
      <w:tr w:rsidR="006A05B9" w:rsidRPr="00B57D90" w14:paraId="0BDBE314" w14:textId="77777777" w:rsidTr="008B4747">
        <w:trPr>
          <w:cantSplit/>
          <w:trHeight w:val="300"/>
          <w:tblHeader/>
        </w:trPr>
        <w:tc>
          <w:tcPr>
            <w:tcW w:w="1800" w:type="dxa"/>
            <w:shd w:val="clear" w:color="auto" w:fill="FDE9D9" w:themeFill="accent6" w:themeFillTint="33"/>
          </w:tcPr>
          <w:p w14:paraId="5FE731BB" w14:textId="77777777" w:rsidR="00437D7A" w:rsidRDefault="00437D7A" w:rsidP="00C83198">
            <w:pPr>
              <w:jc w:val="both"/>
              <w:rPr>
                <w:rFonts w:ascii="Arial" w:hAnsi="Arial" w:cs="Arial"/>
                <w:b/>
                <w:bCs/>
                <w:sz w:val="18"/>
                <w:szCs w:val="18"/>
              </w:rPr>
            </w:pPr>
          </w:p>
          <w:p w14:paraId="6A687CE1" w14:textId="77777777" w:rsidR="006A05B9" w:rsidRDefault="006A05B9" w:rsidP="00C83198">
            <w:pPr>
              <w:jc w:val="both"/>
              <w:rPr>
                <w:rFonts w:ascii="Arial" w:hAnsi="Arial" w:cs="Arial"/>
                <w:b/>
                <w:bCs/>
                <w:sz w:val="18"/>
                <w:szCs w:val="18"/>
              </w:rPr>
            </w:pPr>
            <w:r>
              <w:rPr>
                <w:rFonts w:ascii="Arial" w:hAnsi="Arial" w:cs="Arial"/>
                <w:b/>
                <w:bCs/>
                <w:sz w:val="18"/>
                <w:szCs w:val="18"/>
              </w:rPr>
              <w:t>Award Level</w:t>
            </w:r>
          </w:p>
          <w:p w14:paraId="78E5599E" w14:textId="28870C14" w:rsidR="00437D7A" w:rsidRPr="00B57D90" w:rsidRDefault="00437D7A" w:rsidP="00C83198">
            <w:pPr>
              <w:jc w:val="both"/>
              <w:rPr>
                <w:rFonts w:ascii="Arial" w:hAnsi="Arial" w:cs="Arial"/>
                <w:b/>
                <w:bCs/>
                <w:sz w:val="18"/>
                <w:szCs w:val="18"/>
              </w:rPr>
            </w:pPr>
          </w:p>
        </w:tc>
        <w:tc>
          <w:tcPr>
            <w:tcW w:w="13363" w:type="dxa"/>
          </w:tcPr>
          <w:p w14:paraId="706CF405" w14:textId="77777777" w:rsidR="00437D7A" w:rsidRDefault="00437D7A" w:rsidP="00C83198">
            <w:pPr>
              <w:jc w:val="both"/>
              <w:rPr>
                <w:rFonts w:ascii="Arial" w:hAnsi="Arial" w:cs="Arial"/>
                <w:sz w:val="18"/>
                <w:szCs w:val="18"/>
              </w:rPr>
            </w:pPr>
          </w:p>
          <w:p w14:paraId="1631EDB3" w14:textId="1B9CFB9A" w:rsidR="000E0B6B" w:rsidRPr="000E0B6B" w:rsidRDefault="000E0B6B" w:rsidP="00C83198">
            <w:pPr>
              <w:jc w:val="both"/>
              <w:rPr>
                <w:rFonts w:ascii="Arial" w:hAnsi="Arial" w:cs="Arial"/>
                <w:sz w:val="18"/>
                <w:szCs w:val="18"/>
              </w:rPr>
            </w:pPr>
            <w:r w:rsidRPr="000E0B6B">
              <w:rPr>
                <w:rFonts w:ascii="Arial" w:hAnsi="Arial" w:cs="Arial"/>
                <w:sz w:val="18"/>
                <w:szCs w:val="18"/>
              </w:rPr>
              <w:t>Up to £8,000 per year for up to 3 years</w:t>
            </w:r>
            <w:r>
              <w:rPr>
                <w:rFonts w:ascii="Arial" w:hAnsi="Arial" w:cs="Arial"/>
                <w:sz w:val="18"/>
                <w:szCs w:val="18"/>
              </w:rPr>
              <w:t xml:space="preserve">         </w:t>
            </w:r>
          </w:p>
          <w:p w14:paraId="11ABEE26" w14:textId="2685CA51" w:rsidR="006A05B9" w:rsidRPr="00B57D90" w:rsidRDefault="006A05B9" w:rsidP="00C83198">
            <w:pPr>
              <w:jc w:val="both"/>
              <w:rPr>
                <w:rFonts w:ascii="Arial" w:hAnsi="Arial" w:cs="Arial"/>
                <w:sz w:val="18"/>
                <w:szCs w:val="18"/>
              </w:rPr>
            </w:pPr>
          </w:p>
        </w:tc>
      </w:tr>
      <w:tr w:rsidR="006A05B9" w:rsidRPr="00B57D90" w14:paraId="7CE9FBC0" w14:textId="77777777" w:rsidTr="008B4747">
        <w:trPr>
          <w:cantSplit/>
          <w:trHeight w:val="300"/>
          <w:tblHeader/>
        </w:trPr>
        <w:tc>
          <w:tcPr>
            <w:tcW w:w="1800" w:type="dxa"/>
            <w:shd w:val="clear" w:color="auto" w:fill="FDE9D9" w:themeFill="accent6" w:themeFillTint="33"/>
          </w:tcPr>
          <w:p w14:paraId="2B8C7FDD" w14:textId="5B7F4743" w:rsidR="006A05B9" w:rsidRDefault="006A05B9" w:rsidP="00C83198">
            <w:pPr>
              <w:jc w:val="both"/>
              <w:rPr>
                <w:rFonts w:ascii="Arial" w:hAnsi="Arial" w:cs="Arial"/>
                <w:b/>
                <w:bCs/>
                <w:sz w:val="18"/>
                <w:szCs w:val="18"/>
              </w:rPr>
            </w:pPr>
            <w:r>
              <w:rPr>
                <w:rFonts w:ascii="Arial" w:hAnsi="Arial" w:cs="Arial"/>
                <w:b/>
                <w:bCs/>
                <w:sz w:val="18"/>
                <w:szCs w:val="18"/>
              </w:rPr>
              <w:t>Eligible Costs</w:t>
            </w:r>
          </w:p>
        </w:tc>
        <w:tc>
          <w:tcPr>
            <w:tcW w:w="13363" w:type="dxa"/>
          </w:tcPr>
          <w:p w14:paraId="62F962CD" w14:textId="7393D8C3" w:rsidR="000E0B6B" w:rsidRPr="000E0B6B" w:rsidRDefault="000E0B6B" w:rsidP="00C83198">
            <w:pPr>
              <w:jc w:val="both"/>
              <w:rPr>
                <w:rFonts w:ascii="Arial" w:hAnsi="Arial" w:cs="Arial"/>
                <w:sz w:val="18"/>
                <w:szCs w:val="18"/>
              </w:rPr>
            </w:pPr>
            <w:r w:rsidRPr="000E0B6B">
              <w:rPr>
                <w:rFonts w:ascii="Arial" w:hAnsi="Arial" w:cs="Arial"/>
                <w:sz w:val="18"/>
                <w:szCs w:val="18"/>
              </w:rPr>
              <w:t xml:space="preserve">Costs which relate </w:t>
            </w:r>
            <w:r w:rsidRPr="000E0B6B">
              <w:rPr>
                <w:rFonts w:ascii="Arial" w:hAnsi="Arial" w:cs="Arial"/>
                <w:b/>
                <w:bCs/>
                <w:sz w:val="18"/>
                <w:szCs w:val="18"/>
              </w:rPr>
              <w:t>directly</w:t>
            </w:r>
            <w:r w:rsidRPr="000E0B6B">
              <w:rPr>
                <w:rFonts w:ascii="Arial" w:hAnsi="Arial" w:cs="Arial"/>
                <w:sz w:val="18"/>
                <w:szCs w:val="18"/>
              </w:rPr>
              <w:t xml:space="preserve"> to the delivery of the proposed event, including but not limited to, venue hire, facilitator/trainer costs, materials</w:t>
            </w:r>
            <w:r w:rsidR="00F01887">
              <w:rPr>
                <w:rFonts w:ascii="Arial" w:hAnsi="Arial" w:cs="Arial"/>
                <w:sz w:val="18"/>
                <w:szCs w:val="18"/>
              </w:rPr>
              <w:t xml:space="preserve">.  </w:t>
            </w:r>
            <w:r w:rsidRPr="000E0B6B">
              <w:rPr>
                <w:rFonts w:ascii="Arial" w:hAnsi="Arial" w:cs="Arial"/>
                <w:sz w:val="18"/>
                <w:szCs w:val="18"/>
              </w:rPr>
              <w:t>A proportionate contribution towards utility costs.</w:t>
            </w:r>
            <w:r w:rsidR="00F01887">
              <w:rPr>
                <w:rFonts w:ascii="Arial" w:hAnsi="Arial" w:cs="Arial"/>
                <w:sz w:val="18"/>
                <w:szCs w:val="18"/>
              </w:rPr>
              <w:t xml:space="preserve">  </w:t>
            </w:r>
            <w:r w:rsidRPr="000E0B6B">
              <w:rPr>
                <w:rFonts w:ascii="Arial" w:hAnsi="Arial" w:cs="Arial"/>
                <w:sz w:val="18"/>
                <w:szCs w:val="18"/>
              </w:rPr>
              <w:t>All proposed expenditure must demonstrate value for money</w:t>
            </w:r>
          </w:p>
          <w:p w14:paraId="6CBF2B38" w14:textId="0686A24A" w:rsidR="006A05B9" w:rsidRPr="00DA306B" w:rsidRDefault="006A05B9" w:rsidP="00C83198">
            <w:pPr>
              <w:jc w:val="both"/>
              <w:rPr>
                <w:rFonts w:ascii="Arial" w:hAnsi="Arial" w:cs="Arial"/>
                <w:sz w:val="18"/>
                <w:szCs w:val="18"/>
              </w:rPr>
            </w:pPr>
          </w:p>
        </w:tc>
      </w:tr>
      <w:tr w:rsidR="006A05B9" w:rsidRPr="00B57D90" w14:paraId="1D9E9F9B" w14:textId="77777777" w:rsidTr="008B4747">
        <w:trPr>
          <w:cantSplit/>
          <w:trHeight w:val="300"/>
          <w:tblHeader/>
        </w:trPr>
        <w:tc>
          <w:tcPr>
            <w:tcW w:w="1800" w:type="dxa"/>
            <w:shd w:val="clear" w:color="auto" w:fill="FDE9D9" w:themeFill="accent6" w:themeFillTint="33"/>
          </w:tcPr>
          <w:p w14:paraId="7693CDA8" w14:textId="6C37F907" w:rsidR="006A05B9" w:rsidRDefault="006A05B9" w:rsidP="00C83198">
            <w:pPr>
              <w:jc w:val="both"/>
              <w:rPr>
                <w:rFonts w:ascii="Arial" w:hAnsi="Arial" w:cs="Arial"/>
                <w:b/>
                <w:bCs/>
                <w:sz w:val="18"/>
                <w:szCs w:val="18"/>
              </w:rPr>
            </w:pPr>
            <w:r>
              <w:rPr>
                <w:rFonts w:ascii="Arial" w:hAnsi="Arial" w:cs="Arial"/>
                <w:b/>
                <w:bCs/>
                <w:sz w:val="18"/>
                <w:szCs w:val="18"/>
              </w:rPr>
              <w:t>Payments</w:t>
            </w:r>
          </w:p>
        </w:tc>
        <w:tc>
          <w:tcPr>
            <w:tcW w:w="13363" w:type="dxa"/>
          </w:tcPr>
          <w:p w14:paraId="608354AD" w14:textId="30FC5F29" w:rsidR="00854B02" w:rsidRPr="003A3829" w:rsidRDefault="00854B02" w:rsidP="00C83198">
            <w:pPr>
              <w:jc w:val="both"/>
              <w:rPr>
                <w:rFonts w:ascii="Arial" w:hAnsi="Arial" w:cs="Arial"/>
                <w:sz w:val="18"/>
                <w:szCs w:val="18"/>
              </w:rPr>
            </w:pPr>
            <w:r w:rsidRPr="003A3829">
              <w:rPr>
                <w:rFonts w:ascii="Arial" w:hAnsi="Arial" w:cs="Arial"/>
                <w:sz w:val="18"/>
                <w:szCs w:val="18"/>
              </w:rPr>
              <w:t>For awards of £3500 or less per annum</w:t>
            </w:r>
          </w:p>
          <w:p w14:paraId="29546A9C" w14:textId="77777777" w:rsidR="00854B02" w:rsidRPr="003A3829" w:rsidRDefault="00854B02" w:rsidP="00C83198">
            <w:pPr>
              <w:numPr>
                <w:ilvl w:val="0"/>
                <w:numId w:val="6"/>
              </w:numPr>
              <w:jc w:val="both"/>
              <w:rPr>
                <w:rFonts w:ascii="Arial" w:hAnsi="Arial" w:cs="Arial"/>
                <w:sz w:val="18"/>
                <w:szCs w:val="18"/>
              </w:rPr>
            </w:pPr>
            <w:r w:rsidRPr="003A3829">
              <w:rPr>
                <w:rFonts w:ascii="Arial" w:hAnsi="Arial" w:cs="Arial"/>
                <w:sz w:val="18"/>
                <w:szCs w:val="18"/>
              </w:rPr>
              <w:t xml:space="preserve">100% of the grant will be paid out on award each year subject to receipt of the form of acceptance and provision of any necessary documentation.  </w:t>
            </w:r>
          </w:p>
          <w:p w14:paraId="268A9C85" w14:textId="77777777" w:rsidR="00854B02" w:rsidRPr="003A3829" w:rsidRDefault="00854B02" w:rsidP="00C83198">
            <w:pPr>
              <w:numPr>
                <w:ilvl w:val="0"/>
                <w:numId w:val="6"/>
              </w:numPr>
              <w:jc w:val="both"/>
              <w:rPr>
                <w:rFonts w:ascii="Arial" w:hAnsi="Arial" w:cs="Arial"/>
                <w:sz w:val="18"/>
                <w:szCs w:val="18"/>
              </w:rPr>
            </w:pPr>
            <w:r w:rsidRPr="003A3829">
              <w:rPr>
                <w:rFonts w:ascii="Arial" w:hAnsi="Arial" w:cs="Arial"/>
                <w:sz w:val="18"/>
                <w:szCs w:val="18"/>
              </w:rPr>
              <w:t>Payments for years 2 and 3 will be subject to budget confirmation and to receipt of a completed claim form for the previous year and the required monitoring/evaluation.</w:t>
            </w:r>
          </w:p>
          <w:p w14:paraId="2EA3567C" w14:textId="77777777" w:rsidR="00854B02" w:rsidRPr="003A3829" w:rsidRDefault="00854B02" w:rsidP="00C83198">
            <w:pPr>
              <w:jc w:val="both"/>
              <w:rPr>
                <w:rFonts w:ascii="Arial" w:hAnsi="Arial" w:cs="Arial"/>
                <w:sz w:val="18"/>
                <w:szCs w:val="18"/>
              </w:rPr>
            </w:pPr>
          </w:p>
          <w:p w14:paraId="4B39A76A" w14:textId="77777777" w:rsidR="00854B02" w:rsidRPr="003A3829" w:rsidRDefault="00854B02" w:rsidP="00C83198">
            <w:pPr>
              <w:jc w:val="both"/>
              <w:rPr>
                <w:rFonts w:ascii="Arial" w:hAnsi="Arial" w:cs="Arial"/>
                <w:sz w:val="18"/>
                <w:szCs w:val="18"/>
              </w:rPr>
            </w:pPr>
            <w:r w:rsidRPr="003A3829">
              <w:rPr>
                <w:rFonts w:ascii="Arial" w:hAnsi="Arial" w:cs="Arial"/>
                <w:sz w:val="18"/>
                <w:szCs w:val="18"/>
              </w:rPr>
              <w:t>For awards exceeding £3500 per annum</w:t>
            </w:r>
            <w:r>
              <w:rPr>
                <w:rFonts w:ascii="Arial" w:hAnsi="Arial" w:cs="Arial"/>
                <w:sz w:val="18"/>
                <w:szCs w:val="18"/>
              </w:rPr>
              <w:t>:</w:t>
            </w:r>
          </w:p>
          <w:p w14:paraId="7DD87B93" w14:textId="77777777" w:rsidR="00854B02" w:rsidRDefault="00854B02" w:rsidP="00C83198">
            <w:pPr>
              <w:numPr>
                <w:ilvl w:val="0"/>
                <w:numId w:val="6"/>
              </w:numPr>
              <w:jc w:val="both"/>
              <w:rPr>
                <w:rFonts w:ascii="Arial" w:hAnsi="Arial" w:cs="Arial"/>
                <w:sz w:val="18"/>
                <w:szCs w:val="18"/>
              </w:rPr>
            </w:pPr>
            <w:r>
              <w:rPr>
                <w:rFonts w:ascii="Arial" w:hAnsi="Arial" w:cs="Arial"/>
                <w:sz w:val="18"/>
                <w:szCs w:val="18"/>
              </w:rPr>
              <w:t>50</w:t>
            </w:r>
            <w:r w:rsidRPr="003A3829">
              <w:rPr>
                <w:rFonts w:ascii="Arial" w:hAnsi="Arial" w:cs="Arial"/>
                <w:sz w:val="18"/>
                <w:szCs w:val="18"/>
              </w:rPr>
              <w:t xml:space="preserve">% of the grant will be paid out on award each year subject to receipt of the form of acceptance and provision of any necessary documentation.  </w:t>
            </w:r>
          </w:p>
          <w:p w14:paraId="5846D376" w14:textId="460564D9" w:rsidR="00854B02" w:rsidRDefault="00854B02" w:rsidP="00C83198">
            <w:pPr>
              <w:numPr>
                <w:ilvl w:val="0"/>
                <w:numId w:val="6"/>
              </w:numPr>
              <w:jc w:val="both"/>
              <w:rPr>
                <w:rFonts w:ascii="Arial" w:hAnsi="Arial" w:cs="Arial"/>
                <w:sz w:val="18"/>
                <w:szCs w:val="18"/>
              </w:rPr>
            </w:pPr>
            <w:r>
              <w:rPr>
                <w:rFonts w:ascii="Arial" w:hAnsi="Arial" w:cs="Arial"/>
                <w:sz w:val="18"/>
                <w:szCs w:val="18"/>
              </w:rPr>
              <w:t xml:space="preserve">The remaining balance will be paid on completion of the </w:t>
            </w:r>
            <w:r w:rsidR="00DB5662">
              <w:rPr>
                <w:rFonts w:ascii="Arial" w:hAnsi="Arial" w:cs="Arial"/>
                <w:sz w:val="18"/>
                <w:szCs w:val="18"/>
              </w:rPr>
              <w:t>annual programme</w:t>
            </w:r>
            <w:r>
              <w:rPr>
                <w:rFonts w:ascii="Arial" w:hAnsi="Arial" w:cs="Arial"/>
                <w:sz w:val="18"/>
                <w:szCs w:val="18"/>
              </w:rPr>
              <w:t xml:space="preserve"> and receipt of the online monitoring and claim form with corresponding invoices and bank statement for full project expenditure.</w:t>
            </w:r>
          </w:p>
          <w:p w14:paraId="64B25D26" w14:textId="13A5BCC0" w:rsidR="006A05B9" w:rsidRPr="00854B02" w:rsidRDefault="00854B02" w:rsidP="00C83198">
            <w:pPr>
              <w:numPr>
                <w:ilvl w:val="0"/>
                <w:numId w:val="6"/>
              </w:numPr>
              <w:jc w:val="both"/>
              <w:rPr>
                <w:rFonts w:ascii="Arial" w:hAnsi="Arial" w:cs="Arial"/>
                <w:sz w:val="18"/>
                <w:szCs w:val="18"/>
              </w:rPr>
            </w:pPr>
            <w:r w:rsidRPr="00854B02">
              <w:rPr>
                <w:rFonts w:ascii="Arial" w:hAnsi="Arial" w:cs="Arial"/>
                <w:sz w:val="18"/>
                <w:szCs w:val="18"/>
              </w:rPr>
              <w:t>Payments for years 2 and 3 will be subject to budget confirmation and to receipt of a completed monitoring and claim form for the previous year.</w:t>
            </w:r>
          </w:p>
          <w:p w14:paraId="4DD91F9D" w14:textId="77777777" w:rsidR="00D51BAC" w:rsidRPr="00B57D90" w:rsidRDefault="00D51BAC" w:rsidP="00C83198">
            <w:pPr>
              <w:jc w:val="both"/>
              <w:rPr>
                <w:rFonts w:ascii="Arial" w:hAnsi="Arial" w:cs="Arial"/>
                <w:sz w:val="18"/>
                <w:szCs w:val="18"/>
              </w:rPr>
            </w:pPr>
          </w:p>
        </w:tc>
      </w:tr>
      <w:tr w:rsidR="006A05B9" w:rsidRPr="00B57D90" w14:paraId="6D0D45B6" w14:textId="77777777" w:rsidTr="008B4747">
        <w:trPr>
          <w:cantSplit/>
          <w:trHeight w:val="300"/>
          <w:tblHeader/>
        </w:trPr>
        <w:tc>
          <w:tcPr>
            <w:tcW w:w="1800" w:type="dxa"/>
            <w:shd w:val="clear" w:color="auto" w:fill="FDE9D9" w:themeFill="accent6" w:themeFillTint="33"/>
          </w:tcPr>
          <w:p w14:paraId="59F2F6A4" w14:textId="77777777" w:rsidR="006A05B9" w:rsidRDefault="006A05B9" w:rsidP="00C83198">
            <w:pPr>
              <w:jc w:val="both"/>
              <w:rPr>
                <w:rFonts w:ascii="Arial" w:hAnsi="Arial" w:cs="Arial"/>
                <w:b/>
                <w:bCs/>
                <w:sz w:val="18"/>
                <w:szCs w:val="18"/>
              </w:rPr>
            </w:pPr>
            <w:r>
              <w:rPr>
                <w:rFonts w:ascii="Arial" w:hAnsi="Arial" w:cs="Arial"/>
                <w:b/>
                <w:bCs/>
                <w:sz w:val="18"/>
                <w:szCs w:val="18"/>
              </w:rPr>
              <w:t>Verification of Expenditure</w:t>
            </w:r>
          </w:p>
          <w:p w14:paraId="695DC16B" w14:textId="67BFAC1E" w:rsidR="00854B02" w:rsidRDefault="00854B02" w:rsidP="00C83198">
            <w:pPr>
              <w:jc w:val="both"/>
              <w:rPr>
                <w:rFonts w:ascii="Arial" w:hAnsi="Arial" w:cs="Arial"/>
                <w:b/>
                <w:bCs/>
                <w:sz w:val="18"/>
                <w:szCs w:val="18"/>
              </w:rPr>
            </w:pPr>
          </w:p>
        </w:tc>
        <w:tc>
          <w:tcPr>
            <w:tcW w:w="13363" w:type="dxa"/>
          </w:tcPr>
          <w:p w14:paraId="2FEF936B" w14:textId="49350D5B" w:rsidR="006A05B9" w:rsidRPr="006A05B9" w:rsidRDefault="000E0B6B" w:rsidP="00C83198">
            <w:pPr>
              <w:jc w:val="both"/>
              <w:rPr>
                <w:rFonts w:ascii="Arial" w:hAnsi="Arial" w:cs="Arial"/>
                <w:sz w:val="18"/>
                <w:szCs w:val="18"/>
              </w:rPr>
            </w:pPr>
            <w:r w:rsidRPr="000E0B6B">
              <w:rPr>
                <w:rFonts w:ascii="Arial" w:hAnsi="Arial" w:cs="Arial"/>
                <w:sz w:val="18"/>
                <w:szCs w:val="18"/>
              </w:rPr>
              <w:t xml:space="preserve">Each event will be subject to on-site verification at least once in a every </w:t>
            </w:r>
            <w:r w:rsidR="00F01887" w:rsidRPr="000E0B6B">
              <w:rPr>
                <w:rFonts w:ascii="Arial" w:hAnsi="Arial" w:cs="Arial"/>
                <w:sz w:val="18"/>
                <w:szCs w:val="18"/>
              </w:rPr>
              <w:t>three-year</w:t>
            </w:r>
            <w:r w:rsidRPr="000E0B6B">
              <w:rPr>
                <w:rFonts w:ascii="Arial" w:hAnsi="Arial" w:cs="Arial"/>
                <w:sz w:val="18"/>
                <w:szCs w:val="18"/>
              </w:rPr>
              <w:t xml:space="preserve"> period</w:t>
            </w:r>
          </w:p>
          <w:p w14:paraId="14F7448B" w14:textId="5C975FC6" w:rsidR="006A05B9" w:rsidRPr="00B57D90" w:rsidRDefault="006A05B9" w:rsidP="00C83198">
            <w:pPr>
              <w:jc w:val="both"/>
              <w:rPr>
                <w:rFonts w:ascii="Arial" w:hAnsi="Arial" w:cs="Arial"/>
                <w:sz w:val="18"/>
                <w:szCs w:val="18"/>
              </w:rPr>
            </w:pPr>
          </w:p>
        </w:tc>
      </w:tr>
      <w:tr w:rsidR="006A05B9" w:rsidRPr="00B57D90" w14:paraId="1545A9D3" w14:textId="77777777" w:rsidTr="008B4747">
        <w:trPr>
          <w:cantSplit/>
          <w:trHeight w:val="300"/>
          <w:tblHeader/>
        </w:trPr>
        <w:tc>
          <w:tcPr>
            <w:tcW w:w="1800" w:type="dxa"/>
            <w:shd w:val="clear" w:color="auto" w:fill="FDE9D9" w:themeFill="accent6" w:themeFillTint="33"/>
          </w:tcPr>
          <w:p w14:paraId="31384051" w14:textId="1E51B203" w:rsidR="006A05B9" w:rsidRDefault="006A05B9" w:rsidP="00C83198">
            <w:pPr>
              <w:jc w:val="both"/>
              <w:rPr>
                <w:rFonts w:ascii="Arial" w:hAnsi="Arial" w:cs="Arial"/>
                <w:b/>
                <w:bCs/>
                <w:sz w:val="18"/>
                <w:szCs w:val="18"/>
              </w:rPr>
            </w:pPr>
            <w:r>
              <w:rPr>
                <w:rFonts w:ascii="Arial" w:hAnsi="Arial" w:cs="Arial"/>
                <w:b/>
                <w:bCs/>
                <w:sz w:val="18"/>
                <w:szCs w:val="18"/>
              </w:rPr>
              <w:t>Monitoring and Evaluation</w:t>
            </w:r>
          </w:p>
        </w:tc>
        <w:tc>
          <w:tcPr>
            <w:tcW w:w="13363" w:type="dxa"/>
          </w:tcPr>
          <w:p w14:paraId="0F30A514" w14:textId="5B629814" w:rsidR="00802DC5" w:rsidRPr="00802DC5" w:rsidRDefault="00802DC5" w:rsidP="00C83198">
            <w:pPr>
              <w:jc w:val="both"/>
              <w:rPr>
                <w:rFonts w:ascii="Arial" w:hAnsi="Arial" w:cs="Arial"/>
                <w:sz w:val="18"/>
                <w:szCs w:val="18"/>
              </w:rPr>
            </w:pPr>
            <w:r w:rsidRPr="00802DC5">
              <w:rPr>
                <w:rFonts w:ascii="Arial" w:hAnsi="Arial" w:cs="Arial"/>
                <w:sz w:val="18"/>
                <w:szCs w:val="18"/>
              </w:rPr>
              <w:t xml:space="preserve">An annual </w:t>
            </w:r>
            <w:r w:rsidR="00DB5662">
              <w:rPr>
                <w:rFonts w:ascii="Arial" w:hAnsi="Arial" w:cs="Arial"/>
                <w:sz w:val="18"/>
                <w:szCs w:val="18"/>
              </w:rPr>
              <w:t>online monitoring and claim form</w:t>
            </w:r>
            <w:r w:rsidRPr="00802DC5">
              <w:rPr>
                <w:rFonts w:ascii="Arial" w:hAnsi="Arial" w:cs="Arial"/>
                <w:sz w:val="18"/>
                <w:szCs w:val="18"/>
              </w:rPr>
              <w:t xml:space="preserve"> should be submitted by 30</w:t>
            </w:r>
            <w:r w:rsidRPr="00802DC5">
              <w:rPr>
                <w:rFonts w:ascii="Arial" w:hAnsi="Arial" w:cs="Arial"/>
                <w:sz w:val="18"/>
                <w:szCs w:val="18"/>
                <w:vertAlign w:val="superscript"/>
              </w:rPr>
              <w:t>th</w:t>
            </w:r>
            <w:r w:rsidRPr="00802DC5">
              <w:rPr>
                <w:rFonts w:ascii="Arial" w:hAnsi="Arial" w:cs="Arial"/>
                <w:sz w:val="18"/>
                <w:szCs w:val="18"/>
              </w:rPr>
              <w:t xml:space="preserve"> April each year.  The report should include:</w:t>
            </w:r>
          </w:p>
          <w:p w14:paraId="58399C19" w14:textId="77777777" w:rsidR="00802DC5" w:rsidRPr="00802DC5" w:rsidRDefault="00802DC5" w:rsidP="00C83198">
            <w:pPr>
              <w:numPr>
                <w:ilvl w:val="0"/>
                <w:numId w:val="7"/>
              </w:numPr>
              <w:jc w:val="both"/>
              <w:rPr>
                <w:rFonts w:ascii="Arial" w:hAnsi="Arial" w:cs="Arial"/>
                <w:sz w:val="18"/>
                <w:szCs w:val="18"/>
              </w:rPr>
            </w:pPr>
            <w:r w:rsidRPr="00802DC5">
              <w:rPr>
                <w:rFonts w:ascii="Arial" w:hAnsi="Arial" w:cs="Arial"/>
                <w:sz w:val="18"/>
                <w:szCs w:val="18"/>
              </w:rPr>
              <w:t>A summary of the programme of activity delivered including what happened and when</w:t>
            </w:r>
          </w:p>
          <w:p w14:paraId="35264EE3" w14:textId="77777777" w:rsidR="00802DC5" w:rsidRPr="00802DC5" w:rsidRDefault="00802DC5" w:rsidP="00C83198">
            <w:pPr>
              <w:numPr>
                <w:ilvl w:val="0"/>
                <w:numId w:val="7"/>
              </w:numPr>
              <w:jc w:val="both"/>
              <w:rPr>
                <w:rFonts w:ascii="Arial" w:hAnsi="Arial" w:cs="Arial"/>
                <w:sz w:val="18"/>
                <w:szCs w:val="18"/>
              </w:rPr>
            </w:pPr>
            <w:r w:rsidRPr="00802DC5">
              <w:rPr>
                <w:rFonts w:ascii="Arial" w:hAnsi="Arial" w:cs="Arial"/>
                <w:sz w:val="18"/>
                <w:szCs w:val="18"/>
              </w:rPr>
              <w:t>How many participants / attendees / volunteers (how much did we do)</w:t>
            </w:r>
          </w:p>
          <w:p w14:paraId="19AD3235" w14:textId="77777777" w:rsidR="00802DC5" w:rsidRPr="00802DC5" w:rsidRDefault="00802DC5" w:rsidP="00C83198">
            <w:pPr>
              <w:numPr>
                <w:ilvl w:val="0"/>
                <w:numId w:val="7"/>
              </w:numPr>
              <w:jc w:val="both"/>
              <w:rPr>
                <w:rFonts w:ascii="Arial" w:hAnsi="Arial" w:cs="Arial"/>
                <w:sz w:val="18"/>
                <w:szCs w:val="18"/>
              </w:rPr>
            </w:pPr>
            <w:r w:rsidRPr="00802DC5">
              <w:rPr>
                <w:rFonts w:ascii="Arial" w:hAnsi="Arial" w:cs="Arial"/>
                <w:sz w:val="18"/>
                <w:szCs w:val="18"/>
              </w:rPr>
              <w:t>What feedback was received about the project (how well did we do it)</w:t>
            </w:r>
          </w:p>
          <w:p w14:paraId="1DEC62B1" w14:textId="77777777" w:rsidR="00802DC5" w:rsidRDefault="00802DC5" w:rsidP="00C83198">
            <w:pPr>
              <w:numPr>
                <w:ilvl w:val="0"/>
                <w:numId w:val="7"/>
              </w:numPr>
              <w:jc w:val="both"/>
              <w:rPr>
                <w:rFonts w:ascii="Arial" w:hAnsi="Arial" w:cs="Arial"/>
                <w:sz w:val="18"/>
                <w:szCs w:val="18"/>
              </w:rPr>
            </w:pPr>
            <w:r w:rsidRPr="00802DC5">
              <w:rPr>
                <w:rFonts w:ascii="Arial" w:hAnsi="Arial" w:cs="Arial"/>
                <w:sz w:val="18"/>
                <w:szCs w:val="18"/>
              </w:rPr>
              <w:t>How the project contributed to one or more of the identified outcomes (how are people better off)</w:t>
            </w:r>
          </w:p>
          <w:p w14:paraId="56083E2A" w14:textId="3FAAFE59" w:rsidR="006A05B9" w:rsidRPr="00802DC5" w:rsidRDefault="00802DC5" w:rsidP="00C83198">
            <w:pPr>
              <w:numPr>
                <w:ilvl w:val="0"/>
                <w:numId w:val="7"/>
              </w:numPr>
              <w:jc w:val="both"/>
              <w:rPr>
                <w:rFonts w:ascii="Arial" w:hAnsi="Arial" w:cs="Arial"/>
                <w:sz w:val="18"/>
                <w:szCs w:val="18"/>
              </w:rPr>
            </w:pPr>
            <w:r w:rsidRPr="00802DC5">
              <w:rPr>
                <w:rFonts w:ascii="Arial" w:hAnsi="Arial" w:cs="Arial"/>
                <w:sz w:val="18"/>
                <w:szCs w:val="18"/>
              </w:rPr>
              <w:t>What was learned from the project</w:t>
            </w:r>
          </w:p>
        </w:tc>
      </w:tr>
      <w:bookmarkEnd w:id="2"/>
    </w:tbl>
    <w:p w14:paraId="4098ABE5" w14:textId="77777777" w:rsidR="006A05B9" w:rsidRDefault="006A05B9" w:rsidP="00C83198">
      <w:pPr>
        <w:jc w:val="both"/>
        <w:rPr>
          <w:rFonts w:ascii="Arial" w:hAnsi="Arial" w:cs="Arial"/>
          <w:sz w:val="18"/>
          <w:szCs w:val="18"/>
          <w:lang w:val="en-US"/>
        </w:rPr>
      </w:pPr>
    </w:p>
    <w:p w14:paraId="7EDDE481" w14:textId="77777777" w:rsidR="006A05B9" w:rsidRDefault="006A05B9" w:rsidP="00C83198">
      <w:pPr>
        <w:jc w:val="both"/>
        <w:rPr>
          <w:rFonts w:ascii="Arial" w:hAnsi="Arial" w:cs="Arial"/>
          <w:sz w:val="18"/>
          <w:szCs w:val="18"/>
          <w:lang w:val="en-US"/>
        </w:rPr>
      </w:pPr>
    </w:p>
    <w:p w14:paraId="4D84F113" w14:textId="77777777" w:rsidR="006A05B9" w:rsidRDefault="006A05B9" w:rsidP="00C83198">
      <w:pPr>
        <w:jc w:val="both"/>
        <w:rPr>
          <w:rFonts w:ascii="Arial" w:hAnsi="Arial" w:cs="Arial"/>
          <w:sz w:val="18"/>
          <w:szCs w:val="18"/>
          <w:lang w:val="en-US"/>
        </w:rPr>
      </w:pPr>
    </w:p>
    <w:p w14:paraId="1893F6CF" w14:textId="77777777" w:rsidR="006A05B9" w:rsidRDefault="006A05B9" w:rsidP="00C83198">
      <w:pPr>
        <w:jc w:val="both"/>
        <w:rPr>
          <w:rFonts w:ascii="Arial" w:hAnsi="Arial" w:cs="Arial"/>
          <w:sz w:val="18"/>
          <w:szCs w:val="18"/>
          <w:lang w:val="en-US"/>
        </w:rPr>
      </w:pPr>
    </w:p>
    <w:p w14:paraId="09FD6C92" w14:textId="77777777" w:rsidR="006A05B9" w:rsidRDefault="006A05B9" w:rsidP="00C83198">
      <w:pPr>
        <w:jc w:val="both"/>
        <w:rPr>
          <w:rFonts w:ascii="Arial" w:hAnsi="Arial" w:cs="Arial"/>
          <w:sz w:val="18"/>
          <w:szCs w:val="18"/>
          <w:lang w:val="en-US"/>
        </w:rPr>
      </w:pPr>
    </w:p>
    <w:p w14:paraId="3124413B" w14:textId="77777777" w:rsidR="00802DC5" w:rsidRDefault="00802DC5" w:rsidP="00C83198">
      <w:pPr>
        <w:jc w:val="both"/>
        <w:rPr>
          <w:rFonts w:ascii="Arial" w:hAnsi="Arial" w:cs="Arial"/>
          <w:sz w:val="18"/>
          <w:szCs w:val="18"/>
          <w:lang w:val="en-US"/>
        </w:rPr>
      </w:pPr>
    </w:p>
    <w:tbl>
      <w:tblPr>
        <w:tblStyle w:val="TableGrid"/>
        <w:tblpPr w:leftFromText="180" w:rightFromText="180" w:vertAnchor="page" w:horzAnchor="margin" w:tblpX="-714" w:tblpY="861"/>
        <w:tblW w:w="15026" w:type="dxa"/>
        <w:tblLayout w:type="fixed"/>
        <w:tblLook w:val="0620" w:firstRow="1" w:lastRow="0" w:firstColumn="0" w:lastColumn="0" w:noHBand="1" w:noVBand="1"/>
      </w:tblPr>
      <w:tblGrid>
        <w:gridCol w:w="1696"/>
        <w:gridCol w:w="13330"/>
      </w:tblGrid>
      <w:tr w:rsidR="00802DC5" w:rsidRPr="00B57D90" w14:paraId="110452A1" w14:textId="77777777" w:rsidTr="00F060C1">
        <w:trPr>
          <w:cantSplit/>
          <w:trHeight w:val="274"/>
        </w:trPr>
        <w:tc>
          <w:tcPr>
            <w:tcW w:w="1696" w:type="dxa"/>
            <w:shd w:val="clear" w:color="auto" w:fill="C00000"/>
          </w:tcPr>
          <w:p w14:paraId="5CE0286E" w14:textId="11C94F25" w:rsidR="00802DC5" w:rsidRPr="00B57D90" w:rsidRDefault="00802DC5" w:rsidP="00C83198">
            <w:pPr>
              <w:jc w:val="both"/>
              <w:rPr>
                <w:rFonts w:ascii="Arial" w:hAnsi="Arial" w:cs="Arial"/>
                <w:b/>
                <w:bCs/>
                <w:sz w:val="18"/>
                <w:szCs w:val="18"/>
                <w:lang w:val="en-US"/>
              </w:rPr>
            </w:pPr>
          </w:p>
        </w:tc>
        <w:tc>
          <w:tcPr>
            <w:tcW w:w="13330" w:type="dxa"/>
            <w:shd w:val="clear" w:color="auto" w:fill="C00000"/>
          </w:tcPr>
          <w:p w14:paraId="1E7BDE1A" w14:textId="4D9E2E29" w:rsidR="00802DC5" w:rsidRPr="008A4486" w:rsidRDefault="000C0EC8" w:rsidP="00C83198">
            <w:pPr>
              <w:jc w:val="both"/>
              <w:rPr>
                <w:rFonts w:ascii="Arial" w:hAnsi="Arial" w:cs="Arial"/>
                <w:b/>
                <w:bCs/>
                <w:sz w:val="18"/>
                <w:szCs w:val="18"/>
                <w:lang w:val="en-US"/>
              </w:rPr>
            </w:pPr>
            <w:r w:rsidRPr="008A4486">
              <w:rPr>
                <w:rFonts w:ascii="Arial" w:hAnsi="Arial" w:cs="Arial"/>
                <w:b/>
                <w:bCs/>
                <w:sz w:val="28"/>
                <w:szCs w:val="28"/>
                <w:lang w:val="en-US"/>
              </w:rPr>
              <w:t>Irish Language Grant</w:t>
            </w:r>
            <w:r w:rsidR="00767F14">
              <w:rPr>
                <w:rFonts w:ascii="Arial" w:hAnsi="Arial" w:cs="Arial"/>
                <w:b/>
                <w:bCs/>
                <w:sz w:val="28"/>
                <w:szCs w:val="28"/>
                <w:lang w:val="en-US"/>
              </w:rPr>
              <w:t xml:space="preserve"> (</w:t>
            </w:r>
            <w:r w:rsidR="00CD2DF9">
              <w:rPr>
                <w:rFonts w:ascii="Arial" w:hAnsi="Arial" w:cs="Arial"/>
                <w:b/>
                <w:bCs/>
                <w:sz w:val="28"/>
                <w:szCs w:val="28"/>
                <w:lang w:val="en-US"/>
              </w:rPr>
              <w:t>3-year</w:t>
            </w:r>
            <w:r w:rsidR="00767F14">
              <w:rPr>
                <w:rFonts w:ascii="Arial" w:hAnsi="Arial" w:cs="Arial"/>
                <w:b/>
                <w:bCs/>
                <w:sz w:val="28"/>
                <w:szCs w:val="28"/>
                <w:lang w:val="en-US"/>
              </w:rPr>
              <w:t xml:space="preserve"> cycle)</w:t>
            </w:r>
          </w:p>
        </w:tc>
      </w:tr>
      <w:tr w:rsidR="00802DC5" w:rsidRPr="00B57D90" w14:paraId="7CD9E36A" w14:textId="77777777" w:rsidTr="00F060C1">
        <w:trPr>
          <w:cantSplit/>
          <w:trHeight w:val="528"/>
        </w:trPr>
        <w:tc>
          <w:tcPr>
            <w:tcW w:w="1696" w:type="dxa"/>
            <w:shd w:val="clear" w:color="auto" w:fill="FDE9D9" w:themeFill="accent6" w:themeFillTint="33"/>
          </w:tcPr>
          <w:p w14:paraId="148EC084" w14:textId="77777777" w:rsidR="00B14C49" w:rsidRDefault="00B14C49" w:rsidP="00C83198">
            <w:pPr>
              <w:jc w:val="both"/>
              <w:rPr>
                <w:rFonts w:ascii="Arial" w:hAnsi="Arial" w:cs="Arial"/>
                <w:b/>
                <w:bCs/>
                <w:sz w:val="18"/>
                <w:szCs w:val="18"/>
              </w:rPr>
            </w:pPr>
          </w:p>
          <w:p w14:paraId="4C74EA84" w14:textId="77777777" w:rsidR="00802DC5" w:rsidRDefault="00802DC5" w:rsidP="00C83198">
            <w:pPr>
              <w:jc w:val="both"/>
              <w:rPr>
                <w:rFonts w:ascii="Arial" w:hAnsi="Arial" w:cs="Arial"/>
                <w:b/>
                <w:bCs/>
                <w:sz w:val="18"/>
                <w:szCs w:val="18"/>
              </w:rPr>
            </w:pPr>
            <w:r w:rsidRPr="00B57D90">
              <w:rPr>
                <w:rFonts w:ascii="Arial" w:hAnsi="Arial" w:cs="Arial"/>
                <w:b/>
                <w:bCs/>
                <w:sz w:val="18"/>
                <w:szCs w:val="18"/>
              </w:rPr>
              <w:t xml:space="preserve">Purpose of the </w:t>
            </w:r>
            <w:r>
              <w:rPr>
                <w:rFonts w:ascii="Arial" w:hAnsi="Arial" w:cs="Arial"/>
                <w:b/>
                <w:bCs/>
                <w:sz w:val="18"/>
                <w:szCs w:val="18"/>
              </w:rPr>
              <w:t>investment</w:t>
            </w:r>
          </w:p>
          <w:p w14:paraId="6DE2B364" w14:textId="55395C17" w:rsidR="00B14C49" w:rsidRPr="00B57D90" w:rsidRDefault="00B14C49" w:rsidP="00C83198">
            <w:pPr>
              <w:jc w:val="both"/>
              <w:rPr>
                <w:rFonts w:ascii="Arial" w:hAnsi="Arial" w:cs="Arial"/>
                <w:b/>
                <w:bCs/>
                <w:sz w:val="18"/>
                <w:szCs w:val="18"/>
              </w:rPr>
            </w:pPr>
          </w:p>
        </w:tc>
        <w:tc>
          <w:tcPr>
            <w:tcW w:w="13330" w:type="dxa"/>
          </w:tcPr>
          <w:p w14:paraId="0B0592E7" w14:textId="77777777" w:rsidR="00B14C49" w:rsidRDefault="00B14C49" w:rsidP="00C83198">
            <w:pPr>
              <w:jc w:val="both"/>
              <w:rPr>
                <w:rFonts w:ascii="Arial" w:hAnsi="Arial" w:cs="Arial"/>
                <w:sz w:val="18"/>
                <w:szCs w:val="18"/>
              </w:rPr>
            </w:pPr>
          </w:p>
          <w:p w14:paraId="4C553B89" w14:textId="20987509" w:rsidR="00802DC5" w:rsidRPr="00B57D90" w:rsidRDefault="000C0EC8" w:rsidP="00C83198">
            <w:pPr>
              <w:jc w:val="both"/>
              <w:rPr>
                <w:rFonts w:ascii="Arial" w:hAnsi="Arial" w:cs="Arial"/>
                <w:sz w:val="18"/>
                <w:szCs w:val="18"/>
              </w:rPr>
            </w:pPr>
            <w:r w:rsidRPr="000C0EC8">
              <w:rPr>
                <w:rFonts w:ascii="Arial" w:hAnsi="Arial" w:cs="Arial"/>
                <w:sz w:val="18"/>
                <w:szCs w:val="18"/>
              </w:rPr>
              <w:t>To support the delivery of local initiatives which promote the Irish language in the Mid Ulster area</w:t>
            </w:r>
            <w:r w:rsidR="007769A9">
              <w:rPr>
                <w:rFonts w:ascii="Arial" w:hAnsi="Arial" w:cs="Arial"/>
                <w:sz w:val="18"/>
                <w:szCs w:val="18"/>
              </w:rPr>
              <w:t xml:space="preserve">. </w:t>
            </w:r>
          </w:p>
        </w:tc>
      </w:tr>
      <w:tr w:rsidR="00802DC5" w:rsidRPr="00B57D90" w14:paraId="208FF591" w14:textId="77777777" w:rsidTr="00F060C1">
        <w:trPr>
          <w:cantSplit/>
          <w:trHeight w:val="528"/>
        </w:trPr>
        <w:tc>
          <w:tcPr>
            <w:tcW w:w="1696" w:type="dxa"/>
            <w:shd w:val="clear" w:color="auto" w:fill="FDE9D9" w:themeFill="accent6" w:themeFillTint="33"/>
          </w:tcPr>
          <w:p w14:paraId="2487B5B0" w14:textId="77777777" w:rsidR="00B14C49" w:rsidRDefault="00B14C49" w:rsidP="00C83198">
            <w:pPr>
              <w:jc w:val="both"/>
              <w:rPr>
                <w:rFonts w:ascii="Arial" w:hAnsi="Arial" w:cs="Arial"/>
                <w:b/>
                <w:bCs/>
                <w:sz w:val="18"/>
                <w:szCs w:val="18"/>
              </w:rPr>
            </w:pPr>
          </w:p>
          <w:p w14:paraId="4DF641E2" w14:textId="794343A9" w:rsidR="00802DC5" w:rsidRPr="00B57D90" w:rsidRDefault="00802DC5" w:rsidP="00C83198">
            <w:pPr>
              <w:jc w:val="both"/>
              <w:rPr>
                <w:rFonts w:ascii="Arial" w:hAnsi="Arial" w:cs="Arial"/>
                <w:b/>
                <w:bCs/>
                <w:sz w:val="18"/>
                <w:szCs w:val="18"/>
              </w:rPr>
            </w:pPr>
            <w:r>
              <w:rPr>
                <w:rFonts w:ascii="Arial" w:hAnsi="Arial" w:cs="Arial"/>
                <w:b/>
                <w:bCs/>
                <w:sz w:val="18"/>
                <w:szCs w:val="18"/>
              </w:rPr>
              <w:t>Award Level</w:t>
            </w:r>
          </w:p>
        </w:tc>
        <w:tc>
          <w:tcPr>
            <w:tcW w:w="13330" w:type="dxa"/>
          </w:tcPr>
          <w:p w14:paraId="23417EB4" w14:textId="77777777" w:rsidR="00B14C49" w:rsidRDefault="00B14C49" w:rsidP="00C83198">
            <w:pPr>
              <w:jc w:val="both"/>
              <w:rPr>
                <w:rFonts w:ascii="Arial" w:hAnsi="Arial" w:cs="Arial"/>
                <w:sz w:val="18"/>
                <w:szCs w:val="18"/>
              </w:rPr>
            </w:pPr>
          </w:p>
          <w:p w14:paraId="1F0332D1" w14:textId="658465C7" w:rsidR="000C0EC8" w:rsidRPr="000C0EC8" w:rsidRDefault="000C0EC8" w:rsidP="00C83198">
            <w:pPr>
              <w:jc w:val="both"/>
              <w:rPr>
                <w:rFonts w:ascii="Arial" w:hAnsi="Arial" w:cs="Arial"/>
                <w:sz w:val="18"/>
                <w:szCs w:val="18"/>
              </w:rPr>
            </w:pPr>
            <w:r w:rsidRPr="000C0EC8">
              <w:rPr>
                <w:rFonts w:ascii="Arial" w:hAnsi="Arial" w:cs="Arial"/>
                <w:sz w:val="18"/>
                <w:szCs w:val="18"/>
              </w:rPr>
              <w:t>Up to £6,000 per year for up to 3 years</w:t>
            </w:r>
          </w:p>
          <w:p w14:paraId="6DD1B169" w14:textId="77777777" w:rsidR="00802DC5" w:rsidRPr="00B57D90" w:rsidRDefault="00802DC5" w:rsidP="00C83198">
            <w:pPr>
              <w:jc w:val="both"/>
              <w:rPr>
                <w:rFonts w:ascii="Arial" w:hAnsi="Arial" w:cs="Arial"/>
                <w:sz w:val="18"/>
                <w:szCs w:val="18"/>
              </w:rPr>
            </w:pPr>
          </w:p>
        </w:tc>
      </w:tr>
      <w:tr w:rsidR="00802DC5" w:rsidRPr="00B57D90" w14:paraId="2A6002E5" w14:textId="77777777" w:rsidTr="00F060C1">
        <w:trPr>
          <w:cantSplit/>
          <w:trHeight w:val="528"/>
        </w:trPr>
        <w:tc>
          <w:tcPr>
            <w:tcW w:w="1696" w:type="dxa"/>
            <w:shd w:val="clear" w:color="auto" w:fill="FDE9D9" w:themeFill="accent6" w:themeFillTint="33"/>
          </w:tcPr>
          <w:p w14:paraId="6FE5D5D3" w14:textId="77777777" w:rsidR="00B14C49" w:rsidRDefault="00B14C49" w:rsidP="00C83198">
            <w:pPr>
              <w:jc w:val="both"/>
              <w:rPr>
                <w:rFonts w:ascii="Arial" w:hAnsi="Arial" w:cs="Arial"/>
                <w:b/>
                <w:bCs/>
                <w:sz w:val="18"/>
                <w:szCs w:val="18"/>
              </w:rPr>
            </w:pPr>
          </w:p>
          <w:p w14:paraId="43FF5D69" w14:textId="42090A88" w:rsidR="00802DC5" w:rsidRDefault="00802DC5" w:rsidP="00C83198">
            <w:pPr>
              <w:jc w:val="both"/>
              <w:rPr>
                <w:rFonts w:ascii="Arial" w:hAnsi="Arial" w:cs="Arial"/>
                <w:b/>
                <w:bCs/>
                <w:sz w:val="18"/>
                <w:szCs w:val="18"/>
              </w:rPr>
            </w:pPr>
            <w:r>
              <w:rPr>
                <w:rFonts w:ascii="Arial" w:hAnsi="Arial" w:cs="Arial"/>
                <w:b/>
                <w:bCs/>
                <w:sz w:val="18"/>
                <w:szCs w:val="18"/>
              </w:rPr>
              <w:t>Eligible Costs</w:t>
            </w:r>
          </w:p>
        </w:tc>
        <w:tc>
          <w:tcPr>
            <w:tcW w:w="13330" w:type="dxa"/>
          </w:tcPr>
          <w:p w14:paraId="347C0D70" w14:textId="77777777" w:rsidR="00B14C49" w:rsidRDefault="00B14C49" w:rsidP="00C83198">
            <w:pPr>
              <w:jc w:val="both"/>
              <w:rPr>
                <w:rFonts w:ascii="Arial" w:hAnsi="Arial" w:cs="Arial"/>
                <w:sz w:val="18"/>
                <w:szCs w:val="18"/>
              </w:rPr>
            </w:pPr>
          </w:p>
          <w:p w14:paraId="02C496FF" w14:textId="42F10C92" w:rsidR="000C0EC8" w:rsidRPr="000C0EC8" w:rsidRDefault="000C0EC8" w:rsidP="00C83198">
            <w:pPr>
              <w:jc w:val="both"/>
              <w:rPr>
                <w:rFonts w:ascii="Arial" w:hAnsi="Arial" w:cs="Arial"/>
                <w:sz w:val="18"/>
                <w:szCs w:val="18"/>
              </w:rPr>
            </w:pPr>
            <w:r w:rsidRPr="000C0EC8">
              <w:rPr>
                <w:rFonts w:ascii="Arial" w:hAnsi="Arial" w:cs="Arial"/>
                <w:sz w:val="18"/>
                <w:szCs w:val="18"/>
              </w:rPr>
              <w:t xml:space="preserve">Costs which relate </w:t>
            </w:r>
            <w:r w:rsidRPr="000C0EC8">
              <w:rPr>
                <w:rFonts w:ascii="Arial" w:hAnsi="Arial" w:cs="Arial"/>
                <w:b/>
                <w:bCs/>
                <w:sz w:val="18"/>
                <w:szCs w:val="18"/>
              </w:rPr>
              <w:t>directly</w:t>
            </w:r>
            <w:r w:rsidRPr="000C0EC8">
              <w:rPr>
                <w:rFonts w:ascii="Arial" w:hAnsi="Arial" w:cs="Arial"/>
                <w:sz w:val="18"/>
                <w:szCs w:val="18"/>
              </w:rPr>
              <w:t xml:space="preserve"> to the delivery of the project, including but not limited to, venue hire, </w:t>
            </w:r>
            <w:r w:rsidR="001834C4">
              <w:rPr>
                <w:rFonts w:ascii="Arial" w:hAnsi="Arial" w:cs="Arial"/>
                <w:sz w:val="18"/>
                <w:szCs w:val="18"/>
              </w:rPr>
              <w:t xml:space="preserve">utility costs </w:t>
            </w:r>
            <w:r w:rsidRPr="000C0EC8">
              <w:rPr>
                <w:rFonts w:ascii="Arial" w:hAnsi="Arial" w:cs="Arial"/>
                <w:sz w:val="18"/>
                <w:szCs w:val="18"/>
              </w:rPr>
              <w:t>facilitator/trainer costs, materials</w:t>
            </w:r>
          </w:p>
          <w:p w14:paraId="4F084AD0" w14:textId="77777777" w:rsidR="000C0EC8" w:rsidRPr="000C0EC8" w:rsidRDefault="000C0EC8" w:rsidP="00C83198">
            <w:pPr>
              <w:jc w:val="both"/>
              <w:rPr>
                <w:rFonts w:ascii="Arial" w:hAnsi="Arial" w:cs="Arial"/>
                <w:sz w:val="18"/>
                <w:szCs w:val="18"/>
              </w:rPr>
            </w:pPr>
          </w:p>
          <w:p w14:paraId="0C2ADDF7" w14:textId="77777777" w:rsidR="000C0EC8" w:rsidRPr="000C0EC8" w:rsidRDefault="000C0EC8" w:rsidP="00C83198">
            <w:pPr>
              <w:jc w:val="both"/>
              <w:rPr>
                <w:rFonts w:ascii="Arial" w:hAnsi="Arial" w:cs="Arial"/>
                <w:sz w:val="18"/>
                <w:szCs w:val="18"/>
              </w:rPr>
            </w:pPr>
            <w:r w:rsidRPr="000C0EC8">
              <w:rPr>
                <w:rFonts w:ascii="Arial" w:hAnsi="Arial" w:cs="Arial"/>
                <w:sz w:val="18"/>
                <w:szCs w:val="18"/>
              </w:rPr>
              <w:t>All proposed expenditure must demonstrate value for money</w:t>
            </w:r>
          </w:p>
          <w:p w14:paraId="458214AD" w14:textId="77777777" w:rsidR="00802DC5" w:rsidRPr="00DA306B" w:rsidRDefault="00802DC5" w:rsidP="00C83198">
            <w:pPr>
              <w:jc w:val="both"/>
              <w:rPr>
                <w:rFonts w:ascii="Arial" w:hAnsi="Arial" w:cs="Arial"/>
                <w:sz w:val="18"/>
                <w:szCs w:val="18"/>
              </w:rPr>
            </w:pPr>
          </w:p>
        </w:tc>
      </w:tr>
      <w:tr w:rsidR="00802DC5" w:rsidRPr="00B57D90" w14:paraId="01D1E952" w14:textId="77777777" w:rsidTr="00F060C1">
        <w:trPr>
          <w:cantSplit/>
          <w:trHeight w:val="528"/>
        </w:trPr>
        <w:tc>
          <w:tcPr>
            <w:tcW w:w="1696" w:type="dxa"/>
            <w:shd w:val="clear" w:color="auto" w:fill="FDE9D9" w:themeFill="accent6" w:themeFillTint="33"/>
          </w:tcPr>
          <w:p w14:paraId="33EA842D" w14:textId="77777777" w:rsidR="00BE1247" w:rsidRDefault="00BE1247" w:rsidP="00C83198">
            <w:pPr>
              <w:jc w:val="both"/>
              <w:rPr>
                <w:rFonts w:ascii="Arial" w:hAnsi="Arial" w:cs="Arial"/>
                <w:b/>
                <w:bCs/>
                <w:sz w:val="18"/>
                <w:szCs w:val="18"/>
              </w:rPr>
            </w:pPr>
          </w:p>
          <w:p w14:paraId="37DBEAAF" w14:textId="12C1E7E9" w:rsidR="00802DC5" w:rsidRDefault="00802DC5" w:rsidP="00C83198">
            <w:pPr>
              <w:jc w:val="both"/>
              <w:rPr>
                <w:rFonts w:ascii="Arial" w:hAnsi="Arial" w:cs="Arial"/>
                <w:b/>
                <w:bCs/>
                <w:sz w:val="18"/>
                <w:szCs w:val="18"/>
              </w:rPr>
            </w:pPr>
            <w:r>
              <w:rPr>
                <w:rFonts w:ascii="Arial" w:hAnsi="Arial" w:cs="Arial"/>
                <w:b/>
                <w:bCs/>
                <w:sz w:val="18"/>
                <w:szCs w:val="18"/>
              </w:rPr>
              <w:t>Payments</w:t>
            </w:r>
          </w:p>
        </w:tc>
        <w:tc>
          <w:tcPr>
            <w:tcW w:w="13330" w:type="dxa"/>
          </w:tcPr>
          <w:p w14:paraId="50BDE614" w14:textId="77777777" w:rsidR="00416B5B" w:rsidRPr="003A3829" w:rsidRDefault="00416B5B" w:rsidP="00C83198">
            <w:pPr>
              <w:jc w:val="both"/>
              <w:rPr>
                <w:rFonts w:ascii="Arial" w:hAnsi="Arial" w:cs="Arial"/>
                <w:sz w:val="18"/>
                <w:szCs w:val="18"/>
              </w:rPr>
            </w:pPr>
            <w:r w:rsidRPr="003A3829">
              <w:rPr>
                <w:rFonts w:ascii="Arial" w:hAnsi="Arial" w:cs="Arial"/>
                <w:sz w:val="18"/>
                <w:szCs w:val="18"/>
              </w:rPr>
              <w:t>For awards of £3500 or less per annum</w:t>
            </w:r>
          </w:p>
          <w:p w14:paraId="20307977" w14:textId="77777777" w:rsidR="00416B5B" w:rsidRPr="003A3829" w:rsidRDefault="00416B5B" w:rsidP="00C83198">
            <w:pPr>
              <w:numPr>
                <w:ilvl w:val="0"/>
                <w:numId w:val="6"/>
              </w:numPr>
              <w:jc w:val="both"/>
              <w:rPr>
                <w:rFonts w:ascii="Arial" w:hAnsi="Arial" w:cs="Arial"/>
                <w:sz w:val="18"/>
                <w:szCs w:val="18"/>
              </w:rPr>
            </w:pPr>
            <w:r w:rsidRPr="003A3829">
              <w:rPr>
                <w:rFonts w:ascii="Arial" w:hAnsi="Arial" w:cs="Arial"/>
                <w:sz w:val="18"/>
                <w:szCs w:val="18"/>
              </w:rPr>
              <w:t xml:space="preserve">100% of the grant will be paid out on award each year subject to receipt of the form of acceptance and provision of any necessary documentation.  </w:t>
            </w:r>
          </w:p>
          <w:p w14:paraId="7EB088CB" w14:textId="77777777" w:rsidR="00416B5B" w:rsidRPr="003A3829" w:rsidRDefault="00416B5B" w:rsidP="00C83198">
            <w:pPr>
              <w:numPr>
                <w:ilvl w:val="0"/>
                <w:numId w:val="6"/>
              </w:numPr>
              <w:jc w:val="both"/>
              <w:rPr>
                <w:rFonts w:ascii="Arial" w:hAnsi="Arial" w:cs="Arial"/>
                <w:sz w:val="18"/>
                <w:szCs w:val="18"/>
              </w:rPr>
            </w:pPr>
            <w:r w:rsidRPr="003A3829">
              <w:rPr>
                <w:rFonts w:ascii="Arial" w:hAnsi="Arial" w:cs="Arial"/>
                <w:sz w:val="18"/>
                <w:szCs w:val="18"/>
              </w:rPr>
              <w:t>Payments for years 2 and 3 will be subject to budget confirmation and to receipt of a completed claim form for the previous year and the required monitoring/evaluation.</w:t>
            </w:r>
          </w:p>
          <w:p w14:paraId="557CC749" w14:textId="77777777" w:rsidR="00416B5B" w:rsidRPr="003A3829" w:rsidRDefault="00416B5B" w:rsidP="00C83198">
            <w:pPr>
              <w:jc w:val="both"/>
              <w:rPr>
                <w:rFonts w:ascii="Arial" w:hAnsi="Arial" w:cs="Arial"/>
                <w:sz w:val="18"/>
                <w:szCs w:val="18"/>
              </w:rPr>
            </w:pPr>
          </w:p>
          <w:p w14:paraId="2EF618F5" w14:textId="77777777" w:rsidR="00416B5B" w:rsidRPr="003A3829" w:rsidRDefault="00416B5B" w:rsidP="00C83198">
            <w:pPr>
              <w:jc w:val="both"/>
              <w:rPr>
                <w:rFonts w:ascii="Arial" w:hAnsi="Arial" w:cs="Arial"/>
                <w:sz w:val="18"/>
                <w:szCs w:val="18"/>
              </w:rPr>
            </w:pPr>
            <w:r w:rsidRPr="003A3829">
              <w:rPr>
                <w:rFonts w:ascii="Arial" w:hAnsi="Arial" w:cs="Arial"/>
                <w:sz w:val="18"/>
                <w:szCs w:val="18"/>
              </w:rPr>
              <w:t>For awards exceeding £3500 per annum</w:t>
            </w:r>
            <w:r>
              <w:rPr>
                <w:rFonts w:ascii="Arial" w:hAnsi="Arial" w:cs="Arial"/>
                <w:sz w:val="18"/>
                <w:szCs w:val="18"/>
              </w:rPr>
              <w:t>:</w:t>
            </w:r>
          </w:p>
          <w:p w14:paraId="322835E3" w14:textId="77777777" w:rsidR="00416B5B" w:rsidRDefault="00416B5B" w:rsidP="00C83198">
            <w:pPr>
              <w:numPr>
                <w:ilvl w:val="0"/>
                <w:numId w:val="6"/>
              </w:numPr>
              <w:jc w:val="both"/>
              <w:rPr>
                <w:rFonts w:ascii="Arial" w:hAnsi="Arial" w:cs="Arial"/>
                <w:sz w:val="18"/>
                <w:szCs w:val="18"/>
              </w:rPr>
            </w:pPr>
            <w:r>
              <w:rPr>
                <w:rFonts w:ascii="Arial" w:hAnsi="Arial" w:cs="Arial"/>
                <w:sz w:val="18"/>
                <w:szCs w:val="18"/>
              </w:rPr>
              <w:t>50</w:t>
            </w:r>
            <w:r w:rsidRPr="003A3829">
              <w:rPr>
                <w:rFonts w:ascii="Arial" w:hAnsi="Arial" w:cs="Arial"/>
                <w:sz w:val="18"/>
                <w:szCs w:val="18"/>
              </w:rPr>
              <w:t xml:space="preserve">% of the grant will be paid out on award each year subject to receipt of the form of acceptance and provision of any necessary documentation.  </w:t>
            </w:r>
          </w:p>
          <w:p w14:paraId="4BA818DC" w14:textId="16C4FF18" w:rsidR="00416B5B" w:rsidRDefault="00416B5B" w:rsidP="00C83198">
            <w:pPr>
              <w:numPr>
                <w:ilvl w:val="0"/>
                <w:numId w:val="6"/>
              </w:numPr>
              <w:jc w:val="both"/>
              <w:rPr>
                <w:rFonts w:ascii="Arial" w:hAnsi="Arial" w:cs="Arial"/>
                <w:sz w:val="18"/>
                <w:szCs w:val="18"/>
              </w:rPr>
            </w:pPr>
            <w:r>
              <w:rPr>
                <w:rFonts w:ascii="Arial" w:hAnsi="Arial" w:cs="Arial"/>
                <w:sz w:val="18"/>
                <w:szCs w:val="18"/>
              </w:rPr>
              <w:t xml:space="preserve">The remaining balance will be paid on completion of the </w:t>
            </w:r>
            <w:r w:rsidR="00DB5662">
              <w:rPr>
                <w:rFonts w:ascii="Arial" w:hAnsi="Arial" w:cs="Arial"/>
                <w:sz w:val="18"/>
                <w:szCs w:val="18"/>
              </w:rPr>
              <w:t>annual programme</w:t>
            </w:r>
            <w:r>
              <w:rPr>
                <w:rFonts w:ascii="Arial" w:hAnsi="Arial" w:cs="Arial"/>
                <w:sz w:val="18"/>
                <w:szCs w:val="18"/>
              </w:rPr>
              <w:t xml:space="preserve"> and receipt of the online monitoring and claim form with corresponding invoices and bank statement for full project expenditure.</w:t>
            </w:r>
          </w:p>
          <w:p w14:paraId="0ACE9022" w14:textId="77777777" w:rsidR="00416B5B" w:rsidRPr="00854B02" w:rsidRDefault="00416B5B" w:rsidP="00C83198">
            <w:pPr>
              <w:numPr>
                <w:ilvl w:val="0"/>
                <w:numId w:val="6"/>
              </w:numPr>
              <w:jc w:val="both"/>
              <w:rPr>
                <w:rFonts w:ascii="Arial" w:hAnsi="Arial" w:cs="Arial"/>
                <w:sz w:val="18"/>
                <w:szCs w:val="18"/>
              </w:rPr>
            </w:pPr>
            <w:r w:rsidRPr="00854B02">
              <w:rPr>
                <w:rFonts w:ascii="Arial" w:hAnsi="Arial" w:cs="Arial"/>
                <w:sz w:val="18"/>
                <w:szCs w:val="18"/>
              </w:rPr>
              <w:t>Payments for years 2 and 3 will be subject to budget confirmation and to receipt of a completed monitoring and claim form for the previous year.</w:t>
            </w:r>
          </w:p>
          <w:p w14:paraId="220F8B44" w14:textId="77777777" w:rsidR="00BE1247" w:rsidRDefault="00BE1247" w:rsidP="00C83198">
            <w:pPr>
              <w:jc w:val="both"/>
              <w:rPr>
                <w:rFonts w:ascii="Arial" w:hAnsi="Arial" w:cs="Arial"/>
                <w:sz w:val="18"/>
                <w:szCs w:val="18"/>
              </w:rPr>
            </w:pPr>
          </w:p>
          <w:p w14:paraId="22A07C6B" w14:textId="77777777" w:rsidR="00802DC5" w:rsidRPr="00B57D90" w:rsidRDefault="00802DC5" w:rsidP="00C83198">
            <w:pPr>
              <w:jc w:val="both"/>
              <w:rPr>
                <w:rFonts w:ascii="Arial" w:hAnsi="Arial" w:cs="Arial"/>
                <w:sz w:val="18"/>
                <w:szCs w:val="18"/>
              </w:rPr>
            </w:pPr>
          </w:p>
        </w:tc>
      </w:tr>
      <w:tr w:rsidR="00802DC5" w:rsidRPr="00B57D90" w14:paraId="4E835B39" w14:textId="77777777" w:rsidTr="00F060C1">
        <w:trPr>
          <w:cantSplit/>
          <w:trHeight w:val="528"/>
        </w:trPr>
        <w:tc>
          <w:tcPr>
            <w:tcW w:w="1696" w:type="dxa"/>
            <w:shd w:val="clear" w:color="auto" w:fill="FDE9D9" w:themeFill="accent6" w:themeFillTint="33"/>
          </w:tcPr>
          <w:p w14:paraId="0E87E802" w14:textId="77777777" w:rsidR="00BE1247" w:rsidRDefault="00BE1247" w:rsidP="00C83198">
            <w:pPr>
              <w:jc w:val="both"/>
              <w:rPr>
                <w:rFonts w:ascii="Arial" w:hAnsi="Arial" w:cs="Arial"/>
                <w:b/>
                <w:bCs/>
                <w:sz w:val="18"/>
                <w:szCs w:val="18"/>
              </w:rPr>
            </w:pPr>
          </w:p>
          <w:p w14:paraId="55C9887F" w14:textId="77777777" w:rsidR="00802DC5" w:rsidRDefault="00802DC5" w:rsidP="00C83198">
            <w:pPr>
              <w:jc w:val="both"/>
              <w:rPr>
                <w:rFonts w:ascii="Arial" w:hAnsi="Arial" w:cs="Arial"/>
                <w:b/>
                <w:bCs/>
                <w:sz w:val="18"/>
                <w:szCs w:val="18"/>
              </w:rPr>
            </w:pPr>
            <w:r>
              <w:rPr>
                <w:rFonts w:ascii="Arial" w:hAnsi="Arial" w:cs="Arial"/>
                <w:b/>
                <w:bCs/>
                <w:sz w:val="18"/>
                <w:szCs w:val="18"/>
              </w:rPr>
              <w:t>Verification of Expenditure</w:t>
            </w:r>
          </w:p>
          <w:p w14:paraId="6CF09719" w14:textId="2DBEDF43" w:rsidR="00BE1247" w:rsidRDefault="00BE1247" w:rsidP="00C83198">
            <w:pPr>
              <w:jc w:val="both"/>
              <w:rPr>
                <w:rFonts w:ascii="Arial" w:hAnsi="Arial" w:cs="Arial"/>
                <w:b/>
                <w:bCs/>
                <w:sz w:val="18"/>
                <w:szCs w:val="18"/>
              </w:rPr>
            </w:pPr>
          </w:p>
        </w:tc>
        <w:tc>
          <w:tcPr>
            <w:tcW w:w="13330" w:type="dxa"/>
          </w:tcPr>
          <w:p w14:paraId="2FF6DA02" w14:textId="77777777" w:rsidR="00BE1247" w:rsidRDefault="00BE1247" w:rsidP="00C83198">
            <w:pPr>
              <w:jc w:val="both"/>
              <w:rPr>
                <w:rFonts w:ascii="Arial" w:hAnsi="Arial" w:cs="Arial"/>
                <w:sz w:val="18"/>
                <w:szCs w:val="18"/>
              </w:rPr>
            </w:pPr>
          </w:p>
          <w:p w14:paraId="54386EFD" w14:textId="6703D448" w:rsidR="000C0EC8" w:rsidRPr="000C0EC8" w:rsidRDefault="000C0EC8" w:rsidP="00C83198">
            <w:pPr>
              <w:jc w:val="both"/>
              <w:rPr>
                <w:rFonts w:ascii="Arial" w:hAnsi="Arial" w:cs="Arial"/>
                <w:sz w:val="18"/>
                <w:szCs w:val="18"/>
              </w:rPr>
            </w:pPr>
            <w:r w:rsidRPr="000C0EC8">
              <w:rPr>
                <w:rFonts w:ascii="Arial" w:hAnsi="Arial" w:cs="Arial"/>
                <w:sz w:val="18"/>
                <w:szCs w:val="18"/>
              </w:rPr>
              <w:t xml:space="preserve">Council will undertake on-site verification </w:t>
            </w:r>
            <w:r w:rsidR="00BE1247">
              <w:rPr>
                <w:rFonts w:ascii="Arial" w:hAnsi="Arial" w:cs="Arial"/>
                <w:sz w:val="18"/>
                <w:szCs w:val="18"/>
              </w:rPr>
              <w:t>on</w:t>
            </w:r>
            <w:r w:rsidRPr="000C0EC8">
              <w:rPr>
                <w:rFonts w:ascii="Arial" w:hAnsi="Arial" w:cs="Arial"/>
                <w:sz w:val="18"/>
                <w:szCs w:val="18"/>
              </w:rPr>
              <w:t xml:space="preserve"> 10% </w:t>
            </w:r>
            <w:r w:rsidR="00BE1247">
              <w:rPr>
                <w:rFonts w:ascii="Arial" w:hAnsi="Arial" w:cs="Arial"/>
                <w:sz w:val="18"/>
                <w:szCs w:val="18"/>
              </w:rPr>
              <w:t>of projects</w:t>
            </w:r>
          </w:p>
          <w:p w14:paraId="0F65C6AC" w14:textId="18F3CAFD" w:rsidR="00802DC5" w:rsidRPr="00B57D90" w:rsidRDefault="00802DC5" w:rsidP="00C83198">
            <w:pPr>
              <w:jc w:val="both"/>
              <w:rPr>
                <w:rFonts w:ascii="Arial" w:hAnsi="Arial" w:cs="Arial"/>
                <w:sz w:val="18"/>
                <w:szCs w:val="18"/>
              </w:rPr>
            </w:pPr>
          </w:p>
        </w:tc>
      </w:tr>
      <w:tr w:rsidR="00802DC5" w:rsidRPr="00B57D90" w14:paraId="6F3C1C80" w14:textId="77777777" w:rsidTr="00F060C1">
        <w:trPr>
          <w:cantSplit/>
          <w:trHeight w:val="528"/>
        </w:trPr>
        <w:tc>
          <w:tcPr>
            <w:tcW w:w="1696" w:type="dxa"/>
            <w:shd w:val="clear" w:color="auto" w:fill="FDE9D9" w:themeFill="accent6" w:themeFillTint="33"/>
          </w:tcPr>
          <w:p w14:paraId="204F7007" w14:textId="77777777" w:rsidR="00802DC5" w:rsidRDefault="00802DC5" w:rsidP="00C83198">
            <w:pPr>
              <w:jc w:val="both"/>
              <w:rPr>
                <w:rFonts w:ascii="Arial" w:hAnsi="Arial" w:cs="Arial"/>
                <w:b/>
                <w:bCs/>
                <w:sz w:val="18"/>
                <w:szCs w:val="18"/>
              </w:rPr>
            </w:pPr>
            <w:r>
              <w:rPr>
                <w:rFonts w:ascii="Arial" w:hAnsi="Arial" w:cs="Arial"/>
                <w:b/>
                <w:bCs/>
                <w:sz w:val="18"/>
                <w:szCs w:val="18"/>
              </w:rPr>
              <w:t>Monitoring and Evaluation</w:t>
            </w:r>
          </w:p>
        </w:tc>
        <w:tc>
          <w:tcPr>
            <w:tcW w:w="13330" w:type="dxa"/>
          </w:tcPr>
          <w:p w14:paraId="212FDA98" w14:textId="7A767E65" w:rsidR="00BE1247" w:rsidRDefault="00DB5662" w:rsidP="00C83198">
            <w:pPr>
              <w:jc w:val="both"/>
              <w:rPr>
                <w:rFonts w:ascii="Arial" w:hAnsi="Arial" w:cs="Arial"/>
                <w:sz w:val="18"/>
                <w:szCs w:val="18"/>
              </w:rPr>
            </w:pPr>
            <w:r w:rsidRPr="00802DC5">
              <w:rPr>
                <w:rFonts w:ascii="Arial" w:hAnsi="Arial" w:cs="Arial"/>
                <w:sz w:val="18"/>
                <w:szCs w:val="18"/>
              </w:rPr>
              <w:t xml:space="preserve">An annual </w:t>
            </w:r>
            <w:r>
              <w:rPr>
                <w:rFonts w:ascii="Arial" w:hAnsi="Arial" w:cs="Arial"/>
                <w:sz w:val="18"/>
                <w:szCs w:val="18"/>
              </w:rPr>
              <w:t>online monitoring and claim form</w:t>
            </w:r>
            <w:r w:rsidRPr="00802DC5">
              <w:rPr>
                <w:rFonts w:ascii="Arial" w:hAnsi="Arial" w:cs="Arial"/>
                <w:sz w:val="18"/>
                <w:szCs w:val="18"/>
              </w:rPr>
              <w:t xml:space="preserve"> should be submitted by 30</w:t>
            </w:r>
            <w:r w:rsidRPr="00802DC5">
              <w:rPr>
                <w:rFonts w:ascii="Arial" w:hAnsi="Arial" w:cs="Arial"/>
                <w:sz w:val="18"/>
                <w:szCs w:val="18"/>
                <w:vertAlign w:val="superscript"/>
              </w:rPr>
              <w:t>th</w:t>
            </w:r>
            <w:r w:rsidRPr="00802DC5">
              <w:rPr>
                <w:rFonts w:ascii="Arial" w:hAnsi="Arial" w:cs="Arial"/>
                <w:sz w:val="18"/>
                <w:szCs w:val="18"/>
              </w:rPr>
              <w:t xml:space="preserve"> April each year.  The report should include:</w:t>
            </w:r>
          </w:p>
          <w:p w14:paraId="38FAD799" w14:textId="77777777" w:rsidR="00DB5662" w:rsidRPr="006A0514" w:rsidRDefault="00DB5662" w:rsidP="00C83198">
            <w:pPr>
              <w:ind w:left="360"/>
              <w:jc w:val="both"/>
              <w:rPr>
                <w:rFonts w:ascii="Arial" w:hAnsi="Arial" w:cs="Arial"/>
                <w:sz w:val="18"/>
                <w:szCs w:val="18"/>
              </w:rPr>
            </w:pPr>
          </w:p>
          <w:p w14:paraId="572D124C" w14:textId="77777777" w:rsidR="006A0514" w:rsidRPr="006A0514" w:rsidRDefault="006A0514" w:rsidP="00C83198">
            <w:pPr>
              <w:numPr>
                <w:ilvl w:val="0"/>
                <w:numId w:val="7"/>
              </w:numPr>
              <w:jc w:val="both"/>
              <w:rPr>
                <w:rFonts w:ascii="Arial" w:hAnsi="Arial" w:cs="Arial"/>
                <w:sz w:val="18"/>
                <w:szCs w:val="18"/>
              </w:rPr>
            </w:pPr>
            <w:r w:rsidRPr="006A0514">
              <w:rPr>
                <w:rFonts w:ascii="Arial" w:hAnsi="Arial" w:cs="Arial"/>
                <w:sz w:val="18"/>
                <w:szCs w:val="18"/>
              </w:rPr>
              <w:t>A summary of the programme of activity delivered including what happened and when</w:t>
            </w:r>
          </w:p>
          <w:p w14:paraId="7723D35C" w14:textId="77777777" w:rsidR="006A0514" w:rsidRPr="006A0514" w:rsidRDefault="006A0514" w:rsidP="00C83198">
            <w:pPr>
              <w:numPr>
                <w:ilvl w:val="0"/>
                <w:numId w:val="7"/>
              </w:numPr>
              <w:jc w:val="both"/>
              <w:rPr>
                <w:rFonts w:ascii="Arial" w:hAnsi="Arial" w:cs="Arial"/>
                <w:sz w:val="18"/>
                <w:szCs w:val="18"/>
              </w:rPr>
            </w:pPr>
            <w:r w:rsidRPr="006A0514">
              <w:rPr>
                <w:rFonts w:ascii="Arial" w:hAnsi="Arial" w:cs="Arial"/>
                <w:sz w:val="18"/>
                <w:szCs w:val="18"/>
              </w:rPr>
              <w:t>How many participants / attendees / volunteers (how much did we do)</w:t>
            </w:r>
          </w:p>
          <w:p w14:paraId="347063E3" w14:textId="77777777" w:rsidR="006A0514" w:rsidRPr="006A0514" w:rsidRDefault="006A0514" w:rsidP="00C83198">
            <w:pPr>
              <w:numPr>
                <w:ilvl w:val="0"/>
                <w:numId w:val="7"/>
              </w:numPr>
              <w:jc w:val="both"/>
              <w:rPr>
                <w:rFonts w:ascii="Arial" w:hAnsi="Arial" w:cs="Arial"/>
                <w:sz w:val="18"/>
                <w:szCs w:val="18"/>
              </w:rPr>
            </w:pPr>
            <w:r w:rsidRPr="006A0514">
              <w:rPr>
                <w:rFonts w:ascii="Arial" w:hAnsi="Arial" w:cs="Arial"/>
                <w:sz w:val="18"/>
                <w:szCs w:val="18"/>
              </w:rPr>
              <w:t>What feedback was received about the project (how well did we do it)</w:t>
            </w:r>
          </w:p>
          <w:p w14:paraId="56B4D1DB" w14:textId="77777777" w:rsidR="006A0514" w:rsidRPr="006A0514" w:rsidRDefault="006A0514" w:rsidP="00C83198">
            <w:pPr>
              <w:numPr>
                <w:ilvl w:val="0"/>
                <w:numId w:val="7"/>
              </w:numPr>
              <w:jc w:val="both"/>
              <w:rPr>
                <w:rFonts w:ascii="Arial" w:hAnsi="Arial" w:cs="Arial"/>
                <w:sz w:val="18"/>
                <w:szCs w:val="18"/>
              </w:rPr>
            </w:pPr>
            <w:r w:rsidRPr="006A0514">
              <w:rPr>
                <w:rFonts w:ascii="Arial" w:hAnsi="Arial" w:cs="Arial"/>
                <w:sz w:val="18"/>
                <w:szCs w:val="18"/>
              </w:rPr>
              <w:t xml:space="preserve">How the project contributed to the objectives of the Irish Language strategy. </w:t>
            </w:r>
          </w:p>
          <w:p w14:paraId="71E3A8F4" w14:textId="77777777" w:rsidR="006A0514" w:rsidRPr="006A0514" w:rsidRDefault="006A0514" w:rsidP="00C83198">
            <w:pPr>
              <w:numPr>
                <w:ilvl w:val="0"/>
                <w:numId w:val="7"/>
              </w:numPr>
              <w:jc w:val="both"/>
              <w:rPr>
                <w:rFonts w:ascii="Arial" w:hAnsi="Arial" w:cs="Arial"/>
                <w:sz w:val="18"/>
                <w:szCs w:val="18"/>
              </w:rPr>
            </w:pPr>
            <w:r w:rsidRPr="006A0514">
              <w:rPr>
                <w:rFonts w:ascii="Arial" w:hAnsi="Arial" w:cs="Arial"/>
                <w:sz w:val="18"/>
                <w:szCs w:val="18"/>
              </w:rPr>
              <w:t>How the project contributed to one or more of the identified outcomes (how are people better off)</w:t>
            </w:r>
          </w:p>
          <w:p w14:paraId="6063C9A8" w14:textId="45D59625" w:rsidR="00802DC5" w:rsidRPr="00802DC5" w:rsidRDefault="006A0514" w:rsidP="00C83198">
            <w:pPr>
              <w:ind w:left="360"/>
              <w:jc w:val="both"/>
              <w:rPr>
                <w:rFonts w:ascii="Arial" w:hAnsi="Arial" w:cs="Arial"/>
                <w:sz w:val="18"/>
                <w:szCs w:val="18"/>
              </w:rPr>
            </w:pPr>
            <w:r w:rsidRPr="006A0514">
              <w:rPr>
                <w:rFonts w:ascii="Arial" w:hAnsi="Arial" w:cs="Arial"/>
                <w:sz w:val="18"/>
                <w:szCs w:val="18"/>
              </w:rPr>
              <w:t>What was learned from the project</w:t>
            </w:r>
          </w:p>
        </w:tc>
      </w:tr>
    </w:tbl>
    <w:p w14:paraId="00F429DD" w14:textId="77777777" w:rsidR="006A0514" w:rsidRDefault="006A0514" w:rsidP="00C83198">
      <w:pPr>
        <w:jc w:val="both"/>
        <w:rPr>
          <w:rFonts w:ascii="Arial" w:hAnsi="Arial" w:cs="Arial"/>
          <w:lang w:val="en-US"/>
        </w:rPr>
      </w:pPr>
    </w:p>
    <w:p w14:paraId="0A76961A" w14:textId="77777777" w:rsidR="006A0514" w:rsidRDefault="006A0514" w:rsidP="00C83198">
      <w:pPr>
        <w:jc w:val="both"/>
        <w:rPr>
          <w:rFonts w:ascii="Arial" w:hAnsi="Arial" w:cs="Arial"/>
          <w:lang w:val="en-US"/>
        </w:rPr>
      </w:pPr>
    </w:p>
    <w:p w14:paraId="234D44C9" w14:textId="77777777" w:rsidR="00F060C1" w:rsidRDefault="00F060C1" w:rsidP="00C83198">
      <w:pPr>
        <w:jc w:val="both"/>
        <w:rPr>
          <w:rFonts w:ascii="Arial" w:hAnsi="Arial" w:cs="Arial"/>
          <w:lang w:val="en-US"/>
        </w:rPr>
      </w:pPr>
    </w:p>
    <w:tbl>
      <w:tblPr>
        <w:tblStyle w:val="TableGrid"/>
        <w:tblpPr w:leftFromText="180" w:rightFromText="180" w:vertAnchor="page" w:horzAnchor="margin" w:tblpXSpec="center" w:tblpY="861"/>
        <w:tblW w:w="15163" w:type="dxa"/>
        <w:tblLayout w:type="fixed"/>
        <w:tblLook w:val="0620" w:firstRow="1" w:lastRow="0" w:firstColumn="0" w:lastColumn="0" w:noHBand="1" w:noVBand="1"/>
      </w:tblPr>
      <w:tblGrid>
        <w:gridCol w:w="1696"/>
        <w:gridCol w:w="13467"/>
      </w:tblGrid>
      <w:tr w:rsidR="00C83198" w:rsidRPr="00306407" w14:paraId="29C5F2AB" w14:textId="77777777" w:rsidTr="00B40715">
        <w:trPr>
          <w:cantSplit/>
          <w:trHeight w:val="274"/>
          <w:tblHeader/>
        </w:trPr>
        <w:tc>
          <w:tcPr>
            <w:tcW w:w="1696" w:type="dxa"/>
            <w:shd w:val="clear" w:color="auto" w:fill="C00000"/>
          </w:tcPr>
          <w:p w14:paraId="28F22088" w14:textId="77777777" w:rsidR="00C83198" w:rsidRPr="00306407" w:rsidRDefault="00C83198" w:rsidP="00B40715">
            <w:pPr>
              <w:jc w:val="both"/>
              <w:rPr>
                <w:rFonts w:ascii="Arial" w:hAnsi="Arial" w:cs="Arial"/>
                <w:b/>
                <w:bCs/>
                <w:sz w:val="18"/>
                <w:szCs w:val="18"/>
                <w:lang w:val="en-US"/>
              </w:rPr>
            </w:pPr>
            <w:bookmarkStart w:id="3" w:name="_Hlk205883312"/>
          </w:p>
        </w:tc>
        <w:tc>
          <w:tcPr>
            <w:tcW w:w="13467" w:type="dxa"/>
            <w:shd w:val="clear" w:color="auto" w:fill="C00000"/>
          </w:tcPr>
          <w:p w14:paraId="6BD6C810" w14:textId="4B1B2AD6" w:rsidR="00C83198" w:rsidRPr="00C83198" w:rsidRDefault="00C83198" w:rsidP="00B40715">
            <w:pPr>
              <w:jc w:val="both"/>
              <w:rPr>
                <w:rFonts w:ascii="Arial" w:hAnsi="Arial" w:cs="Arial"/>
                <w:b/>
                <w:bCs/>
                <w:sz w:val="18"/>
                <w:szCs w:val="18"/>
                <w:lang w:val="en-US"/>
              </w:rPr>
            </w:pPr>
            <w:r w:rsidRPr="00C83198">
              <w:rPr>
                <w:rFonts w:ascii="Arial" w:hAnsi="Arial" w:cs="Arial"/>
                <w:b/>
                <w:bCs/>
                <w:sz w:val="28"/>
                <w:szCs w:val="28"/>
                <w:lang w:val="en-US"/>
              </w:rPr>
              <w:t>Community Infrastructure Grant</w:t>
            </w:r>
            <w:r w:rsidR="00767F14">
              <w:rPr>
                <w:rFonts w:ascii="Arial" w:hAnsi="Arial" w:cs="Arial"/>
                <w:b/>
                <w:bCs/>
                <w:sz w:val="28"/>
                <w:szCs w:val="28"/>
                <w:lang w:val="en-US"/>
              </w:rPr>
              <w:t xml:space="preserve"> (annual)</w:t>
            </w:r>
          </w:p>
        </w:tc>
      </w:tr>
      <w:tr w:rsidR="00C83198" w:rsidRPr="00306407" w14:paraId="04303325" w14:textId="77777777" w:rsidTr="00B40715">
        <w:trPr>
          <w:cantSplit/>
          <w:trHeight w:val="528"/>
          <w:tblHeader/>
        </w:trPr>
        <w:tc>
          <w:tcPr>
            <w:tcW w:w="1696" w:type="dxa"/>
            <w:shd w:val="clear" w:color="auto" w:fill="FDE9D9" w:themeFill="accent6" w:themeFillTint="33"/>
          </w:tcPr>
          <w:p w14:paraId="29FB507B" w14:textId="77777777" w:rsidR="00C83198" w:rsidRPr="00306407" w:rsidRDefault="00C83198" w:rsidP="00B40715">
            <w:pPr>
              <w:jc w:val="both"/>
              <w:rPr>
                <w:rFonts w:ascii="Arial" w:hAnsi="Arial" w:cs="Arial"/>
                <w:b/>
                <w:bCs/>
                <w:sz w:val="18"/>
                <w:szCs w:val="18"/>
              </w:rPr>
            </w:pPr>
            <w:r w:rsidRPr="00306407">
              <w:rPr>
                <w:rFonts w:ascii="Arial" w:hAnsi="Arial" w:cs="Arial"/>
                <w:b/>
                <w:bCs/>
                <w:sz w:val="18"/>
                <w:szCs w:val="18"/>
              </w:rPr>
              <w:t>Purpose of the investment</w:t>
            </w:r>
          </w:p>
          <w:p w14:paraId="294B47AA" w14:textId="77777777" w:rsidR="00C83198" w:rsidRPr="00306407" w:rsidRDefault="00C83198" w:rsidP="00B40715">
            <w:pPr>
              <w:jc w:val="both"/>
              <w:rPr>
                <w:rFonts w:ascii="Arial" w:hAnsi="Arial" w:cs="Arial"/>
                <w:b/>
                <w:bCs/>
                <w:sz w:val="18"/>
                <w:szCs w:val="18"/>
              </w:rPr>
            </w:pPr>
          </w:p>
        </w:tc>
        <w:tc>
          <w:tcPr>
            <w:tcW w:w="13467" w:type="dxa"/>
          </w:tcPr>
          <w:p w14:paraId="48091B73" w14:textId="77777777" w:rsidR="00C83198" w:rsidRPr="00306407" w:rsidRDefault="00C83198" w:rsidP="00B40715">
            <w:pPr>
              <w:jc w:val="both"/>
              <w:rPr>
                <w:rFonts w:ascii="Arial" w:hAnsi="Arial" w:cs="Arial"/>
                <w:sz w:val="18"/>
                <w:szCs w:val="18"/>
              </w:rPr>
            </w:pPr>
            <w:r w:rsidRPr="00306407">
              <w:rPr>
                <w:rFonts w:ascii="Arial" w:hAnsi="Arial" w:cs="Arial"/>
                <w:sz w:val="18"/>
                <w:szCs w:val="18"/>
              </w:rPr>
              <w:t xml:space="preserve">To support the delivery of strategic outcomes through capital investment in facilities for which there is a clear identified need and/or a significant gap in local provision. </w:t>
            </w:r>
          </w:p>
          <w:p w14:paraId="206EEAB0" w14:textId="77777777" w:rsidR="00C83198" w:rsidRPr="00306407" w:rsidRDefault="00C83198" w:rsidP="00B40715">
            <w:pPr>
              <w:jc w:val="both"/>
              <w:rPr>
                <w:rFonts w:ascii="Arial" w:hAnsi="Arial" w:cs="Arial"/>
                <w:sz w:val="18"/>
                <w:szCs w:val="18"/>
              </w:rPr>
            </w:pPr>
          </w:p>
          <w:p w14:paraId="5A2E2898" w14:textId="77777777" w:rsidR="00C83198" w:rsidRPr="00681920" w:rsidRDefault="00C83198" w:rsidP="00B40715">
            <w:pPr>
              <w:jc w:val="both"/>
              <w:rPr>
                <w:rFonts w:ascii="Arial" w:hAnsi="Arial" w:cs="Arial"/>
                <w:sz w:val="18"/>
                <w:szCs w:val="18"/>
              </w:rPr>
            </w:pPr>
            <w:r w:rsidRPr="00306407">
              <w:rPr>
                <w:rFonts w:ascii="Arial" w:hAnsi="Arial" w:cs="Arial"/>
                <w:sz w:val="18"/>
                <w:szCs w:val="18"/>
              </w:rPr>
              <w:t xml:space="preserve">To contribute towards one or more of the following </w:t>
            </w:r>
            <w:r w:rsidRPr="00681920">
              <w:rPr>
                <w:rFonts w:ascii="Arial" w:hAnsi="Arial" w:cs="Arial"/>
                <w:sz w:val="18"/>
                <w:szCs w:val="18"/>
              </w:rPr>
              <w:t>outcomes of the Community Support and Involvement Strategy</w:t>
            </w:r>
            <w:r w:rsidRPr="00306407">
              <w:rPr>
                <w:rFonts w:ascii="Arial" w:hAnsi="Arial" w:cs="Arial"/>
                <w:sz w:val="18"/>
                <w:szCs w:val="18"/>
              </w:rPr>
              <w:t>, namely</w:t>
            </w:r>
            <w:r w:rsidRPr="00681920">
              <w:rPr>
                <w:rFonts w:ascii="Arial" w:hAnsi="Arial" w:cs="Arial"/>
                <w:sz w:val="18"/>
                <w:szCs w:val="18"/>
              </w:rPr>
              <w:t>:</w:t>
            </w:r>
          </w:p>
          <w:p w14:paraId="37D83413" w14:textId="77777777" w:rsidR="00C83198" w:rsidRPr="00681920" w:rsidRDefault="00C83198" w:rsidP="00B40715">
            <w:pPr>
              <w:jc w:val="both"/>
              <w:rPr>
                <w:rFonts w:ascii="Arial" w:hAnsi="Arial" w:cs="Arial"/>
                <w:sz w:val="18"/>
                <w:szCs w:val="18"/>
              </w:rPr>
            </w:pPr>
          </w:p>
          <w:p w14:paraId="7C52831B" w14:textId="77777777" w:rsidR="00C83198" w:rsidRPr="00681920" w:rsidRDefault="00C83198" w:rsidP="00B40715">
            <w:pPr>
              <w:numPr>
                <w:ilvl w:val="0"/>
                <w:numId w:val="1"/>
              </w:numPr>
              <w:jc w:val="both"/>
              <w:rPr>
                <w:rFonts w:ascii="Arial" w:hAnsi="Arial" w:cs="Arial"/>
                <w:sz w:val="18"/>
                <w:szCs w:val="18"/>
              </w:rPr>
            </w:pPr>
            <w:r w:rsidRPr="00681920">
              <w:rPr>
                <w:rFonts w:ascii="Arial" w:hAnsi="Arial" w:cs="Arial"/>
                <w:sz w:val="18"/>
                <w:szCs w:val="18"/>
              </w:rPr>
              <w:t>Communities are stronger and more confident</w:t>
            </w:r>
          </w:p>
          <w:p w14:paraId="047CAA95" w14:textId="77777777" w:rsidR="00C83198" w:rsidRPr="00681920" w:rsidRDefault="00C83198" w:rsidP="00B40715">
            <w:pPr>
              <w:numPr>
                <w:ilvl w:val="0"/>
                <w:numId w:val="1"/>
              </w:numPr>
              <w:jc w:val="both"/>
              <w:rPr>
                <w:rFonts w:ascii="Arial" w:hAnsi="Arial" w:cs="Arial"/>
                <w:sz w:val="18"/>
                <w:szCs w:val="18"/>
              </w:rPr>
            </w:pPr>
            <w:r w:rsidRPr="00681920">
              <w:rPr>
                <w:rFonts w:ascii="Arial" w:hAnsi="Arial" w:cs="Arial"/>
                <w:sz w:val="18"/>
                <w:szCs w:val="18"/>
              </w:rPr>
              <w:t>Communities experience less disadvantage or poverty</w:t>
            </w:r>
          </w:p>
          <w:p w14:paraId="3DA8CEB3" w14:textId="77777777" w:rsidR="00C83198" w:rsidRPr="00306407" w:rsidRDefault="00C83198" w:rsidP="00B40715">
            <w:pPr>
              <w:numPr>
                <w:ilvl w:val="0"/>
                <w:numId w:val="1"/>
              </w:numPr>
              <w:jc w:val="both"/>
              <w:rPr>
                <w:rFonts w:ascii="Arial" w:hAnsi="Arial" w:cs="Arial"/>
                <w:sz w:val="18"/>
                <w:szCs w:val="18"/>
              </w:rPr>
            </w:pPr>
            <w:r w:rsidRPr="00681920">
              <w:rPr>
                <w:rFonts w:ascii="Arial" w:hAnsi="Arial" w:cs="Arial"/>
                <w:sz w:val="18"/>
                <w:szCs w:val="18"/>
              </w:rPr>
              <w:t>Communities are safer</w:t>
            </w:r>
          </w:p>
          <w:p w14:paraId="100E8831" w14:textId="77777777" w:rsidR="00C83198" w:rsidRPr="00306407" w:rsidRDefault="00C83198" w:rsidP="00B40715">
            <w:pPr>
              <w:numPr>
                <w:ilvl w:val="0"/>
                <w:numId w:val="1"/>
              </w:numPr>
              <w:jc w:val="both"/>
              <w:rPr>
                <w:rFonts w:ascii="Arial" w:hAnsi="Arial" w:cs="Arial"/>
                <w:sz w:val="18"/>
                <w:szCs w:val="18"/>
              </w:rPr>
            </w:pPr>
            <w:r w:rsidRPr="00681920">
              <w:rPr>
                <w:rFonts w:ascii="Arial" w:hAnsi="Arial" w:cs="Arial"/>
                <w:sz w:val="18"/>
                <w:szCs w:val="18"/>
              </w:rPr>
              <w:t>Communities are more shared and inclusiv</w:t>
            </w:r>
            <w:r w:rsidRPr="00306407">
              <w:rPr>
                <w:rFonts w:ascii="Arial" w:hAnsi="Arial" w:cs="Arial"/>
                <w:sz w:val="18"/>
                <w:szCs w:val="18"/>
              </w:rPr>
              <w:t>e</w:t>
            </w:r>
          </w:p>
          <w:p w14:paraId="188B6724" w14:textId="77777777" w:rsidR="00C83198" w:rsidRPr="00306407" w:rsidRDefault="00C83198" w:rsidP="00B40715">
            <w:pPr>
              <w:jc w:val="both"/>
              <w:rPr>
                <w:rFonts w:ascii="Arial" w:hAnsi="Arial" w:cs="Arial"/>
                <w:sz w:val="18"/>
                <w:szCs w:val="18"/>
              </w:rPr>
            </w:pPr>
          </w:p>
          <w:p w14:paraId="2BD77856" w14:textId="77777777" w:rsidR="00C83198" w:rsidRPr="00306407" w:rsidRDefault="00C83198" w:rsidP="00EB6B7B">
            <w:pPr>
              <w:jc w:val="both"/>
              <w:rPr>
                <w:rFonts w:ascii="Arial" w:hAnsi="Arial" w:cs="Arial"/>
                <w:sz w:val="18"/>
                <w:szCs w:val="18"/>
              </w:rPr>
            </w:pPr>
          </w:p>
        </w:tc>
      </w:tr>
      <w:tr w:rsidR="00C83198" w:rsidRPr="00306407" w14:paraId="73DC6127" w14:textId="77777777" w:rsidTr="00B40715">
        <w:trPr>
          <w:cantSplit/>
          <w:trHeight w:val="352"/>
          <w:tblHeader/>
        </w:trPr>
        <w:tc>
          <w:tcPr>
            <w:tcW w:w="1696" w:type="dxa"/>
            <w:shd w:val="clear" w:color="auto" w:fill="FDE9D9" w:themeFill="accent6" w:themeFillTint="33"/>
          </w:tcPr>
          <w:p w14:paraId="4826B2E3" w14:textId="77777777" w:rsidR="00C83198" w:rsidRPr="00306407" w:rsidRDefault="00C83198" w:rsidP="00B40715">
            <w:pPr>
              <w:jc w:val="both"/>
              <w:rPr>
                <w:rFonts w:ascii="Arial" w:hAnsi="Arial" w:cs="Arial"/>
                <w:b/>
                <w:bCs/>
                <w:sz w:val="18"/>
                <w:szCs w:val="18"/>
              </w:rPr>
            </w:pPr>
            <w:r w:rsidRPr="00306407">
              <w:rPr>
                <w:rFonts w:ascii="Arial" w:hAnsi="Arial" w:cs="Arial"/>
                <w:b/>
                <w:bCs/>
                <w:sz w:val="18"/>
                <w:szCs w:val="18"/>
              </w:rPr>
              <w:t>Award Level</w:t>
            </w:r>
          </w:p>
        </w:tc>
        <w:tc>
          <w:tcPr>
            <w:tcW w:w="13467" w:type="dxa"/>
          </w:tcPr>
          <w:p w14:paraId="0FA97AE5" w14:textId="77777777" w:rsidR="00C83198" w:rsidRPr="00306407" w:rsidRDefault="00C83198" w:rsidP="00B40715">
            <w:pPr>
              <w:jc w:val="both"/>
              <w:rPr>
                <w:rFonts w:ascii="Arial" w:hAnsi="Arial" w:cs="Arial"/>
                <w:sz w:val="18"/>
                <w:szCs w:val="18"/>
              </w:rPr>
            </w:pPr>
            <w:r w:rsidRPr="00306407">
              <w:rPr>
                <w:rFonts w:ascii="Arial" w:hAnsi="Arial" w:cs="Arial"/>
                <w:sz w:val="18"/>
                <w:szCs w:val="18"/>
              </w:rPr>
              <w:t>Up to £50,000 subject to match funding of at least £100,000</w:t>
            </w:r>
          </w:p>
        </w:tc>
      </w:tr>
      <w:tr w:rsidR="00C83198" w:rsidRPr="00306407" w14:paraId="44352C97" w14:textId="77777777" w:rsidTr="00B40715">
        <w:trPr>
          <w:cantSplit/>
          <w:trHeight w:val="528"/>
          <w:tblHeader/>
        </w:trPr>
        <w:tc>
          <w:tcPr>
            <w:tcW w:w="1696" w:type="dxa"/>
            <w:shd w:val="clear" w:color="auto" w:fill="FDE9D9" w:themeFill="accent6" w:themeFillTint="33"/>
          </w:tcPr>
          <w:p w14:paraId="68881DAF" w14:textId="77777777" w:rsidR="00C83198" w:rsidRPr="00306407" w:rsidRDefault="00C83198" w:rsidP="00B40715">
            <w:pPr>
              <w:jc w:val="both"/>
              <w:rPr>
                <w:rFonts w:ascii="Arial" w:hAnsi="Arial" w:cs="Arial"/>
                <w:b/>
                <w:bCs/>
                <w:sz w:val="18"/>
                <w:szCs w:val="18"/>
              </w:rPr>
            </w:pPr>
            <w:r w:rsidRPr="00306407">
              <w:rPr>
                <w:rFonts w:ascii="Arial" w:hAnsi="Arial" w:cs="Arial"/>
                <w:b/>
                <w:bCs/>
                <w:sz w:val="18"/>
                <w:szCs w:val="18"/>
              </w:rPr>
              <w:t>Application requirements</w:t>
            </w:r>
          </w:p>
          <w:p w14:paraId="48E7C0FA" w14:textId="77777777" w:rsidR="00C83198" w:rsidRPr="00306407" w:rsidRDefault="00C83198" w:rsidP="00B40715">
            <w:pPr>
              <w:jc w:val="both"/>
              <w:rPr>
                <w:rFonts w:ascii="Arial" w:hAnsi="Arial" w:cs="Arial"/>
                <w:b/>
                <w:bCs/>
                <w:sz w:val="18"/>
                <w:szCs w:val="18"/>
              </w:rPr>
            </w:pPr>
          </w:p>
        </w:tc>
        <w:tc>
          <w:tcPr>
            <w:tcW w:w="13467" w:type="dxa"/>
          </w:tcPr>
          <w:p w14:paraId="7DE32111" w14:textId="77777777" w:rsidR="00C83198" w:rsidRPr="00306407" w:rsidRDefault="00C83198" w:rsidP="00B40715">
            <w:pPr>
              <w:jc w:val="both"/>
              <w:rPr>
                <w:rFonts w:ascii="Arial" w:hAnsi="Arial" w:cs="Arial"/>
                <w:sz w:val="18"/>
                <w:szCs w:val="18"/>
              </w:rPr>
            </w:pPr>
            <w:r w:rsidRPr="00306407">
              <w:rPr>
                <w:rFonts w:ascii="Arial" w:hAnsi="Arial" w:cs="Arial"/>
                <w:sz w:val="18"/>
                <w:szCs w:val="18"/>
              </w:rPr>
              <w:t>Applicants must be able to demonstrate the following:</w:t>
            </w:r>
          </w:p>
          <w:p w14:paraId="0D7878BF" w14:textId="77777777" w:rsidR="00C83198" w:rsidRPr="00306407" w:rsidRDefault="00C83198" w:rsidP="00B40715">
            <w:pPr>
              <w:jc w:val="both"/>
              <w:rPr>
                <w:rFonts w:ascii="Arial" w:hAnsi="Arial" w:cs="Arial"/>
                <w:sz w:val="18"/>
                <w:szCs w:val="18"/>
              </w:rPr>
            </w:pPr>
          </w:p>
          <w:p w14:paraId="61BCFCB2" w14:textId="77777777" w:rsidR="00C83198" w:rsidRPr="00306407" w:rsidRDefault="00C83198" w:rsidP="00B40715">
            <w:pPr>
              <w:numPr>
                <w:ilvl w:val="0"/>
                <w:numId w:val="11"/>
              </w:numPr>
              <w:jc w:val="both"/>
              <w:rPr>
                <w:rFonts w:ascii="Arial" w:hAnsi="Arial" w:cs="Arial"/>
                <w:sz w:val="18"/>
                <w:szCs w:val="18"/>
              </w:rPr>
            </w:pPr>
            <w:r w:rsidRPr="00306407">
              <w:rPr>
                <w:rFonts w:ascii="Arial" w:hAnsi="Arial" w:cs="Arial"/>
                <w:sz w:val="18"/>
                <w:szCs w:val="18"/>
              </w:rPr>
              <w:t>Evidence of ownership and/or lease of 10+ years</w:t>
            </w:r>
          </w:p>
          <w:p w14:paraId="2A37132E" w14:textId="77777777" w:rsidR="00C83198" w:rsidRPr="00306407" w:rsidRDefault="00C83198" w:rsidP="00B40715">
            <w:pPr>
              <w:numPr>
                <w:ilvl w:val="0"/>
                <w:numId w:val="11"/>
              </w:numPr>
              <w:jc w:val="both"/>
              <w:rPr>
                <w:rFonts w:ascii="Arial" w:hAnsi="Arial" w:cs="Arial"/>
                <w:sz w:val="18"/>
                <w:szCs w:val="18"/>
              </w:rPr>
            </w:pPr>
            <w:r w:rsidRPr="00306407">
              <w:rPr>
                <w:rFonts w:ascii="Arial" w:hAnsi="Arial" w:cs="Arial"/>
                <w:sz w:val="18"/>
                <w:szCs w:val="18"/>
              </w:rPr>
              <w:t>Readiness of project to proceed within 6 months</w:t>
            </w:r>
          </w:p>
          <w:p w14:paraId="1DE78F60" w14:textId="77777777" w:rsidR="00C83198" w:rsidRPr="00306407" w:rsidRDefault="00C83198" w:rsidP="00B40715">
            <w:pPr>
              <w:numPr>
                <w:ilvl w:val="0"/>
                <w:numId w:val="11"/>
              </w:numPr>
              <w:jc w:val="both"/>
              <w:rPr>
                <w:rFonts w:ascii="Arial" w:hAnsi="Arial" w:cs="Arial"/>
                <w:sz w:val="18"/>
                <w:szCs w:val="18"/>
              </w:rPr>
            </w:pPr>
            <w:r w:rsidRPr="00306407">
              <w:rPr>
                <w:rFonts w:ascii="Arial" w:hAnsi="Arial" w:cs="Arial"/>
                <w:sz w:val="18"/>
                <w:szCs w:val="18"/>
              </w:rPr>
              <w:t>Evidence of match funding</w:t>
            </w:r>
          </w:p>
          <w:p w14:paraId="57740A2D" w14:textId="77777777" w:rsidR="00C83198" w:rsidRPr="00306407" w:rsidRDefault="00C83198" w:rsidP="00B40715">
            <w:pPr>
              <w:numPr>
                <w:ilvl w:val="0"/>
                <w:numId w:val="4"/>
              </w:numPr>
              <w:jc w:val="both"/>
              <w:rPr>
                <w:rFonts w:ascii="Arial" w:hAnsi="Arial" w:cs="Arial"/>
                <w:sz w:val="18"/>
                <w:szCs w:val="18"/>
              </w:rPr>
            </w:pPr>
            <w:r w:rsidRPr="00306407">
              <w:rPr>
                <w:rFonts w:ascii="Arial" w:hAnsi="Arial" w:cs="Arial"/>
                <w:sz w:val="18"/>
                <w:szCs w:val="18"/>
              </w:rPr>
              <w:t>Project timeline (maximum 18 months)</w:t>
            </w:r>
          </w:p>
          <w:p w14:paraId="19B731F2" w14:textId="77777777" w:rsidR="00C83198" w:rsidRPr="00306407" w:rsidRDefault="00C83198" w:rsidP="00B40715">
            <w:pPr>
              <w:numPr>
                <w:ilvl w:val="0"/>
                <w:numId w:val="11"/>
              </w:numPr>
              <w:jc w:val="both"/>
              <w:rPr>
                <w:rFonts w:ascii="Arial" w:hAnsi="Arial" w:cs="Arial"/>
                <w:sz w:val="18"/>
                <w:szCs w:val="18"/>
              </w:rPr>
            </w:pPr>
            <w:r w:rsidRPr="00306407">
              <w:rPr>
                <w:rFonts w:ascii="Arial" w:hAnsi="Arial" w:cs="Arial"/>
                <w:sz w:val="18"/>
                <w:szCs w:val="18"/>
              </w:rPr>
              <w:t>Project management arrangements for the project</w:t>
            </w:r>
          </w:p>
          <w:p w14:paraId="2403E356" w14:textId="77777777" w:rsidR="00C83198" w:rsidRPr="00306407" w:rsidRDefault="00C83198" w:rsidP="00B40715">
            <w:pPr>
              <w:numPr>
                <w:ilvl w:val="0"/>
                <w:numId w:val="11"/>
              </w:numPr>
              <w:jc w:val="both"/>
              <w:rPr>
                <w:rFonts w:ascii="Arial" w:hAnsi="Arial" w:cs="Arial"/>
                <w:sz w:val="18"/>
                <w:szCs w:val="18"/>
              </w:rPr>
            </w:pPr>
            <w:r w:rsidRPr="00306407">
              <w:rPr>
                <w:rFonts w:ascii="Arial" w:hAnsi="Arial" w:cs="Arial"/>
                <w:sz w:val="18"/>
                <w:szCs w:val="18"/>
              </w:rPr>
              <w:t>A planned programme of activity for the facility when complete and how it will contribute to the strategy outcomes</w:t>
            </w:r>
          </w:p>
        </w:tc>
      </w:tr>
      <w:tr w:rsidR="00C83198" w:rsidRPr="00306407" w14:paraId="72C061D1" w14:textId="77777777" w:rsidTr="00B40715">
        <w:trPr>
          <w:cantSplit/>
          <w:trHeight w:val="528"/>
          <w:tblHeader/>
        </w:trPr>
        <w:tc>
          <w:tcPr>
            <w:tcW w:w="1696" w:type="dxa"/>
            <w:shd w:val="clear" w:color="auto" w:fill="FDE9D9" w:themeFill="accent6" w:themeFillTint="33"/>
          </w:tcPr>
          <w:p w14:paraId="46FC683C" w14:textId="77777777" w:rsidR="00C83198" w:rsidRPr="00306407" w:rsidRDefault="00C83198" w:rsidP="00B40715">
            <w:pPr>
              <w:jc w:val="both"/>
              <w:rPr>
                <w:rFonts w:ascii="Arial" w:hAnsi="Arial" w:cs="Arial"/>
                <w:b/>
                <w:bCs/>
                <w:sz w:val="18"/>
                <w:szCs w:val="18"/>
              </w:rPr>
            </w:pPr>
            <w:bookmarkStart w:id="4" w:name="_Hlk206685671"/>
            <w:r w:rsidRPr="00306407">
              <w:rPr>
                <w:rFonts w:ascii="Arial" w:hAnsi="Arial" w:cs="Arial"/>
                <w:b/>
                <w:bCs/>
                <w:sz w:val="18"/>
                <w:szCs w:val="18"/>
              </w:rPr>
              <w:t>Due Diligence Requirements</w:t>
            </w:r>
          </w:p>
        </w:tc>
        <w:tc>
          <w:tcPr>
            <w:tcW w:w="13467" w:type="dxa"/>
          </w:tcPr>
          <w:p w14:paraId="5C37954B" w14:textId="77777777" w:rsidR="00C83198" w:rsidRPr="00306407" w:rsidRDefault="00C83198" w:rsidP="00B40715">
            <w:pPr>
              <w:jc w:val="both"/>
              <w:rPr>
                <w:rFonts w:ascii="Arial" w:hAnsi="Arial" w:cs="Arial"/>
                <w:sz w:val="18"/>
                <w:szCs w:val="18"/>
              </w:rPr>
            </w:pPr>
            <w:r w:rsidRPr="00306407">
              <w:rPr>
                <w:rFonts w:ascii="Arial" w:hAnsi="Arial" w:cs="Arial"/>
                <w:sz w:val="18"/>
                <w:szCs w:val="18"/>
              </w:rPr>
              <w:t>Evidence of the following:</w:t>
            </w:r>
          </w:p>
          <w:p w14:paraId="5B6753BB" w14:textId="77777777" w:rsidR="00C83198" w:rsidRPr="00306407" w:rsidRDefault="00C83198" w:rsidP="00B40715">
            <w:pPr>
              <w:numPr>
                <w:ilvl w:val="0"/>
                <w:numId w:val="12"/>
              </w:numPr>
              <w:jc w:val="both"/>
              <w:rPr>
                <w:rFonts w:ascii="Arial" w:hAnsi="Arial" w:cs="Arial"/>
                <w:sz w:val="18"/>
                <w:szCs w:val="18"/>
              </w:rPr>
            </w:pPr>
            <w:r w:rsidRPr="00306407">
              <w:rPr>
                <w:rFonts w:ascii="Arial" w:hAnsi="Arial" w:cs="Arial"/>
                <w:sz w:val="18"/>
                <w:szCs w:val="18"/>
              </w:rPr>
              <w:t>Relevant insurance cover</w:t>
            </w:r>
          </w:p>
          <w:p w14:paraId="260425F2" w14:textId="77777777" w:rsidR="00C83198" w:rsidRPr="00306407" w:rsidRDefault="00C83198" w:rsidP="00B40715">
            <w:pPr>
              <w:numPr>
                <w:ilvl w:val="0"/>
                <w:numId w:val="12"/>
              </w:numPr>
              <w:jc w:val="both"/>
              <w:rPr>
                <w:rFonts w:ascii="Arial" w:hAnsi="Arial" w:cs="Arial"/>
                <w:sz w:val="18"/>
                <w:szCs w:val="18"/>
              </w:rPr>
            </w:pPr>
            <w:r w:rsidRPr="00306407">
              <w:rPr>
                <w:rFonts w:ascii="Arial" w:hAnsi="Arial" w:cs="Arial"/>
                <w:sz w:val="18"/>
                <w:szCs w:val="18"/>
              </w:rPr>
              <w:t>Ownership of land</w:t>
            </w:r>
          </w:p>
          <w:p w14:paraId="083075CE" w14:textId="77777777" w:rsidR="00C83198" w:rsidRPr="00306407" w:rsidRDefault="00C83198" w:rsidP="00B40715">
            <w:pPr>
              <w:numPr>
                <w:ilvl w:val="0"/>
                <w:numId w:val="12"/>
              </w:numPr>
              <w:jc w:val="both"/>
              <w:rPr>
                <w:rFonts w:ascii="Arial" w:hAnsi="Arial" w:cs="Arial"/>
                <w:sz w:val="18"/>
                <w:szCs w:val="18"/>
              </w:rPr>
            </w:pPr>
            <w:r w:rsidRPr="00306407">
              <w:rPr>
                <w:rFonts w:ascii="Arial" w:hAnsi="Arial" w:cs="Arial"/>
                <w:sz w:val="18"/>
                <w:szCs w:val="18"/>
              </w:rPr>
              <w:t>Relevant statutory provisions</w:t>
            </w:r>
          </w:p>
          <w:p w14:paraId="46241EDA" w14:textId="77777777" w:rsidR="00C83198" w:rsidRPr="00306407" w:rsidRDefault="00C83198" w:rsidP="00B40715">
            <w:pPr>
              <w:numPr>
                <w:ilvl w:val="0"/>
                <w:numId w:val="12"/>
              </w:numPr>
              <w:jc w:val="both"/>
              <w:rPr>
                <w:rFonts w:ascii="Arial" w:hAnsi="Arial" w:cs="Arial"/>
                <w:sz w:val="18"/>
                <w:szCs w:val="18"/>
              </w:rPr>
            </w:pPr>
            <w:r w:rsidRPr="00306407">
              <w:rPr>
                <w:rFonts w:ascii="Arial" w:hAnsi="Arial" w:cs="Arial"/>
                <w:sz w:val="18"/>
                <w:szCs w:val="18"/>
              </w:rPr>
              <w:t>Funding of programme activity once the build is complete</w:t>
            </w:r>
          </w:p>
        </w:tc>
      </w:tr>
      <w:tr w:rsidR="00C83198" w:rsidRPr="00306407" w14:paraId="6DD835E2" w14:textId="77777777" w:rsidTr="00B40715">
        <w:trPr>
          <w:cantSplit/>
          <w:trHeight w:val="528"/>
          <w:tblHeader/>
        </w:trPr>
        <w:tc>
          <w:tcPr>
            <w:tcW w:w="1696" w:type="dxa"/>
            <w:shd w:val="clear" w:color="auto" w:fill="FDE9D9" w:themeFill="accent6" w:themeFillTint="33"/>
          </w:tcPr>
          <w:p w14:paraId="597579D9" w14:textId="77777777" w:rsidR="00C83198" w:rsidRPr="00306407" w:rsidRDefault="00C83198" w:rsidP="00B40715">
            <w:pPr>
              <w:jc w:val="both"/>
              <w:rPr>
                <w:rFonts w:ascii="Arial" w:hAnsi="Arial" w:cs="Arial"/>
                <w:b/>
                <w:bCs/>
                <w:sz w:val="18"/>
                <w:szCs w:val="18"/>
              </w:rPr>
            </w:pPr>
          </w:p>
          <w:p w14:paraId="0AD05B78" w14:textId="77777777" w:rsidR="00C83198" w:rsidRPr="00306407" w:rsidRDefault="00C83198" w:rsidP="00B40715">
            <w:pPr>
              <w:jc w:val="both"/>
              <w:rPr>
                <w:rFonts w:ascii="Arial" w:hAnsi="Arial" w:cs="Arial"/>
                <w:b/>
                <w:bCs/>
                <w:sz w:val="18"/>
                <w:szCs w:val="18"/>
              </w:rPr>
            </w:pPr>
            <w:r w:rsidRPr="00306407">
              <w:rPr>
                <w:rFonts w:ascii="Arial" w:hAnsi="Arial" w:cs="Arial"/>
                <w:b/>
                <w:bCs/>
                <w:sz w:val="18"/>
                <w:szCs w:val="18"/>
              </w:rPr>
              <w:t>Eligible Costs</w:t>
            </w:r>
          </w:p>
        </w:tc>
        <w:tc>
          <w:tcPr>
            <w:tcW w:w="13467" w:type="dxa"/>
          </w:tcPr>
          <w:p w14:paraId="7651B1B4" w14:textId="77777777" w:rsidR="00C83198" w:rsidRPr="00306407" w:rsidRDefault="00C83198" w:rsidP="00B40715">
            <w:pPr>
              <w:jc w:val="both"/>
              <w:rPr>
                <w:rFonts w:ascii="Arial" w:hAnsi="Arial" w:cs="Arial"/>
                <w:sz w:val="18"/>
                <w:szCs w:val="18"/>
              </w:rPr>
            </w:pPr>
          </w:p>
          <w:p w14:paraId="371B3F8D" w14:textId="77777777" w:rsidR="00C83198" w:rsidRPr="00306407" w:rsidRDefault="00C83198" w:rsidP="00B40715">
            <w:pPr>
              <w:jc w:val="both"/>
              <w:rPr>
                <w:rFonts w:ascii="Arial" w:hAnsi="Arial" w:cs="Arial"/>
                <w:sz w:val="18"/>
                <w:szCs w:val="18"/>
              </w:rPr>
            </w:pPr>
            <w:r w:rsidRPr="00306407">
              <w:rPr>
                <w:rFonts w:ascii="Arial" w:hAnsi="Arial" w:cs="Arial"/>
                <w:sz w:val="18"/>
                <w:szCs w:val="18"/>
              </w:rPr>
              <w:t>Professional costs related directly to the capital project, including:</w:t>
            </w:r>
          </w:p>
          <w:p w14:paraId="2B61D320" w14:textId="77777777" w:rsidR="00C83198" w:rsidRPr="00306407" w:rsidRDefault="00C83198" w:rsidP="00B40715">
            <w:pPr>
              <w:numPr>
                <w:ilvl w:val="0"/>
                <w:numId w:val="13"/>
              </w:numPr>
              <w:jc w:val="both"/>
              <w:rPr>
                <w:rFonts w:ascii="Arial" w:hAnsi="Arial" w:cs="Arial"/>
                <w:sz w:val="18"/>
                <w:szCs w:val="18"/>
              </w:rPr>
            </w:pPr>
            <w:r w:rsidRPr="00306407">
              <w:rPr>
                <w:rFonts w:ascii="Arial" w:hAnsi="Arial" w:cs="Arial"/>
                <w:sz w:val="18"/>
                <w:szCs w:val="18"/>
              </w:rPr>
              <w:t>Architect costs</w:t>
            </w:r>
          </w:p>
          <w:p w14:paraId="62ED305D" w14:textId="77777777" w:rsidR="00C83198" w:rsidRPr="00306407" w:rsidRDefault="00C83198" w:rsidP="00B40715">
            <w:pPr>
              <w:numPr>
                <w:ilvl w:val="0"/>
                <w:numId w:val="13"/>
              </w:numPr>
              <w:jc w:val="both"/>
              <w:rPr>
                <w:rFonts w:ascii="Arial" w:hAnsi="Arial" w:cs="Arial"/>
                <w:sz w:val="18"/>
                <w:szCs w:val="18"/>
              </w:rPr>
            </w:pPr>
            <w:r w:rsidRPr="00306407">
              <w:rPr>
                <w:rFonts w:ascii="Arial" w:hAnsi="Arial" w:cs="Arial"/>
                <w:sz w:val="18"/>
                <w:szCs w:val="18"/>
              </w:rPr>
              <w:t>Quantity surveyor costs</w:t>
            </w:r>
          </w:p>
          <w:p w14:paraId="40655366" w14:textId="77777777" w:rsidR="00C83198" w:rsidRPr="00306407" w:rsidRDefault="00C83198" w:rsidP="00B40715">
            <w:pPr>
              <w:numPr>
                <w:ilvl w:val="0"/>
                <w:numId w:val="13"/>
              </w:numPr>
              <w:jc w:val="both"/>
              <w:rPr>
                <w:rFonts w:ascii="Arial" w:hAnsi="Arial" w:cs="Arial"/>
                <w:sz w:val="18"/>
                <w:szCs w:val="18"/>
              </w:rPr>
            </w:pPr>
            <w:r w:rsidRPr="00306407">
              <w:rPr>
                <w:rFonts w:ascii="Arial" w:hAnsi="Arial" w:cs="Arial"/>
                <w:sz w:val="18"/>
                <w:szCs w:val="18"/>
              </w:rPr>
              <w:t>Construction costs</w:t>
            </w:r>
          </w:p>
          <w:p w14:paraId="0A3D5450" w14:textId="77777777" w:rsidR="00C83198" w:rsidRPr="00306407" w:rsidRDefault="00C83198" w:rsidP="00B40715">
            <w:pPr>
              <w:jc w:val="both"/>
              <w:rPr>
                <w:rFonts w:ascii="Arial" w:hAnsi="Arial" w:cs="Arial"/>
                <w:sz w:val="18"/>
                <w:szCs w:val="18"/>
              </w:rPr>
            </w:pPr>
          </w:p>
        </w:tc>
      </w:tr>
      <w:tr w:rsidR="00C83198" w:rsidRPr="00306407" w14:paraId="0889DE02" w14:textId="77777777" w:rsidTr="00B40715">
        <w:trPr>
          <w:cantSplit/>
          <w:trHeight w:val="528"/>
          <w:tblHeader/>
        </w:trPr>
        <w:tc>
          <w:tcPr>
            <w:tcW w:w="1696" w:type="dxa"/>
            <w:shd w:val="clear" w:color="auto" w:fill="FDE9D9" w:themeFill="accent6" w:themeFillTint="33"/>
          </w:tcPr>
          <w:p w14:paraId="1A98217B" w14:textId="77777777" w:rsidR="00C83198" w:rsidRPr="00306407" w:rsidRDefault="00C83198" w:rsidP="00B40715">
            <w:pPr>
              <w:jc w:val="both"/>
              <w:rPr>
                <w:rFonts w:ascii="Arial" w:hAnsi="Arial" w:cs="Arial"/>
                <w:b/>
                <w:bCs/>
                <w:sz w:val="18"/>
                <w:szCs w:val="18"/>
              </w:rPr>
            </w:pPr>
            <w:r w:rsidRPr="00306407">
              <w:rPr>
                <w:rFonts w:ascii="Arial" w:hAnsi="Arial" w:cs="Arial"/>
                <w:b/>
                <w:bCs/>
                <w:sz w:val="18"/>
                <w:szCs w:val="18"/>
              </w:rPr>
              <w:t>Payments</w:t>
            </w:r>
          </w:p>
        </w:tc>
        <w:tc>
          <w:tcPr>
            <w:tcW w:w="13467" w:type="dxa"/>
          </w:tcPr>
          <w:p w14:paraId="59492142" w14:textId="77777777" w:rsidR="00C83198" w:rsidRPr="00306407" w:rsidRDefault="00C83198" w:rsidP="00B40715">
            <w:pPr>
              <w:jc w:val="both"/>
              <w:rPr>
                <w:rFonts w:ascii="Arial" w:hAnsi="Arial" w:cs="Arial"/>
                <w:sz w:val="18"/>
                <w:szCs w:val="18"/>
              </w:rPr>
            </w:pPr>
            <w:r w:rsidRPr="00306407">
              <w:rPr>
                <w:rFonts w:ascii="Arial" w:hAnsi="Arial" w:cs="Arial"/>
                <w:sz w:val="18"/>
                <w:szCs w:val="18"/>
              </w:rPr>
              <w:t xml:space="preserve">Contract payments will be made in up to three instalments at agreed milestones in the programme delivery.  </w:t>
            </w:r>
          </w:p>
          <w:p w14:paraId="658DB5F1" w14:textId="77777777" w:rsidR="00C83198" w:rsidRPr="00306407" w:rsidRDefault="00C83198" w:rsidP="00B40715">
            <w:pPr>
              <w:jc w:val="both"/>
              <w:rPr>
                <w:rFonts w:ascii="Arial" w:hAnsi="Arial" w:cs="Arial"/>
                <w:sz w:val="18"/>
                <w:szCs w:val="18"/>
              </w:rPr>
            </w:pPr>
          </w:p>
        </w:tc>
      </w:tr>
      <w:bookmarkEnd w:id="4"/>
      <w:tr w:rsidR="00C83198" w:rsidRPr="00306407" w14:paraId="3AFD3B58" w14:textId="77777777" w:rsidTr="00B40715">
        <w:trPr>
          <w:cantSplit/>
          <w:trHeight w:val="528"/>
          <w:tblHeader/>
        </w:trPr>
        <w:tc>
          <w:tcPr>
            <w:tcW w:w="1696" w:type="dxa"/>
            <w:shd w:val="clear" w:color="auto" w:fill="FDE9D9" w:themeFill="accent6" w:themeFillTint="33"/>
          </w:tcPr>
          <w:p w14:paraId="2C16A514" w14:textId="77777777" w:rsidR="00C83198" w:rsidRPr="00306407" w:rsidRDefault="00C83198" w:rsidP="00B40715">
            <w:pPr>
              <w:jc w:val="both"/>
              <w:rPr>
                <w:rFonts w:ascii="Arial" w:hAnsi="Arial" w:cs="Arial"/>
                <w:b/>
                <w:bCs/>
                <w:sz w:val="18"/>
                <w:szCs w:val="18"/>
              </w:rPr>
            </w:pPr>
            <w:r w:rsidRPr="00306407">
              <w:rPr>
                <w:rFonts w:ascii="Arial" w:hAnsi="Arial" w:cs="Arial"/>
                <w:b/>
                <w:bCs/>
                <w:sz w:val="18"/>
                <w:szCs w:val="18"/>
              </w:rPr>
              <w:t>Verification of Expenditure</w:t>
            </w:r>
          </w:p>
        </w:tc>
        <w:tc>
          <w:tcPr>
            <w:tcW w:w="13467" w:type="dxa"/>
          </w:tcPr>
          <w:p w14:paraId="7BC7CC80" w14:textId="77777777" w:rsidR="00C83198" w:rsidRPr="00306407" w:rsidRDefault="00C83198" w:rsidP="00B40715">
            <w:pPr>
              <w:jc w:val="both"/>
              <w:rPr>
                <w:rFonts w:ascii="Arial" w:hAnsi="Arial" w:cs="Arial"/>
                <w:sz w:val="18"/>
                <w:szCs w:val="18"/>
              </w:rPr>
            </w:pPr>
            <w:r w:rsidRPr="00306407">
              <w:rPr>
                <w:rFonts w:ascii="Arial" w:hAnsi="Arial" w:cs="Arial"/>
                <w:sz w:val="18"/>
                <w:szCs w:val="18"/>
              </w:rPr>
              <w:t>100% onsite verification of expenditure</w:t>
            </w:r>
          </w:p>
        </w:tc>
      </w:tr>
      <w:tr w:rsidR="00C83198" w:rsidRPr="00306407" w14:paraId="1A48EB55" w14:textId="77777777" w:rsidTr="00B40715">
        <w:trPr>
          <w:cantSplit/>
          <w:trHeight w:val="528"/>
          <w:tblHeader/>
        </w:trPr>
        <w:tc>
          <w:tcPr>
            <w:tcW w:w="1696" w:type="dxa"/>
            <w:shd w:val="clear" w:color="auto" w:fill="FDE9D9" w:themeFill="accent6" w:themeFillTint="33"/>
          </w:tcPr>
          <w:p w14:paraId="1FDA67BA" w14:textId="77777777" w:rsidR="00C83198" w:rsidRPr="00306407" w:rsidRDefault="00C83198" w:rsidP="00B40715">
            <w:pPr>
              <w:jc w:val="both"/>
              <w:rPr>
                <w:rFonts w:ascii="Arial" w:hAnsi="Arial" w:cs="Arial"/>
                <w:b/>
                <w:bCs/>
                <w:sz w:val="18"/>
                <w:szCs w:val="18"/>
              </w:rPr>
            </w:pPr>
            <w:r w:rsidRPr="00306407">
              <w:rPr>
                <w:rFonts w:ascii="Arial" w:hAnsi="Arial" w:cs="Arial"/>
                <w:b/>
                <w:bCs/>
                <w:sz w:val="18"/>
                <w:szCs w:val="18"/>
              </w:rPr>
              <w:t>Monitoring and Evaluation</w:t>
            </w:r>
          </w:p>
        </w:tc>
        <w:tc>
          <w:tcPr>
            <w:tcW w:w="13467" w:type="dxa"/>
          </w:tcPr>
          <w:p w14:paraId="18CA0C5C" w14:textId="77777777" w:rsidR="00C83198" w:rsidRPr="00306407" w:rsidRDefault="00C83198" w:rsidP="00B40715">
            <w:pPr>
              <w:jc w:val="both"/>
              <w:rPr>
                <w:rFonts w:ascii="Arial" w:hAnsi="Arial" w:cs="Arial"/>
                <w:sz w:val="18"/>
                <w:szCs w:val="18"/>
              </w:rPr>
            </w:pPr>
            <w:r w:rsidRPr="00306407">
              <w:rPr>
                <w:rFonts w:ascii="Arial" w:hAnsi="Arial" w:cs="Arial"/>
                <w:sz w:val="18"/>
                <w:szCs w:val="18"/>
              </w:rPr>
              <w:t xml:space="preserve">Submission of online monitoring and claim form listing expenditure relating to grant along with associated procurement, certificate of works, invoices and corresponding bank statements.  </w:t>
            </w:r>
          </w:p>
        </w:tc>
      </w:tr>
      <w:bookmarkEnd w:id="3"/>
    </w:tbl>
    <w:p w14:paraId="367E4EE6" w14:textId="77777777" w:rsidR="00E12060" w:rsidRDefault="00E12060" w:rsidP="00C83198">
      <w:pPr>
        <w:jc w:val="both"/>
        <w:rPr>
          <w:rFonts w:ascii="Arial" w:hAnsi="Arial" w:cs="Arial"/>
          <w:lang w:val="en-US"/>
        </w:rPr>
      </w:pPr>
    </w:p>
    <w:p w14:paraId="6C1C4F67" w14:textId="77777777" w:rsidR="00C83198" w:rsidRDefault="00C83198" w:rsidP="00C83198">
      <w:pPr>
        <w:jc w:val="both"/>
        <w:rPr>
          <w:rFonts w:ascii="Arial" w:hAnsi="Arial" w:cs="Arial"/>
          <w:lang w:val="en-US"/>
        </w:rPr>
      </w:pPr>
    </w:p>
    <w:tbl>
      <w:tblPr>
        <w:tblStyle w:val="TableGrid"/>
        <w:tblpPr w:leftFromText="180" w:rightFromText="180" w:horzAnchor="margin" w:tblpXSpec="center" w:tblpY="-580"/>
        <w:tblW w:w="15021" w:type="dxa"/>
        <w:tblLook w:val="04A0" w:firstRow="1" w:lastRow="0" w:firstColumn="1" w:lastColumn="0" w:noHBand="0" w:noVBand="1"/>
      </w:tblPr>
      <w:tblGrid>
        <w:gridCol w:w="1980"/>
        <w:gridCol w:w="6237"/>
        <w:gridCol w:w="6804"/>
      </w:tblGrid>
      <w:tr w:rsidR="00C83198" w:rsidRPr="00541855" w14:paraId="2A0CF638" w14:textId="77777777" w:rsidTr="00B40715">
        <w:trPr>
          <w:trHeight w:val="274"/>
        </w:trPr>
        <w:tc>
          <w:tcPr>
            <w:tcW w:w="1980" w:type="dxa"/>
            <w:shd w:val="clear" w:color="auto" w:fill="C00000"/>
          </w:tcPr>
          <w:p w14:paraId="448CD8C2" w14:textId="77777777" w:rsidR="00C83198" w:rsidRPr="008552E1" w:rsidRDefault="00C83198" w:rsidP="00B40715">
            <w:pPr>
              <w:jc w:val="both"/>
              <w:rPr>
                <w:rFonts w:ascii="Arial" w:hAnsi="Arial" w:cs="Arial"/>
                <w:b/>
                <w:bCs/>
                <w:sz w:val="18"/>
                <w:szCs w:val="18"/>
                <w:lang w:val="en-US"/>
              </w:rPr>
            </w:pPr>
          </w:p>
        </w:tc>
        <w:tc>
          <w:tcPr>
            <w:tcW w:w="13041" w:type="dxa"/>
            <w:gridSpan w:val="2"/>
            <w:shd w:val="clear" w:color="auto" w:fill="C00000"/>
          </w:tcPr>
          <w:p w14:paraId="6A646F41" w14:textId="3D0F7567" w:rsidR="00C83198" w:rsidRPr="00541855" w:rsidRDefault="00C83198" w:rsidP="00B40715">
            <w:pPr>
              <w:jc w:val="both"/>
              <w:rPr>
                <w:rFonts w:ascii="Arial" w:hAnsi="Arial" w:cs="Arial"/>
                <w:b/>
                <w:bCs/>
                <w:sz w:val="18"/>
                <w:szCs w:val="18"/>
              </w:rPr>
            </w:pPr>
            <w:r w:rsidRPr="008B4747">
              <w:rPr>
                <w:rFonts w:ascii="Arial" w:hAnsi="Arial" w:cs="Arial"/>
                <w:b/>
                <w:bCs/>
                <w:sz w:val="28"/>
                <w:szCs w:val="28"/>
                <w:lang w:val="en-US"/>
              </w:rPr>
              <w:t>P</w:t>
            </w:r>
            <w:r>
              <w:rPr>
                <w:rFonts w:ascii="Arial" w:hAnsi="Arial" w:cs="Arial"/>
                <w:b/>
                <w:bCs/>
                <w:sz w:val="28"/>
                <w:szCs w:val="28"/>
                <w:lang w:val="en-US"/>
              </w:rPr>
              <w:t>itches and Recreational Spaces Grants</w:t>
            </w:r>
            <w:r w:rsidR="00CD2DF9">
              <w:rPr>
                <w:rFonts w:ascii="Arial" w:hAnsi="Arial" w:cs="Arial"/>
                <w:b/>
                <w:bCs/>
                <w:sz w:val="28"/>
                <w:szCs w:val="28"/>
                <w:lang w:val="en-US"/>
              </w:rPr>
              <w:t xml:space="preserve">, </w:t>
            </w:r>
            <w:r w:rsidR="00F9073D">
              <w:rPr>
                <w:rFonts w:ascii="Arial" w:hAnsi="Arial" w:cs="Arial"/>
                <w:b/>
                <w:bCs/>
                <w:sz w:val="28"/>
                <w:szCs w:val="28"/>
                <w:lang w:val="en-US"/>
              </w:rPr>
              <w:t>Feasibility and Infrastructure</w:t>
            </w:r>
            <w:r w:rsidR="00CD2DF9">
              <w:rPr>
                <w:rFonts w:ascii="Arial" w:hAnsi="Arial" w:cs="Arial"/>
                <w:b/>
                <w:bCs/>
                <w:sz w:val="28"/>
                <w:szCs w:val="28"/>
                <w:lang w:val="en-US"/>
              </w:rPr>
              <w:t xml:space="preserve"> </w:t>
            </w:r>
            <w:r w:rsidR="00767F14">
              <w:rPr>
                <w:rFonts w:ascii="Arial" w:hAnsi="Arial" w:cs="Arial"/>
                <w:b/>
                <w:bCs/>
                <w:sz w:val="28"/>
                <w:szCs w:val="28"/>
                <w:lang w:val="en-US"/>
              </w:rPr>
              <w:t>(annual)</w:t>
            </w:r>
          </w:p>
        </w:tc>
      </w:tr>
      <w:tr w:rsidR="00C83198" w:rsidRPr="00541855" w14:paraId="454EC574" w14:textId="77777777" w:rsidTr="00B40715">
        <w:trPr>
          <w:trHeight w:val="481"/>
        </w:trPr>
        <w:tc>
          <w:tcPr>
            <w:tcW w:w="1980" w:type="dxa"/>
            <w:shd w:val="clear" w:color="auto" w:fill="FDE9D9" w:themeFill="accent6" w:themeFillTint="33"/>
          </w:tcPr>
          <w:p w14:paraId="4E4E8182" w14:textId="77777777" w:rsidR="00C83198" w:rsidRDefault="00C83198" w:rsidP="00B40715">
            <w:pPr>
              <w:jc w:val="both"/>
              <w:rPr>
                <w:rFonts w:ascii="Arial" w:hAnsi="Arial" w:cs="Arial"/>
                <w:b/>
                <w:bCs/>
                <w:sz w:val="18"/>
                <w:szCs w:val="18"/>
                <w:lang w:val="en-US"/>
              </w:rPr>
            </w:pPr>
          </w:p>
          <w:p w14:paraId="34CB36C9" w14:textId="77777777" w:rsidR="00C83198" w:rsidRPr="008552E1" w:rsidRDefault="00C83198" w:rsidP="00B40715">
            <w:pPr>
              <w:jc w:val="both"/>
              <w:rPr>
                <w:rFonts w:ascii="Arial" w:hAnsi="Arial" w:cs="Arial"/>
                <w:b/>
                <w:bCs/>
                <w:sz w:val="18"/>
                <w:szCs w:val="18"/>
                <w:lang w:val="en-US"/>
              </w:rPr>
            </w:pPr>
            <w:r w:rsidRPr="008552E1">
              <w:rPr>
                <w:rFonts w:ascii="Arial" w:hAnsi="Arial" w:cs="Arial"/>
                <w:b/>
                <w:bCs/>
                <w:sz w:val="18"/>
                <w:szCs w:val="18"/>
                <w:lang w:val="en-US"/>
              </w:rPr>
              <w:t>Grant Name</w:t>
            </w:r>
          </w:p>
        </w:tc>
        <w:tc>
          <w:tcPr>
            <w:tcW w:w="6237" w:type="dxa"/>
            <w:shd w:val="clear" w:color="auto" w:fill="FDE9D9" w:themeFill="accent6" w:themeFillTint="33"/>
          </w:tcPr>
          <w:p w14:paraId="73019FB3" w14:textId="77777777" w:rsidR="00C83198" w:rsidRDefault="00C83198" w:rsidP="00B40715">
            <w:pPr>
              <w:jc w:val="both"/>
              <w:rPr>
                <w:rFonts w:ascii="Arial" w:hAnsi="Arial" w:cs="Arial"/>
                <w:b/>
                <w:bCs/>
                <w:sz w:val="18"/>
                <w:szCs w:val="18"/>
              </w:rPr>
            </w:pPr>
          </w:p>
          <w:p w14:paraId="20587856" w14:textId="77777777" w:rsidR="00C83198" w:rsidRDefault="00C83198" w:rsidP="00B40715">
            <w:pPr>
              <w:jc w:val="both"/>
              <w:rPr>
                <w:rFonts w:ascii="Arial" w:hAnsi="Arial" w:cs="Arial"/>
                <w:b/>
                <w:bCs/>
                <w:sz w:val="18"/>
                <w:szCs w:val="18"/>
              </w:rPr>
            </w:pPr>
            <w:r w:rsidRPr="00541855">
              <w:rPr>
                <w:rFonts w:ascii="Arial" w:hAnsi="Arial" w:cs="Arial"/>
                <w:b/>
                <w:bCs/>
                <w:sz w:val="18"/>
                <w:szCs w:val="18"/>
              </w:rPr>
              <w:t xml:space="preserve">Pitches and Recreational Spaces Strategy </w:t>
            </w:r>
            <w:r w:rsidRPr="008A4486">
              <w:rPr>
                <w:rFonts w:ascii="Arial" w:hAnsi="Arial" w:cs="Arial"/>
                <w:b/>
                <w:bCs/>
                <w:sz w:val="18"/>
                <w:szCs w:val="18"/>
                <w:u w:val="single"/>
              </w:rPr>
              <w:t xml:space="preserve">Feasibility </w:t>
            </w:r>
            <w:r w:rsidRPr="00541855">
              <w:rPr>
                <w:rFonts w:ascii="Arial" w:hAnsi="Arial" w:cs="Arial"/>
                <w:b/>
                <w:bCs/>
                <w:sz w:val="18"/>
                <w:szCs w:val="18"/>
              </w:rPr>
              <w:t>Development Grant</w:t>
            </w:r>
            <w:r>
              <w:rPr>
                <w:rFonts w:ascii="Arial" w:hAnsi="Arial" w:cs="Arial"/>
                <w:b/>
                <w:bCs/>
                <w:sz w:val="18"/>
                <w:szCs w:val="18"/>
              </w:rPr>
              <w:t xml:space="preserve"> </w:t>
            </w:r>
            <w:r w:rsidRPr="00541855">
              <w:rPr>
                <w:rFonts w:ascii="Arial" w:hAnsi="Arial" w:cs="Arial"/>
                <w:b/>
                <w:bCs/>
                <w:sz w:val="18"/>
                <w:szCs w:val="18"/>
              </w:rPr>
              <w:t>(groups eligible for one award every 3 years)</w:t>
            </w:r>
          </w:p>
          <w:p w14:paraId="7D0D3AB4" w14:textId="77777777" w:rsidR="00C83198" w:rsidRPr="00541855" w:rsidRDefault="00C83198" w:rsidP="00B40715">
            <w:pPr>
              <w:jc w:val="both"/>
              <w:rPr>
                <w:rFonts w:ascii="Arial" w:hAnsi="Arial" w:cs="Arial"/>
                <w:b/>
                <w:bCs/>
                <w:sz w:val="18"/>
                <w:szCs w:val="18"/>
              </w:rPr>
            </w:pPr>
          </w:p>
        </w:tc>
        <w:tc>
          <w:tcPr>
            <w:tcW w:w="6804" w:type="dxa"/>
            <w:shd w:val="clear" w:color="auto" w:fill="FDE9D9" w:themeFill="accent6" w:themeFillTint="33"/>
          </w:tcPr>
          <w:p w14:paraId="7F9205D2" w14:textId="77777777" w:rsidR="00C83198" w:rsidRDefault="00C83198" w:rsidP="00B40715">
            <w:pPr>
              <w:jc w:val="both"/>
              <w:rPr>
                <w:rFonts w:ascii="Arial" w:hAnsi="Arial" w:cs="Arial"/>
                <w:b/>
                <w:bCs/>
                <w:sz w:val="18"/>
                <w:szCs w:val="18"/>
              </w:rPr>
            </w:pPr>
          </w:p>
          <w:p w14:paraId="1FF64200" w14:textId="77777777" w:rsidR="00C83198" w:rsidRPr="00541855" w:rsidRDefault="00C83198" w:rsidP="00B40715">
            <w:pPr>
              <w:jc w:val="both"/>
              <w:rPr>
                <w:rFonts w:ascii="Arial" w:hAnsi="Arial" w:cs="Arial"/>
                <w:b/>
                <w:bCs/>
                <w:sz w:val="18"/>
                <w:szCs w:val="18"/>
              </w:rPr>
            </w:pPr>
            <w:r w:rsidRPr="00541855">
              <w:rPr>
                <w:rFonts w:ascii="Arial" w:hAnsi="Arial" w:cs="Arial"/>
                <w:b/>
                <w:bCs/>
                <w:sz w:val="18"/>
                <w:szCs w:val="18"/>
              </w:rPr>
              <w:t>Pitches and Recreational Spaces Strategy</w:t>
            </w:r>
            <w:r w:rsidRPr="008A4486">
              <w:rPr>
                <w:rFonts w:ascii="Arial" w:hAnsi="Arial" w:cs="Arial"/>
                <w:b/>
                <w:bCs/>
                <w:sz w:val="18"/>
                <w:szCs w:val="18"/>
                <w:u w:val="single"/>
              </w:rPr>
              <w:t xml:space="preserve"> Infrastructure</w:t>
            </w:r>
            <w:r w:rsidRPr="00541855">
              <w:rPr>
                <w:rFonts w:ascii="Arial" w:hAnsi="Arial" w:cs="Arial"/>
                <w:b/>
                <w:bCs/>
                <w:sz w:val="18"/>
                <w:szCs w:val="18"/>
              </w:rPr>
              <w:t xml:space="preserve"> Development Grant (groups eligible for one award every 3 years)</w:t>
            </w:r>
          </w:p>
        </w:tc>
      </w:tr>
      <w:tr w:rsidR="00C83198" w:rsidRPr="00541855" w14:paraId="3E286202" w14:textId="77777777" w:rsidTr="00B40715">
        <w:trPr>
          <w:trHeight w:val="528"/>
        </w:trPr>
        <w:tc>
          <w:tcPr>
            <w:tcW w:w="1980" w:type="dxa"/>
            <w:shd w:val="clear" w:color="auto" w:fill="FDE9D9" w:themeFill="accent6" w:themeFillTint="33"/>
          </w:tcPr>
          <w:p w14:paraId="79F9C99B" w14:textId="77777777" w:rsidR="00C83198" w:rsidRDefault="00C83198" w:rsidP="00B40715">
            <w:pPr>
              <w:jc w:val="both"/>
              <w:rPr>
                <w:rFonts w:ascii="Arial" w:hAnsi="Arial" w:cs="Arial"/>
                <w:b/>
                <w:bCs/>
                <w:sz w:val="18"/>
                <w:szCs w:val="18"/>
              </w:rPr>
            </w:pPr>
          </w:p>
          <w:p w14:paraId="7EB830AC" w14:textId="77777777" w:rsidR="00C83198" w:rsidRPr="008552E1" w:rsidRDefault="00C83198" w:rsidP="00B40715">
            <w:pPr>
              <w:jc w:val="both"/>
              <w:rPr>
                <w:rFonts w:ascii="Arial" w:hAnsi="Arial" w:cs="Arial"/>
                <w:b/>
                <w:bCs/>
                <w:sz w:val="18"/>
                <w:szCs w:val="18"/>
              </w:rPr>
            </w:pPr>
            <w:r w:rsidRPr="008552E1">
              <w:rPr>
                <w:rFonts w:ascii="Arial" w:hAnsi="Arial" w:cs="Arial"/>
                <w:b/>
                <w:bCs/>
                <w:sz w:val="18"/>
                <w:szCs w:val="18"/>
              </w:rPr>
              <w:t xml:space="preserve">Purpose of the </w:t>
            </w:r>
            <w:r>
              <w:rPr>
                <w:rFonts w:ascii="Arial" w:hAnsi="Arial" w:cs="Arial"/>
                <w:b/>
                <w:bCs/>
                <w:sz w:val="18"/>
                <w:szCs w:val="18"/>
              </w:rPr>
              <w:t>Investment</w:t>
            </w:r>
          </w:p>
          <w:p w14:paraId="7B302FF1" w14:textId="77777777" w:rsidR="00C83198" w:rsidRPr="008552E1" w:rsidRDefault="00C83198" w:rsidP="00B40715">
            <w:pPr>
              <w:jc w:val="both"/>
              <w:rPr>
                <w:rFonts w:ascii="Arial" w:hAnsi="Arial" w:cs="Arial"/>
                <w:b/>
                <w:bCs/>
                <w:sz w:val="18"/>
                <w:szCs w:val="18"/>
              </w:rPr>
            </w:pPr>
          </w:p>
          <w:p w14:paraId="02AC1B54" w14:textId="77777777" w:rsidR="00C83198" w:rsidRPr="008552E1" w:rsidRDefault="00C83198" w:rsidP="00B40715">
            <w:pPr>
              <w:jc w:val="both"/>
              <w:rPr>
                <w:rFonts w:ascii="Arial" w:hAnsi="Arial" w:cs="Arial"/>
                <w:b/>
                <w:bCs/>
                <w:sz w:val="18"/>
                <w:szCs w:val="18"/>
              </w:rPr>
            </w:pPr>
          </w:p>
        </w:tc>
        <w:tc>
          <w:tcPr>
            <w:tcW w:w="6237" w:type="dxa"/>
          </w:tcPr>
          <w:p w14:paraId="1FA112D9" w14:textId="77777777" w:rsidR="00C83198" w:rsidRDefault="00C83198" w:rsidP="00B40715">
            <w:pPr>
              <w:jc w:val="both"/>
              <w:rPr>
                <w:rFonts w:ascii="Arial" w:hAnsi="Arial" w:cs="Arial"/>
                <w:sz w:val="18"/>
                <w:szCs w:val="18"/>
              </w:rPr>
            </w:pPr>
          </w:p>
          <w:p w14:paraId="015CE48E" w14:textId="77777777" w:rsidR="00C83198" w:rsidRDefault="00C83198" w:rsidP="00B40715">
            <w:pPr>
              <w:jc w:val="both"/>
              <w:rPr>
                <w:rFonts w:ascii="Arial" w:hAnsi="Arial" w:cs="Arial"/>
                <w:sz w:val="18"/>
                <w:szCs w:val="18"/>
              </w:rPr>
            </w:pPr>
            <w:r w:rsidRPr="00541855">
              <w:rPr>
                <w:rFonts w:ascii="Arial" w:hAnsi="Arial" w:cs="Arial"/>
                <w:sz w:val="18"/>
                <w:szCs w:val="18"/>
              </w:rPr>
              <w:t>To provide financial support to</w:t>
            </w:r>
            <w:r>
              <w:rPr>
                <w:rFonts w:ascii="Arial" w:hAnsi="Arial" w:cs="Arial"/>
                <w:sz w:val="18"/>
                <w:szCs w:val="18"/>
              </w:rPr>
              <w:t xml:space="preserve"> sports clubs/organisations for</w:t>
            </w:r>
            <w:r w:rsidRPr="00541855">
              <w:rPr>
                <w:rFonts w:ascii="Arial" w:hAnsi="Arial" w:cs="Arial"/>
                <w:sz w:val="18"/>
                <w:szCs w:val="18"/>
              </w:rPr>
              <w:t xml:space="preserve"> </w:t>
            </w:r>
            <w:r>
              <w:rPr>
                <w:rFonts w:ascii="Arial" w:hAnsi="Arial" w:cs="Arial"/>
                <w:sz w:val="18"/>
                <w:szCs w:val="18"/>
              </w:rPr>
              <w:t>technical assistance</w:t>
            </w:r>
            <w:r w:rsidRPr="00541855">
              <w:rPr>
                <w:rFonts w:ascii="Arial" w:hAnsi="Arial" w:cs="Arial"/>
                <w:sz w:val="18"/>
                <w:szCs w:val="18"/>
              </w:rPr>
              <w:t xml:space="preserve"> costs that will assist in the delivery</w:t>
            </w:r>
            <w:r>
              <w:rPr>
                <w:rFonts w:ascii="Arial" w:hAnsi="Arial" w:cs="Arial"/>
                <w:sz w:val="18"/>
                <w:szCs w:val="18"/>
              </w:rPr>
              <w:t xml:space="preserve"> of</w:t>
            </w:r>
            <w:r w:rsidRPr="00541855">
              <w:rPr>
                <w:rFonts w:ascii="Arial" w:hAnsi="Arial" w:cs="Arial"/>
                <w:sz w:val="18"/>
                <w:szCs w:val="18"/>
              </w:rPr>
              <w:t xml:space="preserve"> </w:t>
            </w:r>
            <w:r>
              <w:rPr>
                <w:rFonts w:ascii="Arial" w:hAnsi="Arial" w:cs="Arial"/>
                <w:sz w:val="18"/>
                <w:szCs w:val="18"/>
              </w:rPr>
              <w:t>their</w:t>
            </w:r>
            <w:r w:rsidRPr="00541855">
              <w:rPr>
                <w:rFonts w:ascii="Arial" w:hAnsi="Arial" w:cs="Arial"/>
                <w:sz w:val="18"/>
                <w:szCs w:val="18"/>
              </w:rPr>
              <w:t xml:space="preserve"> </w:t>
            </w:r>
            <w:r>
              <w:rPr>
                <w:rFonts w:ascii="Arial" w:hAnsi="Arial" w:cs="Arial"/>
                <w:sz w:val="18"/>
                <w:szCs w:val="18"/>
              </w:rPr>
              <w:t>d</w:t>
            </w:r>
            <w:r w:rsidRPr="00541855">
              <w:rPr>
                <w:rFonts w:ascii="Arial" w:hAnsi="Arial" w:cs="Arial"/>
                <w:sz w:val="18"/>
                <w:szCs w:val="18"/>
              </w:rPr>
              <w:t xml:space="preserve">evelopment </w:t>
            </w:r>
            <w:r>
              <w:rPr>
                <w:rFonts w:ascii="Arial" w:hAnsi="Arial" w:cs="Arial"/>
                <w:sz w:val="18"/>
                <w:szCs w:val="18"/>
              </w:rPr>
              <w:t>p</w:t>
            </w:r>
            <w:r w:rsidRPr="00541855">
              <w:rPr>
                <w:rFonts w:ascii="Arial" w:hAnsi="Arial" w:cs="Arial"/>
                <w:sz w:val="18"/>
                <w:szCs w:val="18"/>
              </w:rPr>
              <w:t>lan</w:t>
            </w:r>
            <w:r>
              <w:rPr>
                <w:rFonts w:ascii="Arial" w:hAnsi="Arial" w:cs="Arial"/>
                <w:sz w:val="18"/>
                <w:szCs w:val="18"/>
              </w:rPr>
              <w:t xml:space="preserve">s. </w:t>
            </w:r>
            <w:r w:rsidRPr="00541855">
              <w:rPr>
                <w:rFonts w:ascii="Arial" w:hAnsi="Arial" w:cs="Arial"/>
                <w:sz w:val="18"/>
                <w:szCs w:val="18"/>
              </w:rPr>
              <w:t xml:space="preserve"> </w:t>
            </w:r>
            <w:r>
              <w:rPr>
                <w:rFonts w:ascii="Arial" w:hAnsi="Arial" w:cs="Arial"/>
                <w:sz w:val="18"/>
                <w:szCs w:val="18"/>
              </w:rPr>
              <w:t>S</w:t>
            </w:r>
            <w:r w:rsidRPr="00541855">
              <w:rPr>
                <w:rFonts w:ascii="Arial" w:hAnsi="Arial" w:cs="Arial"/>
                <w:sz w:val="18"/>
                <w:szCs w:val="18"/>
              </w:rPr>
              <w:t>pecifically in the preparation of future capital funding applications that require Economic Appraisals/Business Cases, Feasibility Studies/Professional Design/Planning Consultant fee</w:t>
            </w:r>
            <w:r>
              <w:rPr>
                <w:rFonts w:ascii="Arial" w:hAnsi="Arial" w:cs="Arial"/>
                <w:sz w:val="18"/>
                <w:szCs w:val="18"/>
              </w:rPr>
              <w:t>s.</w:t>
            </w:r>
          </w:p>
          <w:p w14:paraId="63B8DE45" w14:textId="77777777" w:rsidR="00C83198" w:rsidRDefault="00C83198" w:rsidP="00B40715">
            <w:pPr>
              <w:jc w:val="both"/>
              <w:rPr>
                <w:rFonts w:ascii="Arial" w:hAnsi="Arial" w:cs="Arial"/>
                <w:sz w:val="18"/>
                <w:szCs w:val="18"/>
              </w:rPr>
            </w:pPr>
          </w:p>
          <w:p w14:paraId="4633F03B" w14:textId="77777777" w:rsidR="00C83198" w:rsidRDefault="00C83198" w:rsidP="00B40715">
            <w:pPr>
              <w:jc w:val="both"/>
              <w:rPr>
                <w:rFonts w:ascii="Arial" w:hAnsi="Arial" w:cs="Arial"/>
                <w:sz w:val="18"/>
                <w:szCs w:val="18"/>
              </w:rPr>
            </w:pPr>
            <w:r w:rsidRPr="00854B02">
              <w:rPr>
                <w:rFonts w:ascii="Arial" w:hAnsi="Arial" w:cs="Arial"/>
                <w:sz w:val="18"/>
                <w:szCs w:val="18"/>
              </w:rPr>
              <w:t>To contribute toward one or more of the outcomes of the Pitches and Recreational Strategy</w:t>
            </w:r>
            <w:r>
              <w:rPr>
                <w:rFonts w:ascii="Arial" w:hAnsi="Arial" w:cs="Arial"/>
                <w:sz w:val="18"/>
                <w:szCs w:val="18"/>
              </w:rPr>
              <w:t xml:space="preserve">  available at</w:t>
            </w:r>
            <w:r w:rsidRPr="00854B02">
              <w:rPr>
                <w:rFonts w:ascii="Arial" w:hAnsi="Arial" w:cs="Arial"/>
              </w:rPr>
              <w:t xml:space="preserve"> </w:t>
            </w:r>
            <w:hyperlink r:id="rId14" w:history="1">
              <w:r w:rsidRPr="00854B02">
                <w:rPr>
                  <w:rStyle w:val="Hyperlink"/>
                  <w:rFonts w:ascii="Arial" w:hAnsi="Arial" w:cs="Arial"/>
                  <w:sz w:val="18"/>
                  <w:szCs w:val="18"/>
                </w:rPr>
                <w:t>Mid Ulster District Council Pitches Strategy Summary</w:t>
              </w:r>
            </w:hyperlink>
          </w:p>
          <w:p w14:paraId="5193F3B4" w14:textId="77777777" w:rsidR="00C83198" w:rsidRPr="00541855" w:rsidRDefault="00C83198" w:rsidP="00B40715">
            <w:pPr>
              <w:jc w:val="both"/>
              <w:rPr>
                <w:rFonts w:ascii="Arial" w:hAnsi="Arial" w:cs="Arial"/>
                <w:sz w:val="18"/>
                <w:szCs w:val="18"/>
              </w:rPr>
            </w:pPr>
          </w:p>
        </w:tc>
        <w:tc>
          <w:tcPr>
            <w:tcW w:w="6804" w:type="dxa"/>
          </w:tcPr>
          <w:p w14:paraId="33F92C4A" w14:textId="77777777" w:rsidR="00C83198" w:rsidRDefault="00C83198" w:rsidP="00B40715">
            <w:pPr>
              <w:jc w:val="both"/>
              <w:rPr>
                <w:rFonts w:ascii="Arial" w:hAnsi="Arial" w:cs="Arial"/>
                <w:sz w:val="18"/>
                <w:szCs w:val="18"/>
              </w:rPr>
            </w:pPr>
          </w:p>
          <w:p w14:paraId="7924DBEF" w14:textId="77777777" w:rsidR="00C83198" w:rsidRDefault="00C83198" w:rsidP="00B40715">
            <w:pPr>
              <w:jc w:val="both"/>
              <w:rPr>
                <w:rFonts w:ascii="Arial" w:hAnsi="Arial" w:cs="Arial"/>
                <w:sz w:val="18"/>
                <w:szCs w:val="18"/>
              </w:rPr>
            </w:pPr>
            <w:r>
              <w:rPr>
                <w:rFonts w:ascii="Arial" w:hAnsi="Arial" w:cs="Arial"/>
                <w:sz w:val="18"/>
                <w:szCs w:val="18"/>
              </w:rPr>
              <w:t xml:space="preserve">To provide financial </w:t>
            </w:r>
            <w:r w:rsidRPr="003C6835">
              <w:rPr>
                <w:rFonts w:ascii="Arial" w:hAnsi="Arial" w:cs="Arial"/>
                <w:sz w:val="18"/>
                <w:szCs w:val="18"/>
              </w:rPr>
              <w:t xml:space="preserve">support </w:t>
            </w:r>
            <w:r>
              <w:rPr>
                <w:rFonts w:ascii="Arial" w:hAnsi="Arial" w:cs="Arial"/>
                <w:sz w:val="18"/>
                <w:szCs w:val="18"/>
              </w:rPr>
              <w:t xml:space="preserve">to sports </w:t>
            </w:r>
            <w:r w:rsidRPr="003C6835">
              <w:rPr>
                <w:rFonts w:ascii="Arial" w:hAnsi="Arial" w:cs="Arial"/>
                <w:sz w:val="18"/>
                <w:szCs w:val="18"/>
              </w:rPr>
              <w:t>clubs</w:t>
            </w:r>
            <w:r>
              <w:rPr>
                <w:rFonts w:ascii="Arial" w:hAnsi="Arial" w:cs="Arial"/>
                <w:sz w:val="18"/>
                <w:szCs w:val="18"/>
              </w:rPr>
              <w:t xml:space="preserve">/organisations for capital investment to </w:t>
            </w:r>
            <w:r w:rsidRPr="003C6835">
              <w:rPr>
                <w:rFonts w:ascii="Arial" w:hAnsi="Arial" w:cs="Arial"/>
                <w:sz w:val="18"/>
                <w:szCs w:val="18"/>
              </w:rPr>
              <w:t>improve facilities that will enhance community outcomes for the 5 identified sporting codes within the Councils Pitches and Recreational Spaces Strategy that was approved by Council in February 2022 (Association Football, Gaelic Games, Hockey, Lawn Bowls and Rugby).</w:t>
            </w:r>
          </w:p>
          <w:p w14:paraId="161663DA" w14:textId="77777777" w:rsidR="00C83198" w:rsidRDefault="00C83198" w:rsidP="00B40715">
            <w:pPr>
              <w:jc w:val="both"/>
              <w:rPr>
                <w:rFonts w:ascii="Arial" w:hAnsi="Arial" w:cs="Arial"/>
                <w:sz w:val="18"/>
                <w:szCs w:val="18"/>
              </w:rPr>
            </w:pPr>
          </w:p>
          <w:p w14:paraId="740157C4" w14:textId="77777777" w:rsidR="00C83198" w:rsidRDefault="00C83198" w:rsidP="00B40715">
            <w:pPr>
              <w:jc w:val="both"/>
              <w:rPr>
                <w:rFonts w:ascii="Arial" w:hAnsi="Arial" w:cs="Arial"/>
                <w:sz w:val="18"/>
                <w:szCs w:val="18"/>
              </w:rPr>
            </w:pPr>
            <w:r w:rsidRPr="00854B02">
              <w:rPr>
                <w:rFonts w:ascii="Arial" w:hAnsi="Arial" w:cs="Arial"/>
                <w:sz w:val="18"/>
                <w:szCs w:val="18"/>
              </w:rPr>
              <w:t>To contribute toward one or more of the outcomes of the Pitches and Recreational Strategy</w:t>
            </w:r>
            <w:r>
              <w:rPr>
                <w:rFonts w:ascii="Arial" w:hAnsi="Arial" w:cs="Arial"/>
                <w:sz w:val="18"/>
                <w:szCs w:val="18"/>
              </w:rPr>
              <w:t xml:space="preserve">  available at</w:t>
            </w:r>
            <w:r w:rsidRPr="00854B02">
              <w:rPr>
                <w:rFonts w:ascii="Arial" w:hAnsi="Arial" w:cs="Arial"/>
              </w:rPr>
              <w:t xml:space="preserve"> </w:t>
            </w:r>
            <w:hyperlink r:id="rId15" w:history="1">
              <w:r w:rsidRPr="00854B02">
                <w:rPr>
                  <w:rStyle w:val="Hyperlink"/>
                  <w:rFonts w:ascii="Arial" w:hAnsi="Arial" w:cs="Arial"/>
                  <w:sz w:val="18"/>
                  <w:szCs w:val="18"/>
                </w:rPr>
                <w:t>Mid Ulster District Council Pitches Strategy Summary</w:t>
              </w:r>
            </w:hyperlink>
          </w:p>
          <w:p w14:paraId="7290F588" w14:textId="77777777" w:rsidR="00C83198" w:rsidRPr="00541855" w:rsidRDefault="00C83198" w:rsidP="00B40715">
            <w:pPr>
              <w:jc w:val="both"/>
              <w:rPr>
                <w:rFonts w:ascii="Arial" w:hAnsi="Arial" w:cs="Arial"/>
                <w:sz w:val="18"/>
                <w:szCs w:val="18"/>
              </w:rPr>
            </w:pPr>
          </w:p>
        </w:tc>
      </w:tr>
      <w:tr w:rsidR="00C83198" w:rsidRPr="00541855" w14:paraId="4D0EA6D1" w14:textId="77777777" w:rsidTr="00B40715">
        <w:trPr>
          <w:trHeight w:val="528"/>
        </w:trPr>
        <w:tc>
          <w:tcPr>
            <w:tcW w:w="1980" w:type="dxa"/>
            <w:shd w:val="clear" w:color="auto" w:fill="FDE9D9" w:themeFill="accent6" w:themeFillTint="33"/>
          </w:tcPr>
          <w:p w14:paraId="2E44CD74" w14:textId="77777777" w:rsidR="00C83198" w:rsidRDefault="00C83198" w:rsidP="00B40715">
            <w:pPr>
              <w:jc w:val="both"/>
              <w:rPr>
                <w:rFonts w:ascii="Arial" w:hAnsi="Arial" w:cs="Arial"/>
                <w:b/>
                <w:bCs/>
                <w:sz w:val="18"/>
                <w:szCs w:val="18"/>
              </w:rPr>
            </w:pPr>
          </w:p>
          <w:p w14:paraId="208AB61B" w14:textId="77777777" w:rsidR="00C83198" w:rsidRDefault="00C83198" w:rsidP="00B40715">
            <w:pPr>
              <w:jc w:val="both"/>
              <w:rPr>
                <w:rFonts w:ascii="Arial" w:hAnsi="Arial" w:cs="Arial"/>
                <w:b/>
                <w:bCs/>
                <w:sz w:val="18"/>
                <w:szCs w:val="18"/>
              </w:rPr>
            </w:pPr>
            <w:r w:rsidRPr="008552E1">
              <w:rPr>
                <w:rFonts w:ascii="Arial" w:hAnsi="Arial" w:cs="Arial"/>
                <w:b/>
                <w:bCs/>
                <w:sz w:val="18"/>
                <w:szCs w:val="18"/>
              </w:rPr>
              <w:t>Award Lev</w:t>
            </w:r>
            <w:r>
              <w:rPr>
                <w:rFonts w:ascii="Arial" w:hAnsi="Arial" w:cs="Arial"/>
                <w:b/>
                <w:bCs/>
                <w:sz w:val="18"/>
                <w:szCs w:val="18"/>
              </w:rPr>
              <w:t>el</w:t>
            </w:r>
          </w:p>
        </w:tc>
        <w:tc>
          <w:tcPr>
            <w:tcW w:w="6237" w:type="dxa"/>
          </w:tcPr>
          <w:p w14:paraId="0478F0EB" w14:textId="77777777" w:rsidR="00C83198" w:rsidRDefault="00C83198" w:rsidP="00B40715">
            <w:pPr>
              <w:jc w:val="both"/>
              <w:rPr>
                <w:rFonts w:ascii="Arial" w:hAnsi="Arial" w:cs="Arial"/>
                <w:bCs/>
                <w:sz w:val="18"/>
                <w:szCs w:val="18"/>
              </w:rPr>
            </w:pPr>
          </w:p>
          <w:p w14:paraId="2EBF294F" w14:textId="77777777" w:rsidR="00C83198" w:rsidRDefault="00C83198" w:rsidP="00B40715">
            <w:pPr>
              <w:jc w:val="both"/>
              <w:rPr>
                <w:rFonts w:ascii="Arial" w:hAnsi="Arial" w:cs="Arial"/>
                <w:sz w:val="18"/>
                <w:szCs w:val="18"/>
              </w:rPr>
            </w:pPr>
            <w:r>
              <w:rPr>
                <w:rFonts w:ascii="Arial" w:hAnsi="Arial" w:cs="Arial"/>
                <w:bCs/>
                <w:sz w:val="18"/>
                <w:szCs w:val="18"/>
              </w:rPr>
              <w:t>U</w:t>
            </w:r>
            <w:r w:rsidRPr="006D1F25">
              <w:rPr>
                <w:rFonts w:ascii="Arial" w:hAnsi="Arial" w:cs="Arial"/>
                <w:bCs/>
                <w:sz w:val="18"/>
                <w:szCs w:val="18"/>
              </w:rPr>
              <w:t>p to 50% of eligible costs with a maximum grant award of £10,000</w:t>
            </w:r>
          </w:p>
        </w:tc>
        <w:tc>
          <w:tcPr>
            <w:tcW w:w="6804" w:type="dxa"/>
          </w:tcPr>
          <w:p w14:paraId="76A08F8A" w14:textId="77777777" w:rsidR="00C83198" w:rsidRDefault="00C83198" w:rsidP="00B40715">
            <w:pPr>
              <w:jc w:val="both"/>
              <w:rPr>
                <w:rFonts w:ascii="Arial" w:hAnsi="Arial" w:cs="Arial"/>
                <w:bCs/>
                <w:sz w:val="18"/>
                <w:szCs w:val="18"/>
              </w:rPr>
            </w:pPr>
          </w:p>
          <w:p w14:paraId="08AFAB28" w14:textId="77777777" w:rsidR="00C83198" w:rsidRDefault="00C83198" w:rsidP="00B40715">
            <w:pPr>
              <w:jc w:val="both"/>
              <w:rPr>
                <w:rFonts w:ascii="Arial" w:hAnsi="Arial" w:cs="Arial"/>
                <w:bCs/>
                <w:sz w:val="18"/>
                <w:szCs w:val="18"/>
              </w:rPr>
            </w:pPr>
            <w:r>
              <w:rPr>
                <w:rFonts w:ascii="Arial" w:hAnsi="Arial" w:cs="Arial"/>
                <w:bCs/>
                <w:sz w:val="18"/>
                <w:szCs w:val="18"/>
              </w:rPr>
              <w:t>M</w:t>
            </w:r>
            <w:r w:rsidRPr="003C6835">
              <w:rPr>
                <w:rFonts w:ascii="Arial" w:hAnsi="Arial" w:cs="Arial"/>
                <w:bCs/>
                <w:sz w:val="18"/>
                <w:szCs w:val="18"/>
              </w:rPr>
              <w:t>aximum grant award of £50,000, with a match funding requirement of £100,000, to deliver schemes of a minimum £150,000 val</w:t>
            </w:r>
            <w:r>
              <w:rPr>
                <w:rFonts w:ascii="Arial" w:hAnsi="Arial" w:cs="Arial"/>
                <w:bCs/>
                <w:sz w:val="18"/>
                <w:szCs w:val="18"/>
              </w:rPr>
              <w:t>ue.</w:t>
            </w:r>
          </w:p>
          <w:p w14:paraId="5645C11F" w14:textId="77777777" w:rsidR="00C83198" w:rsidRPr="0004729F" w:rsidRDefault="00C83198" w:rsidP="00B40715">
            <w:pPr>
              <w:jc w:val="both"/>
              <w:rPr>
                <w:rFonts w:ascii="Arial" w:hAnsi="Arial" w:cs="Arial"/>
                <w:bCs/>
                <w:sz w:val="18"/>
                <w:szCs w:val="18"/>
              </w:rPr>
            </w:pPr>
          </w:p>
        </w:tc>
      </w:tr>
      <w:tr w:rsidR="00C83198" w:rsidRPr="00541855" w14:paraId="67B7039D" w14:textId="77777777" w:rsidTr="00B40715">
        <w:trPr>
          <w:trHeight w:val="528"/>
        </w:trPr>
        <w:tc>
          <w:tcPr>
            <w:tcW w:w="1980" w:type="dxa"/>
            <w:shd w:val="clear" w:color="auto" w:fill="FDE9D9" w:themeFill="accent6" w:themeFillTint="33"/>
          </w:tcPr>
          <w:p w14:paraId="462270A0" w14:textId="77777777" w:rsidR="00C83198" w:rsidRPr="00B57D90" w:rsidRDefault="00C83198" w:rsidP="00B40715">
            <w:pPr>
              <w:jc w:val="both"/>
              <w:rPr>
                <w:rFonts w:ascii="Arial" w:hAnsi="Arial" w:cs="Arial"/>
                <w:b/>
                <w:bCs/>
                <w:sz w:val="18"/>
                <w:szCs w:val="18"/>
              </w:rPr>
            </w:pPr>
            <w:r w:rsidRPr="00B57D90">
              <w:rPr>
                <w:rFonts w:ascii="Arial" w:hAnsi="Arial" w:cs="Arial"/>
                <w:b/>
                <w:bCs/>
                <w:sz w:val="18"/>
                <w:szCs w:val="18"/>
              </w:rPr>
              <w:t>Application requirements</w:t>
            </w:r>
          </w:p>
          <w:p w14:paraId="324775A7" w14:textId="77777777" w:rsidR="00C83198" w:rsidRDefault="00C83198" w:rsidP="00B40715">
            <w:pPr>
              <w:jc w:val="both"/>
              <w:rPr>
                <w:rFonts w:ascii="Arial" w:hAnsi="Arial" w:cs="Arial"/>
                <w:b/>
                <w:bCs/>
                <w:sz w:val="18"/>
                <w:szCs w:val="18"/>
              </w:rPr>
            </w:pPr>
          </w:p>
        </w:tc>
        <w:tc>
          <w:tcPr>
            <w:tcW w:w="6237" w:type="dxa"/>
          </w:tcPr>
          <w:p w14:paraId="7A79651A" w14:textId="77777777" w:rsidR="00C83198" w:rsidRPr="005D6617" w:rsidRDefault="00C83198" w:rsidP="00B40715">
            <w:pPr>
              <w:jc w:val="both"/>
              <w:rPr>
                <w:rFonts w:ascii="Arial" w:hAnsi="Arial" w:cs="Arial"/>
                <w:sz w:val="18"/>
                <w:szCs w:val="18"/>
              </w:rPr>
            </w:pPr>
            <w:r w:rsidRPr="005D6617">
              <w:rPr>
                <w:rFonts w:ascii="Arial" w:hAnsi="Arial" w:cs="Arial"/>
                <w:sz w:val="18"/>
                <w:szCs w:val="18"/>
              </w:rPr>
              <w:t>Applicants must be able to demonstrate the following:</w:t>
            </w:r>
          </w:p>
          <w:p w14:paraId="1E2883B1" w14:textId="77777777" w:rsidR="00C83198" w:rsidRPr="005D6617" w:rsidRDefault="00C83198" w:rsidP="00B40715">
            <w:pPr>
              <w:jc w:val="both"/>
              <w:rPr>
                <w:rFonts w:ascii="Arial" w:hAnsi="Arial" w:cs="Arial"/>
                <w:sz w:val="18"/>
                <w:szCs w:val="18"/>
              </w:rPr>
            </w:pPr>
          </w:p>
          <w:p w14:paraId="1350F0D9" w14:textId="77777777" w:rsidR="00C83198" w:rsidRPr="005D6617" w:rsidRDefault="00C83198" w:rsidP="00B40715">
            <w:pPr>
              <w:numPr>
                <w:ilvl w:val="0"/>
                <w:numId w:val="11"/>
              </w:numPr>
              <w:jc w:val="both"/>
              <w:rPr>
                <w:rFonts w:ascii="Arial" w:hAnsi="Arial" w:cs="Arial"/>
                <w:sz w:val="18"/>
                <w:szCs w:val="18"/>
              </w:rPr>
            </w:pPr>
            <w:r w:rsidRPr="005D6617">
              <w:rPr>
                <w:rFonts w:ascii="Arial" w:hAnsi="Arial" w:cs="Arial"/>
                <w:sz w:val="18"/>
                <w:szCs w:val="18"/>
              </w:rPr>
              <w:t>Evidence of ownership and/or lease of 10+ years</w:t>
            </w:r>
          </w:p>
          <w:p w14:paraId="23347C9E" w14:textId="77777777" w:rsidR="00C83198" w:rsidRPr="005D6617" w:rsidRDefault="00C83198" w:rsidP="00B40715">
            <w:pPr>
              <w:numPr>
                <w:ilvl w:val="0"/>
                <w:numId w:val="11"/>
              </w:numPr>
              <w:jc w:val="both"/>
              <w:rPr>
                <w:rFonts w:ascii="Arial" w:hAnsi="Arial" w:cs="Arial"/>
                <w:sz w:val="18"/>
                <w:szCs w:val="18"/>
              </w:rPr>
            </w:pPr>
            <w:r w:rsidRPr="005D6617">
              <w:rPr>
                <w:rFonts w:ascii="Arial" w:hAnsi="Arial" w:cs="Arial"/>
                <w:sz w:val="18"/>
                <w:szCs w:val="18"/>
              </w:rPr>
              <w:t>Readiness of project to proceed within 6 months</w:t>
            </w:r>
          </w:p>
          <w:p w14:paraId="2F9D6D53" w14:textId="77777777" w:rsidR="00C83198" w:rsidRPr="005D6617" w:rsidRDefault="00C83198" w:rsidP="00B40715">
            <w:pPr>
              <w:numPr>
                <w:ilvl w:val="0"/>
                <w:numId w:val="11"/>
              </w:numPr>
              <w:jc w:val="both"/>
              <w:rPr>
                <w:rFonts w:ascii="Arial" w:hAnsi="Arial" w:cs="Arial"/>
                <w:sz w:val="18"/>
                <w:szCs w:val="18"/>
              </w:rPr>
            </w:pPr>
            <w:r w:rsidRPr="005D6617">
              <w:rPr>
                <w:rFonts w:ascii="Arial" w:hAnsi="Arial" w:cs="Arial"/>
                <w:sz w:val="18"/>
                <w:szCs w:val="18"/>
              </w:rPr>
              <w:t xml:space="preserve">Evidence of other </w:t>
            </w:r>
            <w:r>
              <w:rPr>
                <w:rFonts w:ascii="Arial" w:hAnsi="Arial" w:cs="Arial"/>
                <w:sz w:val="18"/>
                <w:szCs w:val="18"/>
              </w:rPr>
              <w:t>match</w:t>
            </w:r>
            <w:r w:rsidRPr="005D6617">
              <w:rPr>
                <w:rFonts w:ascii="Arial" w:hAnsi="Arial" w:cs="Arial"/>
                <w:sz w:val="18"/>
                <w:szCs w:val="18"/>
              </w:rPr>
              <w:t xml:space="preserve"> funding</w:t>
            </w:r>
          </w:p>
          <w:p w14:paraId="4577DE45" w14:textId="77777777" w:rsidR="00C83198" w:rsidRDefault="00C83198" w:rsidP="00B40715">
            <w:pPr>
              <w:numPr>
                <w:ilvl w:val="0"/>
                <w:numId w:val="4"/>
              </w:numPr>
              <w:jc w:val="both"/>
              <w:rPr>
                <w:rFonts w:ascii="Arial" w:hAnsi="Arial" w:cs="Arial"/>
                <w:sz w:val="18"/>
                <w:szCs w:val="18"/>
              </w:rPr>
            </w:pPr>
            <w:r w:rsidRPr="005D6617">
              <w:rPr>
                <w:rFonts w:ascii="Arial" w:hAnsi="Arial" w:cs="Arial"/>
                <w:sz w:val="18"/>
                <w:szCs w:val="18"/>
              </w:rPr>
              <w:t>Project timeline (maximum 18 months)</w:t>
            </w:r>
          </w:p>
          <w:p w14:paraId="2296E418" w14:textId="77777777" w:rsidR="00C83198" w:rsidRDefault="00C83198" w:rsidP="00B40715">
            <w:pPr>
              <w:numPr>
                <w:ilvl w:val="0"/>
                <w:numId w:val="11"/>
              </w:numPr>
              <w:jc w:val="both"/>
              <w:rPr>
                <w:rFonts w:ascii="Arial" w:hAnsi="Arial" w:cs="Arial"/>
                <w:sz w:val="18"/>
                <w:szCs w:val="18"/>
              </w:rPr>
            </w:pPr>
            <w:r>
              <w:rPr>
                <w:rFonts w:ascii="Arial" w:hAnsi="Arial" w:cs="Arial"/>
                <w:sz w:val="18"/>
                <w:szCs w:val="18"/>
              </w:rPr>
              <w:t>P</w:t>
            </w:r>
            <w:r w:rsidRPr="000E0B6B">
              <w:rPr>
                <w:rFonts w:ascii="Arial" w:hAnsi="Arial" w:cs="Arial"/>
                <w:sz w:val="18"/>
                <w:szCs w:val="18"/>
              </w:rPr>
              <w:t>roject management arrangements for the project</w:t>
            </w:r>
          </w:p>
          <w:p w14:paraId="11B93D32" w14:textId="77777777" w:rsidR="00C83198" w:rsidRDefault="00C83198" w:rsidP="00B40715">
            <w:pPr>
              <w:numPr>
                <w:ilvl w:val="0"/>
                <w:numId w:val="11"/>
              </w:numPr>
              <w:jc w:val="both"/>
              <w:rPr>
                <w:rFonts w:ascii="Arial" w:hAnsi="Arial" w:cs="Arial"/>
                <w:sz w:val="18"/>
                <w:szCs w:val="18"/>
              </w:rPr>
            </w:pPr>
            <w:r w:rsidRPr="005D6617">
              <w:rPr>
                <w:rFonts w:ascii="Arial" w:hAnsi="Arial" w:cs="Arial"/>
                <w:sz w:val="18"/>
                <w:szCs w:val="18"/>
              </w:rPr>
              <w:t>A planned programme of activity for the facility when complete and how it will contribute to the strategy outcomes</w:t>
            </w:r>
          </w:p>
          <w:p w14:paraId="0A6D5DCA" w14:textId="77777777" w:rsidR="00C83198" w:rsidRPr="0004729F" w:rsidRDefault="00C83198" w:rsidP="00B40715">
            <w:pPr>
              <w:ind w:left="360"/>
              <w:jc w:val="both"/>
              <w:rPr>
                <w:rFonts w:ascii="Arial" w:hAnsi="Arial" w:cs="Arial"/>
                <w:sz w:val="18"/>
                <w:szCs w:val="18"/>
              </w:rPr>
            </w:pPr>
          </w:p>
        </w:tc>
        <w:tc>
          <w:tcPr>
            <w:tcW w:w="6804" w:type="dxa"/>
          </w:tcPr>
          <w:p w14:paraId="20B3D1D2" w14:textId="77777777" w:rsidR="00C83198" w:rsidRPr="005D6617" w:rsidRDefault="00C83198" w:rsidP="00B40715">
            <w:pPr>
              <w:jc w:val="both"/>
              <w:rPr>
                <w:rFonts w:ascii="Arial" w:hAnsi="Arial" w:cs="Arial"/>
                <w:sz w:val="18"/>
                <w:szCs w:val="18"/>
              </w:rPr>
            </w:pPr>
            <w:r w:rsidRPr="005D6617">
              <w:rPr>
                <w:rFonts w:ascii="Arial" w:hAnsi="Arial" w:cs="Arial"/>
                <w:sz w:val="18"/>
                <w:szCs w:val="18"/>
              </w:rPr>
              <w:t>Applicants must be able to demonstrate the following:</w:t>
            </w:r>
          </w:p>
          <w:p w14:paraId="2D852B0C" w14:textId="77777777" w:rsidR="00C83198" w:rsidRPr="005D6617" w:rsidRDefault="00C83198" w:rsidP="00B40715">
            <w:pPr>
              <w:jc w:val="both"/>
              <w:rPr>
                <w:rFonts w:ascii="Arial" w:hAnsi="Arial" w:cs="Arial"/>
                <w:sz w:val="18"/>
                <w:szCs w:val="18"/>
              </w:rPr>
            </w:pPr>
          </w:p>
          <w:p w14:paraId="68D14951" w14:textId="77777777" w:rsidR="00C83198" w:rsidRPr="005D6617" w:rsidRDefault="00C83198" w:rsidP="00B40715">
            <w:pPr>
              <w:numPr>
                <w:ilvl w:val="0"/>
                <w:numId w:val="11"/>
              </w:numPr>
              <w:jc w:val="both"/>
              <w:rPr>
                <w:rFonts w:ascii="Arial" w:hAnsi="Arial" w:cs="Arial"/>
                <w:sz w:val="18"/>
                <w:szCs w:val="18"/>
              </w:rPr>
            </w:pPr>
            <w:r w:rsidRPr="005D6617">
              <w:rPr>
                <w:rFonts w:ascii="Arial" w:hAnsi="Arial" w:cs="Arial"/>
                <w:sz w:val="18"/>
                <w:szCs w:val="18"/>
              </w:rPr>
              <w:t>Evidence of ownership and/or lease of 10+ years</w:t>
            </w:r>
          </w:p>
          <w:p w14:paraId="3FF6A016" w14:textId="77777777" w:rsidR="00C83198" w:rsidRPr="005D6617" w:rsidRDefault="00C83198" w:rsidP="00B40715">
            <w:pPr>
              <w:numPr>
                <w:ilvl w:val="0"/>
                <w:numId w:val="11"/>
              </w:numPr>
              <w:jc w:val="both"/>
              <w:rPr>
                <w:rFonts w:ascii="Arial" w:hAnsi="Arial" w:cs="Arial"/>
                <w:sz w:val="18"/>
                <w:szCs w:val="18"/>
              </w:rPr>
            </w:pPr>
            <w:r w:rsidRPr="005D6617">
              <w:rPr>
                <w:rFonts w:ascii="Arial" w:hAnsi="Arial" w:cs="Arial"/>
                <w:sz w:val="18"/>
                <w:szCs w:val="18"/>
              </w:rPr>
              <w:t>Readiness of project to proceed within 6 months</w:t>
            </w:r>
          </w:p>
          <w:p w14:paraId="736848E7" w14:textId="77777777" w:rsidR="00C83198" w:rsidRPr="005D6617" w:rsidRDefault="00C83198" w:rsidP="00B40715">
            <w:pPr>
              <w:numPr>
                <w:ilvl w:val="0"/>
                <w:numId w:val="11"/>
              </w:numPr>
              <w:jc w:val="both"/>
              <w:rPr>
                <w:rFonts w:ascii="Arial" w:hAnsi="Arial" w:cs="Arial"/>
                <w:sz w:val="18"/>
                <w:szCs w:val="18"/>
              </w:rPr>
            </w:pPr>
            <w:r w:rsidRPr="005D6617">
              <w:rPr>
                <w:rFonts w:ascii="Arial" w:hAnsi="Arial" w:cs="Arial"/>
                <w:sz w:val="18"/>
                <w:szCs w:val="18"/>
              </w:rPr>
              <w:t xml:space="preserve">Evidence of other </w:t>
            </w:r>
            <w:r>
              <w:rPr>
                <w:rFonts w:ascii="Arial" w:hAnsi="Arial" w:cs="Arial"/>
                <w:sz w:val="18"/>
                <w:szCs w:val="18"/>
              </w:rPr>
              <w:t>match</w:t>
            </w:r>
            <w:r w:rsidRPr="005D6617">
              <w:rPr>
                <w:rFonts w:ascii="Arial" w:hAnsi="Arial" w:cs="Arial"/>
                <w:sz w:val="18"/>
                <w:szCs w:val="18"/>
              </w:rPr>
              <w:t xml:space="preserve"> funding</w:t>
            </w:r>
          </w:p>
          <w:p w14:paraId="02C1A8C1" w14:textId="77777777" w:rsidR="00C83198" w:rsidRDefault="00C83198" w:rsidP="00B40715">
            <w:pPr>
              <w:numPr>
                <w:ilvl w:val="0"/>
                <w:numId w:val="4"/>
              </w:numPr>
              <w:jc w:val="both"/>
              <w:rPr>
                <w:rFonts w:ascii="Arial" w:hAnsi="Arial" w:cs="Arial"/>
                <w:sz w:val="18"/>
                <w:szCs w:val="18"/>
              </w:rPr>
            </w:pPr>
            <w:r w:rsidRPr="005D6617">
              <w:rPr>
                <w:rFonts w:ascii="Arial" w:hAnsi="Arial" w:cs="Arial"/>
                <w:sz w:val="18"/>
                <w:szCs w:val="18"/>
              </w:rPr>
              <w:t>Project timeline (maximum 18 months)</w:t>
            </w:r>
          </w:p>
          <w:p w14:paraId="5A7397B4" w14:textId="77777777" w:rsidR="00C83198" w:rsidRDefault="00C83198" w:rsidP="00B40715">
            <w:pPr>
              <w:numPr>
                <w:ilvl w:val="0"/>
                <w:numId w:val="11"/>
              </w:numPr>
              <w:jc w:val="both"/>
              <w:rPr>
                <w:rFonts w:ascii="Arial" w:hAnsi="Arial" w:cs="Arial"/>
                <w:sz w:val="18"/>
                <w:szCs w:val="18"/>
              </w:rPr>
            </w:pPr>
            <w:r>
              <w:rPr>
                <w:rFonts w:ascii="Arial" w:hAnsi="Arial" w:cs="Arial"/>
                <w:sz w:val="18"/>
                <w:szCs w:val="18"/>
              </w:rPr>
              <w:t>P</w:t>
            </w:r>
            <w:r w:rsidRPr="000E0B6B">
              <w:rPr>
                <w:rFonts w:ascii="Arial" w:hAnsi="Arial" w:cs="Arial"/>
                <w:sz w:val="18"/>
                <w:szCs w:val="18"/>
              </w:rPr>
              <w:t>roject management arrangements for the project</w:t>
            </w:r>
          </w:p>
          <w:p w14:paraId="1F8FB8F3" w14:textId="77777777" w:rsidR="00C83198" w:rsidRPr="0004729F" w:rsidRDefault="00C83198" w:rsidP="00B40715">
            <w:pPr>
              <w:numPr>
                <w:ilvl w:val="0"/>
                <w:numId w:val="11"/>
              </w:numPr>
              <w:jc w:val="both"/>
              <w:rPr>
                <w:rFonts w:ascii="Arial" w:hAnsi="Arial" w:cs="Arial"/>
                <w:sz w:val="18"/>
                <w:szCs w:val="18"/>
              </w:rPr>
            </w:pPr>
            <w:r w:rsidRPr="005D6617">
              <w:rPr>
                <w:rFonts w:ascii="Arial" w:hAnsi="Arial" w:cs="Arial"/>
                <w:sz w:val="18"/>
                <w:szCs w:val="18"/>
              </w:rPr>
              <w:t>A planned programme of activity for the facility when complete and how it will contribute to the strategy outcomes</w:t>
            </w:r>
          </w:p>
        </w:tc>
      </w:tr>
      <w:tr w:rsidR="00C83198" w:rsidRPr="00541855" w14:paraId="4A915F6D" w14:textId="77777777" w:rsidTr="00B40715">
        <w:trPr>
          <w:trHeight w:val="528"/>
        </w:trPr>
        <w:tc>
          <w:tcPr>
            <w:tcW w:w="1980" w:type="dxa"/>
            <w:shd w:val="clear" w:color="auto" w:fill="FDE9D9" w:themeFill="accent6" w:themeFillTint="33"/>
          </w:tcPr>
          <w:p w14:paraId="731286DB" w14:textId="77777777" w:rsidR="00C83198" w:rsidRDefault="00C83198" w:rsidP="00B40715">
            <w:pPr>
              <w:jc w:val="both"/>
              <w:rPr>
                <w:rFonts w:ascii="Arial" w:hAnsi="Arial" w:cs="Arial"/>
                <w:b/>
                <w:bCs/>
                <w:sz w:val="18"/>
                <w:szCs w:val="18"/>
              </w:rPr>
            </w:pPr>
            <w:r>
              <w:rPr>
                <w:rFonts w:ascii="Arial" w:hAnsi="Arial" w:cs="Arial"/>
                <w:b/>
                <w:bCs/>
                <w:sz w:val="18"/>
                <w:szCs w:val="18"/>
              </w:rPr>
              <w:t>Due Diligence Requirements</w:t>
            </w:r>
          </w:p>
        </w:tc>
        <w:tc>
          <w:tcPr>
            <w:tcW w:w="6237" w:type="dxa"/>
          </w:tcPr>
          <w:p w14:paraId="28CC842F" w14:textId="77777777" w:rsidR="00C83198" w:rsidRPr="005D6617" w:rsidRDefault="00C83198" w:rsidP="00B40715">
            <w:pPr>
              <w:jc w:val="both"/>
              <w:rPr>
                <w:rFonts w:ascii="Arial" w:hAnsi="Arial" w:cs="Arial"/>
                <w:sz w:val="18"/>
                <w:szCs w:val="18"/>
              </w:rPr>
            </w:pPr>
            <w:r w:rsidRPr="005D6617">
              <w:rPr>
                <w:rFonts w:ascii="Arial" w:hAnsi="Arial" w:cs="Arial"/>
                <w:sz w:val="18"/>
                <w:szCs w:val="18"/>
              </w:rPr>
              <w:t>Evidence of the following:</w:t>
            </w:r>
          </w:p>
          <w:p w14:paraId="48F7C608" w14:textId="77777777" w:rsidR="00C83198" w:rsidRPr="005D6617" w:rsidRDefault="00C83198" w:rsidP="00B40715">
            <w:pPr>
              <w:numPr>
                <w:ilvl w:val="0"/>
                <w:numId w:val="12"/>
              </w:numPr>
              <w:jc w:val="both"/>
              <w:rPr>
                <w:rFonts w:ascii="Arial" w:hAnsi="Arial" w:cs="Arial"/>
                <w:sz w:val="18"/>
                <w:szCs w:val="18"/>
              </w:rPr>
            </w:pPr>
            <w:r w:rsidRPr="005D6617">
              <w:rPr>
                <w:rFonts w:ascii="Arial" w:hAnsi="Arial" w:cs="Arial"/>
                <w:sz w:val="18"/>
                <w:szCs w:val="18"/>
              </w:rPr>
              <w:t>Relevant insurance cover</w:t>
            </w:r>
          </w:p>
          <w:p w14:paraId="6474FB45" w14:textId="77777777" w:rsidR="00C83198" w:rsidRPr="005D6617" w:rsidRDefault="00C83198" w:rsidP="00B40715">
            <w:pPr>
              <w:numPr>
                <w:ilvl w:val="0"/>
                <w:numId w:val="12"/>
              </w:numPr>
              <w:jc w:val="both"/>
              <w:rPr>
                <w:rFonts w:ascii="Arial" w:hAnsi="Arial" w:cs="Arial"/>
                <w:sz w:val="18"/>
                <w:szCs w:val="18"/>
              </w:rPr>
            </w:pPr>
            <w:r w:rsidRPr="005D6617">
              <w:rPr>
                <w:rFonts w:ascii="Arial" w:hAnsi="Arial" w:cs="Arial"/>
                <w:sz w:val="18"/>
                <w:szCs w:val="18"/>
              </w:rPr>
              <w:t>Ownership of land</w:t>
            </w:r>
          </w:p>
          <w:p w14:paraId="76D86226" w14:textId="77777777" w:rsidR="00C83198" w:rsidRDefault="00C83198" w:rsidP="00B40715">
            <w:pPr>
              <w:jc w:val="both"/>
              <w:rPr>
                <w:rFonts w:ascii="Arial" w:hAnsi="Arial" w:cs="Arial"/>
                <w:bCs/>
                <w:sz w:val="18"/>
                <w:szCs w:val="18"/>
              </w:rPr>
            </w:pPr>
          </w:p>
        </w:tc>
        <w:tc>
          <w:tcPr>
            <w:tcW w:w="6804" w:type="dxa"/>
          </w:tcPr>
          <w:p w14:paraId="663A5512" w14:textId="77777777" w:rsidR="00C83198" w:rsidRPr="005D6617" w:rsidRDefault="00C83198" w:rsidP="00B40715">
            <w:pPr>
              <w:jc w:val="both"/>
              <w:rPr>
                <w:rFonts w:ascii="Arial" w:hAnsi="Arial" w:cs="Arial"/>
                <w:sz w:val="18"/>
                <w:szCs w:val="18"/>
              </w:rPr>
            </w:pPr>
            <w:r w:rsidRPr="005D6617">
              <w:rPr>
                <w:rFonts w:ascii="Arial" w:hAnsi="Arial" w:cs="Arial"/>
                <w:sz w:val="18"/>
                <w:szCs w:val="18"/>
              </w:rPr>
              <w:t>Evidence of the following:</w:t>
            </w:r>
          </w:p>
          <w:p w14:paraId="66DE8ABF" w14:textId="77777777" w:rsidR="00C83198" w:rsidRPr="005D6617" w:rsidRDefault="00C83198" w:rsidP="00B40715">
            <w:pPr>
              <w:numPr>
                <w:ilvl w:val="0"/>
                <w:numId w:val="12"/>
              </w:numPr>
              <w:jc w:val="both"/>
              <w:rPr>
                <w:rFonts w:ascii="Arial" w:hAnsi="Arial" w:cs="Arial"/>
                <w:sz w:val="18"/>
                <w:szCs w:val="18"/>
              </w:rPr>
            </w:pPr>
            <w:r w:rsidRPr="005D6617">
              <w:rPr>
                <w:rFonts w:ascii="Arial" w:hAnsi="Arial" w:cs="Arial"/>
                <w:sz w:val="18"/>
                <w:szCs w:val="18"/>
              </w:rPr>
              <w:t>Relevant insurance cover</w:t>
            </w:r>
          </w:p>
          <w:p w14:paraId="027DC138" w14:textId="77777777" w:rsidR="00C83198" w:rsidRPr="005D6617" w:rsidRDefault="00C83198" w:rsidP="00B40715">
            <w:pPr>
              <w:numPr>
                <w:ilvl w:val="0"/>
                <w:numId w:val="12"/>
              </w:numPr>
              <w:jc w:val="both"/>
              <w:rPr>
                <w:rFonts w:ascii="Arial" w:hAnsi="Arial" w:cs="Arial"/>
                <w:sz w:val="18"/>
                <w:szCs w:val="18"/>
              </w:rPr>
            </w:pPr>
            <w:r w:rsidRPr="005D6617">
              <w:rPr>
                <w:rFonts w:ascii="Arial" w:hAnsi="Arial" w:cs="Arial"/>
                <w:sz w:val="18"/>
                <w:szCs w:val="18"/>
              </w:rPr>
              <w:t>Ownership of land</w:t>
            </w:r>
          </w:p>
          <w:p w14:paraId="2D6A302D" w14:textId="77777777" w:rsidR="00C83198" w:rsidRDefault="00C83198" w:rsidP="00B40715">
            <w:pPr>
              <w:numPr>
                <w:ilvl w:val="0"/>
                <w:numId w:val="12"/>
              </w:numPr>
              <w:jc w:val="both"/>
              <w:rPr>
                <w:rFonts w:ascii="Arial" w:hAnsi="Arial" w:cs="Arial"/>
                <w:sz w:val="18"/>
                <w:szCs w:val="18"/>
              </w:rPr>
            </w:pPr>
            <w:r w:rsidRPr="005D6617">
              <w:rPr>
                <w:rFonts w:ascii="Arial" w:hAnsi="Arial" w:cs="Arial"/>
                <w:sz w:val="18"/>
                <w:szCs w:val="18"/>
              </w:rPr>
              <w:t>Relevant statutory provisions</w:t>
            </w:r>
          </w:p>
          <w:p w14:paraId="5DC6F5FB" w14:textId="77777777" w:rsidR="00C83198" w:rsidRDefault="00C83198" w:rsidP="00B40715">
            <w:pPr>
              <w:numPr>
                <w:ilvl w:val="0"/>
                <w:numId w:val="12"/>
              </w:numPr>
              <w:jc w:val="both"/>
              <w:rPr>
                <w:rFonts w:ascii="Arial" w:hAnsi="Arial" w:cs="Arial"/>
                <w:sz w:val="18"/>
                <w:szCs w:val="18"/>
              </w:rPr>
            </w:pPr>
            <w:r w:rsidRPr="005D6617">
              <w:rPr>
                <w:rFonts w:ascii="Arial" w:hAnsi="Arial" w:cs="Arial"/>
                <w:sz w:val="18"/>
                <w:szCs w:val="18"/>
              </w:rPr>
              <w:t>Funding of programme activity once the build is complete</w:t>
            </w:r>
          </w:p>
          <w:p w14:paraId="34D7818A" w14:textId="77777777" w:rsidR="00C83198" w:rsidRPr="0004729F" w:rsidRDefault="00C83198" w:rsidP="00B40715">
            <w:pPr>
              <w:ind w:left="360"/>
              <w:jc w:val="both"/>
              <w:rPr>
                <w:rFonts w:ascii="Arial" w:hAnsi="Arial" w:cs="Arial"/>
                <w:sz w:val="18"/>
                <w:szCs w:val="18"/>
              </w:rPr>
            </w:pPr>
          </w:p>
        </w:tc>
      </w:tr>
      <w:tr w:rsidR="00C83198" w:rsidRPr="00541855" w14:paraId="5CC383D3" w14:textId="77777777" w:rsidTr="00B40715">
        <w:trPr>
          <w:trHeight w:val="528"/>
        </w:trPr>
        <w:tc>
          <w:tcPr>
            <w:tcW w:w="1980" w:type="dxa"/>
            <w:shd w:val="clear" w:color="auto" w:fill="FDE9D9" w:themeFill="accent6" w:themeFillTint="33"/>
          </w:tcPr>
          <w:p w14:paraId="4606BFB3" w14:textId="77777777" w:rsidR="00C83198" w:rsidRDefault="00C83198" w:rsidP="00B40715">
            <w:pPr>
              <w:jc w:val="both"/>
              <w:rPr>
                <w:rFonts w:ascii="Arial" w:hAnsi="Arial" w:cs="Arial"/>
                <w:b/>
                <w:bCs/>
                <w:sz w:val="18"/>
                <w:szCs w:val="18"/>
              </w:rPr>
            </w:pPr>
          </w:p>
          <w:p w14:paraId="0BF50D79" w14:textId="77777777" w:rsidR="00C83198" w:rsidRPr="008552E1" w:rsidRDefault="00C83198" w:rsidP="00B40715">
            <w:pPr>
              <w:jc w:val="both"/>
              <w:rPr>
                <w:rFonts w:ascii="Arial" w:hAnsi="Arial" w:cs="Arial"/>
                <w:b/>
                <w:bCs/>
                <w:sz w:val="18"/>
                <w:szCs w:val="18"/>
              </w:rPr>
            </w:pPr>
            <w:r w:rsidRPr="008552E1">
              <w:rPr>
                <w:rFonts w:ascii="Arial" w:hAnsi="Arial" w:cs="Arial"/>
                <w:b/>
                <w:bCs/>
                <w:sz w:val="18"/>
                <w:szCs w:val="18"/>
              </w:rPr>
              <w:t>Who</w:t>
            </w:r>
            <w:r>
              <w:rPr>
                <w:rFonts w:ascii="Arial" w:hAnsi="Arial" w:cs="Arial"/>
                <w:b/>
                <w:bCs/>
                <w:sz w:val="18"/>
                <w:szCs w:val="18"/>
              </w:rPr>
              <w:t xml:space="preserve"> </w:t>
            </w:r>
            <w:r w:rsidRPr="008552E1">
              <w:rPr>
                <w:rFonts w:ascii="Arial" w:hAnsi="Arial" w:cs="Arial"/>
                <w:b/>
                <w:bCs/>
                <w:sz w:val="18"/>
                <w:szCs w:val="18"/>
              </w:rPr>
              <w:t>can apply?</w:t>
            </w:r>
          </w:p>
          <w:p w14:paraId="53128D75" w14:textId="77777777" w:rsidR="00C83198" w:rsidRPr="008552E1" w:rsidRDefault="00C83198" w:rsidP="00B40715">
            <w:pPr>
              <w:jc w:val="both"/>
              <w:rPr>
                <w:rFonts w:ascii="Arial" w:hAnsi="Arial" w:cs="Arial"/>
                <w:b/>
                <w:bCs/>
                <w:sz w:val="18"/>
                <w:szCs w:val="18"/>
              </w:rPr>
            </w:pPr>
          </w:p>
          <w:p w14:paraId="09C9ABAE" w14:textId="77777777" w:rsidR="00C83198" w:rsidRPr="008552E1" w:rsidRDefault="00C83198" w:rsidP="00B40715">
            <w:pPr>
              <w:jc w:val="both"/>
              <w:rPr>
                <w:rFonts w:ascii="Arial" w:hAnsi="Arial" w:cs="Arial"/>
                <w:b/>
                <w:bCs/>
                <w:sz w:val="18"/>
                <w:szCs w:val="18"/>
              </w:rPr>
            </w:pPr>
          </w:p>
        </w:tc>
        <w:tc>
          <w:tcPr>
            <w:tcW w:w="6237" w:type="dxa"/>
          </w:tcPr>
          <w:p w14:paraId="18CBF473" w14:textId="77777777" w:rsidR="00C83198" w:rsidRDefault="00C83198" w:rsidP="00B40715">
            <w:pPr>
              <w:jc w:val="both"/>
              <w:rPr>
                <w:rFonts w:ascii="Arial" w:hAnsi="Arial" w:cs="Arial"/>
                <w:sz w:val="18"/>
                <w:szCs w:val="18"/>
              </w:rPr>
            </w:pPr>
          </w:p>
          <w:p w14:paraId="636DA921" w14:textId="77777777" w:rsidR="00C83198" w:rsidRPr="004A6649" w:rsidRDefault="00C83198" w:rsidP="00B40715">
            <w:pPr>
              <w:jc w:val="both"/>
              <w:rPr>
                <w:rFonts w:ascii="Arial" w:hAnsi="Arial" w:cs="Arial"/>
                <w:sz w:val="18"/>
                <w:szCs w:val="18"/>
              </w:rPr>
            </w:pPr>
            <w:r w:rsidRPr="004A6649">
              <w:rPr>
                <w:rFonts w:ascii="Arial" w:hAnsi="Arial" w:cs="Arial"/>
                <w:sz w:val="18"/>
                <w:szCs w:val="18"/>
              </w:rPr>
              <w:t xml:space="preserve">Any sports club/organisation that meets the standard eligibility </w:t>
            </w:r>
            <w:r>
              <w:rPr>
                <w:rFonts w:ascii="Arial" w:hAnsi="Arial" w:cs="Arial"/>
                <w:sz w:val="18"/>
                <w:szCs w:val="18"/>
              </w:rPr>
              <w:t xml:space="preserve">conditions </w:t>
            </w:r>
            <w:r w:rsidRPr="004A6649">
              <w:rPr>
                <w:rFonts w:ascii="Arial" w:hAnsi="Arial" w:cs="Arial"/>
                <w:sz w:val="18"/>
                <w:szCs w:val="18"/>
              </w:rPr>
              <w:t>at</w:t>
            </w:r>
            <w:r>
              <w:rPr>
                <w:rFonts w:ascii="Arial" w:hAnsi="Arial" w:cs="Arial"/>
                <w:sz w:val="18"/>
                <w:szCs w:val="18"/>
              </w:rPr>
              <w:t xml:space="preserve"> Page 4</w:t>
            </w:r>
            <w:r w:rsidRPr="004A6649">
              <w:rPr>
                <w:rFonts w:ascii="Arial" w:hAnsi="Arial" w:cs="Arial"/>
                <w:sz w:val="18"/>
                <w:szCs w:val="18"/>
              </w:rPr>
              <w:t xml:space="preserve"> and is affiliated to a Sport Northern Ireland recognised governing body of sport;</w:t>
            </w:r>
            <w:r w:rsidRPr="004A6649">
              <w:rPr>
                <w:rFonts w:ascii="Arial" w:hAnsi="Arial" w:cs="Arial"/>
                <w:i/>
                <w:iCs/>
                <w:sz w:val="18"/>
                <w:szCs w:val="18"/>
              </w:rPr>
              <w:t xml:space="preserve"> </w:t>
            </w:r>
            <w:r w:rsidRPr="004A6649">
              <w:rPr>
                <w:rFonts w:ascii="Arial" w:hAnsi="Arial" w:cs="Arial"/>
                <w:sz w:val="18"/>
                <w:szCs w:val="18"/>
              </w:rPr>
              <w:t>and their substantive area is one of the following 5 sporting codes as identified in the Pitches and Recreational Strategy:</w:t>
            </w:r>
          </w:p>
          <w:p w14:paraId="00FE5087" w14:textId="77777777" w:rsidR="00C83198" w:rsidRPr="004A6649" w:rsidRDefault="00C83198" w:rsidP="00B40715">
            <w:pPr>
              <w:jc w:val="both"/>
              <w:rPr>
                <w:rFonts w:ascii="Arial" w:hAnsi="Arial" w:cs="Arial"/>
                <w:sz w:val="18"/>
                <w:szCs w:val="18"/>
              </w:rPr>
            </w:pPr>
          </w:p>
          <w:p w14:paraId="3763EFFC" w14:textId="77777777" w:rsidR="00C83198" w:rsidRPr="004A6649" w:rsidRDefault="00C83198" w:rsidP="00B40715">
            <w:pPr>
              <w:numPr>
                <w:ilvl w:val="0"/>
                <w:numId w:val="40"/>
              </w:numPr>
              <w:jc w:val="both"/>
              <w:rPr>
                <w:rFonts w:ascii="Arial" w:hAnsi="Arial" w:cs="Arial"/>
                <w:sz w:val="18"/>
                <w:szCs w:val="18"/>
              </w:rPr>
            </w:pPr>
            <w:r w:rsidRPr="004A6649">
              <w:rPr>
                <w:rFonts w:ascii="Arial" w:hAnsi="Arial" w:cs="Arial"/>
                <w:sz w:val="18"/>
                <w:szCs w:val="18"/>
              </w:rPr>
              <w:t>Association Football</w:t>
            </w:r>
          </w:p>
          <w:p w14:paraId="0FFA5F15" w14:textId="77777777" w:rsidR="00C83198" w:rsidRPr="004A6649" w:rsidRDefault="00C83198" w:rsidP="00B40715">
            <w:pPr>
              <w:numPr>
                <w:ilvl w:val="0"/>
                <w:numId w:val="40"/>
              </w:numPr>
              <w:jc w:val="both"/>
              <w:rPr>
                <w:rFonts w:ascii="Arial" w:hAnsi="Arial" w:cs="Arial"/>
                <w:sz w:val="18"/>
                <w:szCs w:val="18"/>
              </w:rPr>
            </w:pPr>
            <w:r w:rsidRPr="004A6649">
              <w:rPr>
                <w:rFonts w:ascii="Arial" w:hAnsi="Arial" w:cs="Arial"/>
                <w:sz w:val="18"/>
                <w:szCs w:val="18"/>
              </w:rPr>
              <w:t xml:space="preserve">Gaelic Games </w:t>
            </w:r>
          </w:p>
          <w:p w14:paraId="131E60FA" w14:textId="77777777" w:rsidR="00C83198" w:rsidRPr="004A6649" w:rsidRDefault="00C83198" w:rsidP="00B40715">
            <w:pPr>
              <w:numPr>
                <w:ilvl w:val="0"/>
                <w:numId w:val="40"/>
              </w:numPr>
              <w:jc w:val="both"/>
              <w:rPr>
                <w:rFonts w:ascii="Arial" w:hAnsi="Arial" w:cs="Arial"/>
                <w:sz w:val="18"/>
                <w:szCs w:val="18"/>
              </w:rPr>
            </w:pPr>
            <w:r w:rsidRPr="004A6649">
              <w:rPr>
                <w:rFonts w:ascii="Arial" w:hAnsi="Arial" w:cs="Arial"/>
                <w:sz w:val="18"/>
                <w:szCs w:val="18"/>
              </w:rPr>
              <w:t xml:space="preserve">Hockey </w:t>
            </w:r>
          </w:p>
          <w:p w14:paraId="0F7B2114" w14:textId="77777777" w:rsidR="00C83198" w:rsidRPr="004A6649" w:rsidRDefault="00C83198" w:rsidP="00B40715">
            <w:pPr>
              <w:numPr>
                <w:ilvl w:val="0"/>
                <w:numId w:val="40"/>
              </w:numPr>
              <w:jc w:val="both"/>
              <w:rPr>
                <w:rFonts w:ascii="Arial" w:hAnsi="Arial" w:cs="Arial"/>
                <w:sz w:val="18"/>
                <w:szCs w:val="18"/>
              </w:rPr>
            </w:pPr>
            <w:r w:rsidRPr="004A6649">
              <w:rPr>
                <w:rFonts w:ascii="Arial" w:hAnsi="Arial" w:cs="Arial"/>
                <w:sz w:val="18"/>
                <w:szCs w:val="18"/>
              </w:rPr>
              <w:t xml:space="preserve">Lawn Bowls </w:t>
            </w:r>
          </w:p>
          <w:p w14:paraId="01B0AFF8" w14:textId="77777777" w:rsidR="00C83198" w:rsidRPr="004A6649" w:rsidRDefault="00C83198" w:rsidP="00B40715">
            <w:pPr>
              <w:numPr>
                <w:ilvl w:val="0"/>
                <w:numId w:val="40"/>
              </w:numPr>
              <w:jc w:val="both"/>
              <w:rPr>
                <w:rFonts w:ascii="Arial" w:hAnsi="Arial" w:cs="Arial"/>
                <w:sz w:val="18"/>
                <w:szCs w:val="18"/>
              </w:rPr>
            </w:pPr>
            <w:r w:rsidRPr="004A6649">
              <w:rPr>
                <w:rFonts w:ascii="Arial" w:hAnsi="Arial" w:cs="Arial"/>
                <w:sz w:val="18"/>
                <w:szCs w:val="18"/>
              </w:rPr>
              <w:t>Rugby</w:t>
            </w:r>
          </w:p>
          <w:p w14:paraId="725B7D4E" w14:textId="77777777" w:rsidR="00C83198" w:rsidRPr="00F77D91" w:rsidRDefault="00C83198" w:rsidP="00B40715">
            <w:pPr>
              <w:jc w:val="both"/>
              <w:rPr>
                <w:rFonts w:ascii="Arial" w:hAnsi="Arial" w:cs="Arial"/>
                <w:sz w:val="18"/>
                <w:szCs w:val="18"/>
              </w:rPr>
            </w:pPr>
          </w:p>
          <w:p w14:paraId="3AE30CBA" w14:textId="77777777" w:rsidR="00C83198" w:rsidRPr="00F77D91" w:rsidRDefault="00C83198" w:rsidP="00B40715">
            <w:pPr>
              <w:jc w:val="both"/>
              <w:rPr>
                <w:rFonts w:ascii="Arial" w:hAnsi="Arial" w:cs="Arial"/>
                <w:sz w:val="18"/>
                <w:szCs w:val="18"/>
              </w:rPr>
            </w:pPr>
            <w:r w:rsidRPr="00AE5A0F">
              <w:rPr>
                <w:rFonts w:ascii="Arial" w:hAnsi="Arial" w:cs="Arial"/>
                <w:sz w:val="18"/>
                <w:szCs w:val="18"/>
              </w:rPr>
              <w:t>Groups eligible for one award every 3 years</w:t>
            </w:r>
            <w:r>
              <w:rPr>
                <w:rFonts w:ascii="Arial" w:hAnsi="Arial" w:cs="Arial"/>
                <w:sz w:val="18"/>
                <w:szCs w:val="18"/>
              </w:rPr>
              <w:t xml:space="preserve">  </w:t>
            </w:r>
          </w:p>
        </w:tc>
        <w:tc>
          <w:tcPr>
            <w:tcW w:w="6804" w:type="dxa"/>
          </w:tcPr>
          <w:p w14:paraId="336C2200" w14:textId="77777777" w:rsidR="00C83198" w:rsidRDefault="00C83198" w:rsidP="00B40715">
            <w:pPr>
              <w:jc w:val="both"/>
              <w:rPr>
                <w:rFonts w:ascii="Arial" w:hAnsi="Arial" w:cs="Arial"/>
                <w:sz w:val="18"/>
                <w:szCs w:val="18"/>
              </w:rPr>
            </w:pPr>
          </w:p>
          <w:p w14:paraId="56611917" w14:textId="77777777" w:rsidR="00C83198" w:rsidRDefault="00C83198" w:rsidP="00B40715">
            <w:pPr>
              <w:jc w:val="both"/>
              <w:rPr>
                <w:rFonts w:ascii="Arial" w:hAnsi="Arial" w:cs="Arial"/>
                <w:sz w:val="18"/>
                <w:szCs w:val="18"/>
              </w:rPr>
            </w:pPr>
            <w:r w:rsidRPr="00AE5A0F">
              <w:rPr>
                <w:rFonts w:ascii="Arial" w:hAnsi="Arial" w:cs="Arial"/>
                <w:sz w:val="18"/>
                <w:szCs w:val="18"/>
              </w:rPr>
              <w:t xml:space="preserve">Any sports club/organisation that meets the standard eligibility </w:t>
            </w:r>
            <w:r>
              <w:rPr>
                <w:rFonts w:ascii="Arial" w:hAnsi="Arial" w:cs="Arial"/>
                <w:sz w:val="18"/>
                <w:szCs w:val="18"/>
              </w:rPr>
              <w:t>conditions</w:t>
            </w:r>
            <w:r w:rsidRPr="00AE5A0F">
              <w:rPr>
                <w:rFonts w:ascii="Arial" w:hAnsi="Arial" w:cs="Arial"/>
                <w:sz w:val="18"/>
                <w:szCs w:val="18"/>
              </w:rPr>
              <w:t xml:space="preserve"> at p</w:t>
            </w:r>
            <w:r>
              <w:rPr>
                <w:rFonts w:ascii="Arial" w:hAnsi="Arial" w:cs="Arial"/>
                <w:sz w:val="18"/>
                <w:szCs w:val="18"/>
              </w:rPr>
              <w:t>age 4</w:t>
            </w:r>
            <w:r w:rsidRPr="00AE5A0F">
              <w:rPr>
                <w:rFonts w:ascii="Arial" w:hAnsi="Arial" w:cs="Arial"/>
                <w:sz w:val="18"/>
                <w:szCs w:val="18"/>
              </w:rPr>
              <w:t xml:space="preserve"> and is affiliated to a Sport Northern Ireland recognised governing body of sport;</w:t>
            </w:r>
            <w:r w:rsidRPr="00AE5A0F">
              <w:rPr>
                <w:rFonts w:ascii="Arial" w:hAnsi="Arial" w:cs="Arial"/>
                <w:i/>
                <w:iCs/>
                <w:sz w:val="18"/>
                <w:szCs w:val="18"/>
              </w:rPr>
              <w:t xml:space="preserve"> </w:t>
            </w:r>
            <w:r w:rsidRPr="00AE5A0F">
              <w:rPr>
                <w:rFonts w:ascii="Arial" w:hAnsi="Arial" w:cs="Arial"/>
                <w:sz w:val="18"/>
                <w:szCs w:val="18"/>
              </w:rPr>
              <w:t>and their substantive area is one of the following 5 sporting codes as identified in the Pitches and Recreational Strategy:</w:t>
            </w:r>
          </w:p>
          <w:p w14:paraId="660C5EF2" w14:textId="77777777" w:rsidR="00C83198" w:rsidRPr="00AE5A0F" w:rsidRDefault="00C83198" w:rsidP="00B40715">
            <w:pPr>
              <w:jc w:val="both"/>
              <w:rPr>
                <w:rFonts w:ascii="Arial" w:hAnsi="Arial" w:cs="Arial"/>
                <w:sz w:val="18"/>
                <w:szCs w:val="18"/>
              </w:rPr>
            </w:pPr>
          </w:p>
          <w:p w14:paraId="03A350B8" w14:textId="77777777" w:rsidR="00C83198" w:rsidRPr="00AE5A0F" w:rsidRDefault="00C83198" w:rsidP="00B40715">
            <w:pPr>
              <w:numPr>
                <w:ilvl w:val="0"/>
                <w:numId w:val="40"/>
              </w:numPr>
              <w:jc w:val="both"/>
              <w:rPr>
                <w:rFonts w:ascii="Arial" w:hAnsi="Arial" w:cs="Arial"/>
                <w:sz w:val="18"/>
                <w:szCs w:val="18"/>
              </w:rPr>
            </w:pPr>
            <w:r w:rsidRPr="00AE5A0F">
              <w:rPr>
                <w:rFonts w:ascii="Arial" w:hAnsi="Arial" w:cs="Arial"/>
                <w:sz w:val="18"/>
                <w:szCs w:val="18"/>
              </w:rPr>
              <w:t>Association Football</w:t>
            </w:r>
          </w:p>
          <w:p w14:paraId="2B5C5E6A" w14:textId="77777777" w:rsidR="00C83198" w:rsidRPr="00AE5A0F" w:rsidRDefault="00C83198" w:rsidP="00B40715">
            <w:pPr>
              <w:numPr>
                <w:ilvl w:val="0"/>
                <w:numId w:val="40"/>
              </w:numPr>
              <w:jc w:val="both"/>
              <w:rPr>
                <w:rFonts w:ascii="Arial" w:hAnsi="Arial" w:cs="Arial"/>
                <w:sz w:val="18"/>
                <w:szCs w:val="18"/>
              </w:rPr>
            </w:pPr>
            <w:r w:rsidRPr="00AE5A0F">
              <w:rPr>
                <w:rFonts w:ascii="Arial" w:hAnsi="Arial" w:cs="Arial"/>
                <w:sz w:val="18"/>
                <w:szCs w:val="18"/>
              </w:rPr>
              <w:t xml:space="preserve">Gaelic Games </w:t>
            </w:r>
          </w:p>
          <w:p w14:paraId="119ECB7F" w14:textId="77777777" w:rsidR="00C83198" w:rsidRPr="00AE5A0F" w:rsidRDefault="00C83198" w:rsidP="00B40715">
            <w:pPr>
              <w:numPr>
                <w:ilvl w:val="0"/>
                <w:numId w:val="40"/>
              </w:numPr>
              <w:jc w:val="both"/>
              <w:rPr>
                <w:rFonts w:ascii="Arial" w:hAnsi="Arial" w:cs="Arial"/>
                <w:sz w:val="18"/>
                <w:szCs w:val="18"/>
              </w:rPr>
            </w:pPr>
            <w:r w:rsidRPr="00AE5A0F">
              <w:rPr>
                <w:rFonts w:ascii="Arial" w:hAnsi="Arial" w:cs="Arial"/>
                <w:sz w:val="18"/>
                <w:szCs w:val="18"/>
              </w:rPr>
              <w:t xml:space="preserve">Hockey </w:t>
            </w:r>
          </w:p>
          <w:p w14:paraId="13F18974" w14:textId="77777777" w:rsidR="00C83198" w:rsidRPr="00AE5A0F" w:rsidRDefault="00C83198" w:rsidP="00B40715">
            <w:pPr>
              <w:numPr>
                <w:ilvl w:val="0"/>
                <w:numId w:val="40"/>
              </w:numPr>
              <w:jc w:val="both"/>
              <w:rPr>
                <w:rFonts w:ascii="Arial" w:hAnsi="Arial" w:cs="Arial"/>
                <w:sz w:val="18"/>
                <w:szCs w:val="18"/>
              </w:rPr>
            </w:pPr>
            <w:r w:rsidRPr="00AE5A0F">
              <w:rPr>
                <w:rFonts w:ascii="Arial" w:hAnsi="Arial" w:cs="Arial"/>
                <w:sz w:val="18"/>
                <w:szCs w:val="18"/>
              </w:rPr>
              <w:t xml:space="preserve">Lawn Bowls </w:t>
            </w:r>
          </w:p>
          <w:p w14:paraId="3432D11A" w14:textId="77777777" w:rsidR="00C83198" w:rsidRPr="00AE5A0F" w:rsidRDefault="00C83198" w:rsidP="00B40715">
            <w:pPr>
              <w:numPr>
                <w:ilvl w:val="0"/>
                <w:numId w:val="40"/>
              </w:numPr>
              <w:jc w:val="both"/>
              <w:rPr>
                <w:rFonts w:ascii="Arial" w:hAnsi="Arial" w:cs="Arial"/>
                <w:sz w:val="18"/>
                <w:szCs w:val="18"/>
              </w:rPr>
            </w:pPr>
            <w:r w:rsidRPr="00AE5A0F">
              <w:rPr>
                <w:rFonts w:ascii="Arial" w:hAnsi="Arial" w:cs="Arial"/>
                <w:sz w:val="18"/>
                <w:szCs w:val="18"/>
              </w:rPr>
              <w:t>Rugby</w:t>
            </w:r>
          </w:p>
          <w:p w14:paraId="1C8CA17F" w14:textId="77777777" w:rsidR="00C83198" w:rsidRPr="00AE5A0F" w:rsidRDefault="00C83198" w:rsidP="00B40715">
            <w:pPr>
              <w:jc w:val="both"/>
              <w:rPr>
                <w:rFonts w:ascii="Arial" w:hAnsi="Arial" w:cs="Arial"/>
                <w:sz w:val="18"/>
                <w:szCs w:val="18"/>
              </w:rPr>
            </w:pPr>
          </w:p>
          <w:p w14:paraId="5A1C50D0" w14:textId="77777777" w:rsidR="00C83198" w:rsidRDefault="00C83198" w:rsidP="00B40715">
            <w:pPr>
              <w:jc w:val="both"/>
              <w:rPr>
                <w:rFonts w:ascii="Arial" w:hAnsi="Arial" w:cs="Arial"/>
                <w:sz w:val="18"/>
                <w:szCs w:val="18"/>
              </w:rPr>
            </w:pPr>
            <w:r>
              <w:rPr>
                <w:rFonts w:ascii="Arial" w:hAnsi="Arial" w:cs="Arial"/>
                <w:sz w:val="18"/>
                <w:szCs w:val="18"/>
              </w:rPr>
              <w:t>Capital p</w:t>
            </w:r>
            <w:r w:rsidRPr="00AE5A0F">
              <w:rPr>
                <w:rFonts w:ascii="Arial" w:hAnsi="Arial" w:cs="Arial"/>
                <w:sz w:val="18"/>
                <w:szCs w:val="18"/>
              </w:rPr>
              <w:t>roject</w:t>
            </w:r>
            <w:r>
              <w:rPr>
                <w:rFonts w:ascii="Arial" w:hAnsi="Arial" w:cs="Arial"/>
                <w:sz w:val="18"/>
                <w:szCs w:val="18"/>
              </w:rPr>
              <w:t>s must have</w:t>
            </w:r>
            <w:r w:rsidRPr="00AE5A0F">
              <w:rPr>
                <w:rFonts w:ascii="Arial" w:hAnsi="Arial" w:cs="Arial"/>
                <w:sz w:val="18"/>
                <w:szCs w:val="18"/>
              </w:rPr>
              <w:t xml:space="preserve"> a minimum value of £150,000.  Groups eligible for one award every 3 years. Groups can not apply for this grant and the Capital Discretionary within a 3-year period.</w:t>
            </w:r>
          </w:p>
          <w:p w14:paraId="0B5526F0" w14:textId="77777777" w:rsidR="00C83198" w:rsidRPr="00AE5A0F" w:rsidRDefault="00C83198" w:rsidP="00B40715">
            <w:pPr>
              <w:jc w:val="both"/>
              <w:rPr>
                <w:rFonts w:ascii="Arial" w:hAnsi="Arial" w:cs="Arial"/>
                <w:sz w:val="18"/>
                <w:szCs w:val="18"/>
              </w:rPr>
            </w:pPr>
          </w:p>
        </w:tc>
      </w:tr>
      <w:tr w:rsidR="00C83198" w:rsidRPr="00541855" w14:paraId="37539178" w14:textId="77777777" w:rsidTr="00B40715">
        <w:trPr>
          <w:trHeight w:val="528"/>
        </w:trPr>
        <w:tc>
          <w:tcPr>
            <w:tcW w:w="1980" w:type="dxa"/>
            <w:shd w:val="clear" w:color="auto" w:fill="FDE9D9" w:themeFill="accent6" w:themeFillTint="33"/>
          </w:tcPr>
          <w:p w14:paraId="53A53029" w14:textId="77777777" w:rsidR="00C83198" w:rsidRDefault="00C83198" w:rsidP="00B40715">
            <w:pPr>
              <w:jc w:val="both"/>
              <w:rPr>
                <w:rFonts w:ascii="Arial" w:hAnsi="Arial" w:cs="Arial"/>
                <w:b/>
                <w:bCs/>
                <w:sz w:val="18"/>
                <w:szCs w:val="18"/>
              </w:rPr>
            </w:pPr>
            <w:r>
              <w:rPr>
                <w:rFonts w:ascii="Arial" w:hAnsi="Arial" w:cs="Arial"/>
                <w:b/>
                <w:bCs/>
                <w:sz w:val="18"/>
                <w:szCs w:val="18"/>
              </w:rPr>
              <w:lastRenderedPageBreak/>
              <w:t>Eligible Costs</w:t>
            </w:r>
          </w:p>
        </w:tc>
        <w:tc>
          <w:tcPr>
            <w:tcW w:w="6237" w:type="dxa"/>
          </w:tcPr>
          <w:p w14:paraId="03356E10" w14:textId="77777777" w:rsidR="00C83198" w:rsidRDefault="00C83198" w:rsidP="00B40715">
            <w:pPr>
              <w:jc w:val="both"/>
              <w:rPr>
                <w:rFonts w:ascii="Arial" w:hAnsi="Arial" w:cs="Arial"/>
                <w:sz w:val="18"/>
                <w:szCs w:val="18"/>
              </w:rPr>
            </w:pPr>
            <w:r>
              <w:rPr>
                <w:rFonts w:ascii="Arial" w:hAnsi="Arial" w:cs="Arial"/>
                <w:sz w:val="18"/>
                <w:szCs w:val="18"/>
              </w:rPr>
              <w:t>Technical assistance</w:t>
            </w:r>
            <w:r w:rsidRPr="00541855">
              <w:rPr>
                <w:rFonts w:ascii="Arial" w:hAnsi="Arial" w:cs="Arial"/>
                <w:sz w:val="18"/>
                <w:szCs w:val="18"/>
              </w:rPr>
              <w:t xml:space="preserve"> costs</w:t>
            </w:r>
            <w:r>
              <w:rPr>
                <w:rFonts w:ascii="Arial" w:hAnsi="Arial" w:cs="Arial"/>
                <w:sz w:val="18"/>
                <w:szCs w:val="18"/>
              </w:rPr>
              <w:t xml:space="preserve">, e.g. </w:t>
            </w:r>
            <w:r w:rsidRPr="00541855">
              <w:rPr>
                <w:rFonts w:ascii="Arial" w:hAnsi="Arial" w:cs="Arial"/>
                <w:sz w:val="18"/>
                <w:szCs w:val="18"/>
              </w:rPr>
              <w:t>Business Cases, Feasibility Studies</w:t>
            </w:r>
            <w:r>
              <w:rPr>
                <w:rFonts w:ascii="Arial" w:hAnsi="Arial" w:cs="Arial"/>
                <w:sz w:val="18"/>
                <w:szCs w:val="18"/>
              </w:rPr>
              <w:t xml:space="preserve">, </w:t>
            </w:r>
            <w:r w:rsidRPr="00541855">
              <w:rPr>
                <w:rFonts w:ascii="Arial" w:hAnsi="Arial" w:cs="Arial"/>
                <w:sz w:val="18"/>
                <w:szCs w:val="18"/>
              </w:rPr>
              <w:t>Professional Design</w:t>
            </w:r>
            <w:r>
              <w:rPr>
                <w:rFonts w:ascii="Arial" w:hAnsi="Arial" w:cs="Arial"/>
                <w:sz w:val="18"/>
                <w:szCs w:val="18"/>
              </w:rPr>
              <w:t xml:space="preserve"> and C</w:t>
            </w:r>
            <w:r w:rsidRPr="00541855">
              <w:rPr>
                <w:rFonts w:ascii="Arial" w:hAnsi="Arial" w:cs="Arial"/>
                <w:sz w:val="18"/>
                <w:szCs w:val="18"/>
              </w:rPr>
              <w:t>onsultan</w:t>
            </w:r>
            <w:r>
              <w:rPr>
                <w:rFonts w:ascii="Arial" w:hAnsi="Arial" w:cs="Arial"/>
                <w:sz w:val="18"/>
                <w:szCs w:val="18"/>
              </w:rPr>
              <w:t>cy</w:t>
            </w:r>
            <w:r w:rsidRPr="00541855">
              <w:rPr>
                <w:rFonts w:ascii="Arial" w:hAnsi="Arial" w:cs="Arial"/>
                <w:sz w:val="18"/>
                <w:szCs w:val="18"/>
              </w:rPr>
              <w:t xml:space="preserve"> </w:t>
            </w:r>
            <w:r>
              <w:rPr>
                <w:rFonts w:ascii="Arial" w:hAnsi="Arial" w:cs="Arial"/>
                <w:sz w:val="18"/>
                <w:szCs w:val="18"/>
              </w:rPr>
              <w:t>F</w:t>
            </w:r>
            <w:r w:rsidRPr="00541855">
              <w:rPr>
                <w:rFonts w:ascii="Arial" w:hAnsi="Arial" w:cs="Arial"/>
                <w:sz w:val="18"/>
                <w:szCs w:val="18"/>
              </w:rPr>
              <w:t>ee</w:t>
            </w:r>
            <w:r>
              <w:rPr>
                <w:rFonts w:ascii="Arial" w:hAnsi="Arial" w:cs="Arial"/>
                <w:sz w:val="18"/>
                <w:szCs w:val="18"/>
              </w:rPr>
              <w:t>s.</w:t>
            </w:r>
          </w:p>
        </w:tc>
        <w:tc>
          <w:tcPr>
            <w:tcW w:w="6804" w:type="dxa"/>
          </w:tcPr>
          <w:p w14:paraId="33CC1522" w14:textId="77777777" w:rsidR="00C83198" w:rsidRDefault="00C83198" w:rsidP="00B40715">
            <w:pPr>
              <w:jc w:val="both"/>
              <w:rPr>
                <w:rFonts w:ascii="Arial" w:hAnsi="Arial" w:cs="Arial"/>
                <w:sz w:val="18"/>
                <w:szCs w:val="18"/>
              </w:rPr>
            </w:pPr>
            <w:r w:rsidRPr="006F3ADB">
              <w:rPr>
                <w:rFonts w:ascii="Arial" w:hAnsi="Arial" w:cs="Arial"/>
                <w:sz w:val="18"/>
                <w:szCs w:val="18"/>
              </w:rPr>
              <w:t>Construction costs</w:t>
            </w:r>
            <w:r>
              <w:rPr>
                <w:rFonts w:ascii="Arial" w:hAnsi="Arial" w:cs="Arial"/>
                <w:sz w:val="18"/>
                <w:szCs w:val="18"/>
              </w:rPr>
              <w:t xml:space="preserve"> including</w:t>
            </w:r>
            <w:r w:rsidRPr="006F3ADB">
              <w:rPr>
                <w:rFonts w:ascii="Arial" w:hAnsi="Arial" w:cs="Arial"/>
                <w:sz w:val="18"/>
                <w:szCs w:val="18"/>
              </w:rPr>
              <w:t xml:space="preserve"> labour, materials, equipment,</w:t>
            </w:r>
            <w:r>
              <w:rPr>
                <w:rFonts w:ascii="Arial" w:hAnsi="Arial" w:cs="Arial"/>
                <w:sz w:val="18"/>
                <w:szCs w:val="18"/>
              </w:rPr>
              <w:t xml:space="preserve"> </w:t>
            </w:r>
            <w:r w:rsidRPr="006F3ADB">
              <w:rPr>
                <w:rFonts w:ascii="Arial" w:hAnsi="Arial" w:cs="Arial"/>
                <w:sz w:val="18"/>
                <w:szCs w:val="18"/>
              </w:rPr>
              <w:t>overhead </w:t>
            </w:r>
            <w:r>
              <w:rPr>
                <w:rFonts w:ascii="Arial" w:hAnsi="Arial" w:cs="Arial"/>
                <w:sz w:val="18"/>
                <w:szCs w:val="18"/>
              </w:rPr>
              <w:t>etc.</w:t>
            </w:r>
          </w:p>
        </w:tc>
      </w:tr>
      <w:tr w:rsidR="00C83198" w:rsidRPr="00541855" w14:paraId="42CE30C1" w14:textId="77777777" w:rsidTr="00B40715">
        <w:trPr>
          <w:trHeight w:val="528"/>
        </w:trPr>
        <w:tc>
          <w:tcPr>
            <w:tcW w:w="1980" w:type="dxa"/>
            <w:shd w:val="clear" w:color="auto" w:fill="FDE9D9" w:themeFill="accent6" w:themeFillTint="33"/>
          </w:tcPr>
          <w:p w14:paraId="1C008A74" w14:textId="77777777" w:rsidR="00C83198" w:rsidRDefault="00C83198" w:rsidP="00B40715">
            <w:pPr>
              <w:jc w:val="both"/>
              <w:rPr>
                <w:rFonts w:ascii="Arial" w:hAnsi="Arial" w:cs="Arial"/>
                <w:b/>
                <w:bCs/>
                <w:sz w:val="18"/>
                <w:szCs w:val="18"/>
              </w:rPr>
            </w:pPr>
          </w:p>
          <w:p w14:paraId="5BCC4028" w14:textId="77777777" w:rsidR="00C83198" w:rsidRPr="008552E1" w:rsidRDefault="00C83198" w:rsidP="00B40715">
            <w:pPr>
              <w:jc w:val="both"/>
              <w:rPr>
                <w:rFonts w:ascii="Arial" w:hAnsi="Arial" w:cs="Arial"/>
                <w:b/>
                <w:bCs/>
                <w:sz w:val="18"/>
                <w:szCs w:val="18"/>
              </w:rPr>
            </w:pPr>
            <w:r>
              <w:rPr>
                <w:rFonts w:ascii="Arial" w:hAnsi="Arial" w:cs="Arial"/>
                <w:b/>
                <w:bCs/>
                <w:sz w:val="18"/>
                <w:szCs w:val="18"/>
              </w:rPr>
              <w:t>Payments</w:t>
            </w:r>
          </w:p>
        </w:tc>
        <w:tc>
          <w:tcPr>
            <w:tcW w:w="13041" w:type="dxa"/>
            <w:gridSpan w:val="2"/>
          </w:tcPr>
          <w:p w14:paraId="45C62B54" w14:textId="77777777" w:rsidR="00C83198" w:rsidRDefault="00C83198" w:rsidP="00B40715">
            <w:pPr>
              <w:jc w:val="both"/>
              <w:rPr>
                <w:rFonts w:ascii="Arial" w:hAnsi="Arial" w:cs="Arial"/>
                <w:sz w:val="18"/>
                <w:szCs w:val="18"/>
              </w:rPr>
            </w:pPr>
          </w:p>
          <w:p w14:paraId="5E790576" w14:textId="77777777" w:rsidR="00C83198" w:rsidRPr="006A05B9" w:rsidRDefault="00C83198" w:rsidP="00B40715">
            <w:pPr>
              <w:jc w:val="both"/>
              <w:rPr>
                <w:rFonts w:ascii="Arial" w:hAnsi="Arial" w:cs="Arial"/>
                <w:sz w:val="18"/>
                <w:szCs w:val="18"/>
              </w:rPr>
            </w:pPr>
            <w:r>
              <w:rPr>
                <w:rFonts w:ascii="Arial" w:hAnsi="Arial" w:cs="Arial"/>
                <w:sz w:val="18"/>
                <w:szCs w:val="18"/>
              </w:rPr>
              <w:t>P</w:t>
            </w:r>
            <w:r w:rsidRPr="006A05B9">
              <w:rPr>
                <w:rFonts w:ascii="Arial" w:hAnsi="Arial" w:cs="Arial"/>
                <w:sz w:val="18"/>
                <w:szCs w:val="18"/>
              </w:rPr>
              <w:t xml:space="preserve">ayments will be made in three instalments at agreed milestones in the programme delivery.  </w:t>
            </w:r>
          </w:p>
          <w:p w14:paraId="63D378CD" w14:textId="77777777" w:rsidR="00C83198" w:rsidRDefault="00C83198" w:rsidP="00B40715">
            <w:pPr>
              <w:jc w:val="both"/>
              <w:rPr>
                <w:rFonts w:ascii="Arial" w:hAnsi="Arial" w:cs="Arial"/>
                <w:bCs/>
                <w:sz w:val="18"/>
                <w:szCs w:val="18"/>
              </w:rPr>
            </w:pPr>
          </w:p>
        </w:tc>
      </w:tr>
      <w:tr w:rsidR="00C83198" w:rsidRPr="00541855" w14:paraId="4C30C749" w14:textId="77777777" w:rsidTr="00B40715">
        <w:trPr>
          <w:trHeight w:val="528"/>
        </w:trPr>
        <w:tc>
          <w:tcPr>
            <w:tcW w:w="1980" w:type="dxa"/>
            <w:shd w:val="clear" w:color="auto" w:fill="FDE9D9" w:themeFill="accent6" w:themeFillTint="33"/>
          </w:tcPr>
          <w:p w14:paraId="7B31459C" w14:textId="77777777" w:rsidR="00C83198" w:rsidRDefault="00C83198" w:rsidP="00B40715">
            <w:pPr>
              <w:jc w:val="both"/>
              <w:rPr>
                <w:rFonts w:ascii="Arial" w:hAnsi="Arial" w:cs="Arial"/>
                <w:b/>
                <w:bCs/>
                <w:sz w:val="18"/>
                <w:szCs w:val="18"/>
              </w:rPr>
            </w:pPr>
          </w:p>
          <w:p w14:paraId="2C486849" w14:textId="77777777" w:rsidR="00C83198" w:rsidRDefault="00C83198" w:rsidP="00B40715">
            <w:pPr>
              <w:jc w:val="both"/>
              <w:rPr>
                <w:rFonts w:ascii="Arial" w:hAnsi="Arial" w:cs="Arial"/>
                <w:b/>
                <w:bCs/>
                <w:sz w:val="18"/>
                <w:szCs w:val="18"/>
              </w:rPr>
            </w:pPr>
            <w:r>
              <w:rPr>
                <w:rFonts w:ascii="Arial" w:hAnsi="Arial" w:cs="Arial"/>
                <w:b/>
                <w:bCs/>
                <w:sz w:val="18"/>
                <w:szCs w:val="18"/>
              </w:rPr>
              <w:t>Verification of Expenditure</w:t>
            </w:r>
          </w:p>
          <w:p w14:paraId="70D580AC" w14:textId="77777777" w:rsidR="00C83198" w:rsidRPr="008552E1" w:rsidRDefault="00C83198" w:rsidP="00B40715">
            <w:pPr>
              <w:jc w:val="both"/>
              <w:rPr>
                <w:rFonts w:ascii="Arial" w:hAnsi="Arial" w:cs="Arial"/>
                <w:b/>
                <w:bCs/>
                <w:sz w:val="18"/>
                <w:szCs w:val="18"/>
              </w:rPr>
            </w:pPr>
          </w:p>
        </w:tc>
        <w:tc>
          <w:tcPr>
            <w:tcW w:w="13041" w:type="dxa"/>
            <w:gridSpan w:val="2"/>
          </w:tcPr>
          <w:p w14:paraId="49B6439D" w14:textId="77777777" w:rsidR="00C83198" w:rsidRPr="006A05B9" w:rsidRDefault="00C83198" w:rsidP="00B40715">
            <w:pPr>
              <w:jc w:val="both"/>
              <w:rPr>
                <w:rFonts w:ascii="Arial" w:hAnsi="Arial" w:cs="Arial"/>
                <w:sz w:val="18"/>
                <w:szCs w:val="18"/>
              </w:rPr>
            </w:pPr>
          </w:p>
          <w:p w14:paraId="704CC50F" w14:textId="77777777" w:rsidR="00C83198" w:rsidRDefault="00C83198" w:rsidP="00B40715">
            <w:pPr>
              <w:jc w:val="both"/>
              <w:rPr>
                <w:rFonts w:ascii="Arial" w:hAnsi="Arial" w:cs="Arial"/>
                <w:bCs/>
                <w:sz w:val="18"/>
                <w:szCs w:val="18"/>
              </w:rPr>
            </w:pPr>
            <w:r w:rsidRPr="006A05B9">
              <w:rPr>
                <w:rFonts w:ascii="Arial" w:hAnsi="Arial" w:cs="Arial"/>
                <w:sz w:val="18"/>
                <w:szCs w:val="18"/>
              </w:rPr>
              <w:t>100% onsite verification of expenditure</w:t>
            </w:r>
          </w:p>
        </w:tc>
      </w:tr>
      <w:tr w:rsidR="00C83198" w:rsidRPr="00541855" w14:paraId="388CCB10" w14:textId="77777777" w:rsidTr="00B40715">
        <w:trPr>
          <w:trHeight w:val="528"/>
        </w:trPr>
        <w:tc>
          <w:tcPr>
            <w:tcW w:w="1980" w:type="dxa"/>
            <w:shd w:val="clear" w:color="auto" w:fill="FDE9D9" w:themeFill="accent6" w:themeFillTint="33"/>
          </w:tcPr>
          <w:p w14:paraId="065A18A9" w14:textId="77777777" w:rsidR="00C83198" w:rsidRDefault="00C83198" w:rsidP="00B40715">
            <w:pPr>
              <w:jc w:val="both"/>
              <w:rPr>
                <w:rFonts w:ascii="Arial" w:hAnsi="Arial" w:cs="Arial"/>
                <w:b/>
                <w:bCs/>
                <w:sz w:val="18"/>
                <w:szCs w:val="18"/>
              </w:rPr>
            </w:pPr>
          </w:p>
          <w:p w14:paraId="4970B667" w14:textId="77777777" w:rsidR="00C83198" w:rsidRPr="008552E1" w:rsidRDefault="00C83198" w:rsidP="00B40715">
            <w:pPr>
              <w:jc w:val="both"/>
              <w:rPr>
                <w:rFonts w:ascii="Arial" w:hAnsi="Arial" w:cs="Arial"/>
                <w:b/>
                <w:bCs/>
                <w:sz w:val="18"/>
                <w:szCs w:val="18"/>
              </w:rPr>
            </w:pPr>
            <w:r>
              <w:rPr>
                <w:rFonts w:ascii="Arial" w:hAnsi="Arial" w:cs="Arial"/>
                <w:b/>
                <w:bCs/>
                <w:sz w:val="18"/>
                <w:szCs w:val="18"/>
              </w:rPr>
              <w:t>Monitoring and Evaluation</w:t>
            </w:r>
          </w:p>
        </w:tc>
        <w:tc>
          <w:tcPr>
            <w:tcW w:w="13041" w:type="dxa"/>
            <w:gridSpan w:val="2"/>
          </w:tcPr>
          <w:p w14:paraId="0412714D" w14:textId="77777777" w:rsidR="00C83198" w:rsidRDefault="00C83198" w:rsidP="00B40715">
            <w:pPr>
              <w:jc w:val="both"/>
              <w:rPr>
                <w:rFonts w:ascii="Arial" w:hAnsi="Arial" w:cs="Arial"/>
                <w:sz w:val="18"/>
                <w:szCs w:val="18"/>
              </w:rPr>
            </w:pPr>
          </w:p>
          <w:p w14:paraId="52914F51" w14:textId="77777777" w:rsidR="00C83198" w:rsidRDefault="00C83198" w:rsidP="00B40715">
            <w:pPr>
              <w:jc w:val="both"/>
              <w:rPr>
                <w:rFonts w:ascii="Arial" w:hAnsi="Arial" w:cs="Arial"/>
                <w:sz w:val="18"/>
                <w:szCs w:val="18"/>
              </w:rPr>
            </w:pPr>
            <w:r>
              <w:rPr>
                <w:rFonts w:ascii="Arial" w:hAnsi="Arial" w:cs="Arial"/>
                <w:sz w:val="18"/>
                <w:szCs w:val="18"/>
              </w:rPr>
              <w:t>Submission of online monitoring and claim form listing expenditure relating to grant along with associated procurement, certificate of works and corresponding bank statements.  100% onsite verification checks on outcomes and expenditure</w:t>
            </w:r>
          </w:p>
          <w:p w14:paraId="2B9CC70B" w14:textId="77777777" w:rsidR="00C83198" w:rsidRDefault="00C83198" w:rsidP="00B40715">
            <w:pPr>
              <w:jc w:val="both"/>
              <w:rPr>
                <w:rFonts w:ascii="Arial" w:hAnsi="Arial" w:cs="Arial"/>
                <w:bCs/>
                <w:sz w:val="18"/>
                <w:szCs w:val="18"/>
              </w:rPr>
            </w:pPr>
          </w:p>
        </w:tc>
      </w:tr>
    </w:tbl>
    <w:p w14:paraId="644C98DB" w14:textId="77777777" w:rsidR="00C83198" w:rsidRDefault="00C83198" w:rsidP="00C83198">
      <w:pPr>
        <w:jc w:val="both"/>
        <w:rPr>
          <w:rFonts w:ascii="Arial" w:hAnsi="Arial" w:cs="Arial"/>
          <w:lang w:val="en-US"/>
        </w:rPr>
      </w:pPr>
    </w:p>
    <w:tbl>
      <w:tblPr>
        <w:tblStyle w:val="TableGrid"/>
        <w:tblpPr w:leftFromText="180" w:rightFromText="180" w:horzAnchor="margin" w:tblpXSpec="center" w:tblpY="-630"/>
        <w:tblW w:w="14884" w:type="dxa"/>
        <w:tblLayout w:type="fixed"/>
        <w:tblLook w:val="04A0" w:firstRow="1" w:lastRow="0" w:firstColumn="1" w:lastColumn="0" w:noHBand="0" w:noVBand="1"/>
      </w:tblPr>
      <w:tblGrid>
        <w:gridCol w:w="1701"/>
        <w:gridCol w:w="5812"/>
        <w:gridCol w:w="7371"/>
      </w:tblGrid>
      <w:tr w:rsidR="00E3086F" w:rsidRPr="00F060C1" w14:paraId="2E09177C" w14:textId="77777777" w:rsidTr="00DB5662">
        <w:trPr>
          <w:cantSplit/>
          <w:tblHeader/>
        </w:trPr>
        <w:tc>
          <w:tcPr>
            <w:tcW w:w="1701" w:type="dxa"/>
            <w:shd w:val="clear" w:color="auto" w:fill="C00000"/>
          </w:tcPr>
          <w:p w14:paraId="1E7BDF31" w14:textId="5745A87B" w:rsidR="00F060C1" w:rsidRPr="009F190A" w:rsidRDefault="00F060C1" w:rsidP="00C83198">
            <w:pPr>
              <w:jc w:val="both"/>
              <w:rPr>
                <w:rFonts w:ascii="Arial" w:hAnsi="Arial" w:cs="Arial"/>
                <w:b/>
                <w:bCs/>
                <w:sz w:val="28"/>
                <w:szCs w:val="28"/>
                <w:lang w:val="en-US"/>
              </w:rPr>
            </w:pPr>
          </w:p>
        </w:tc>
        <w:tc>
          <w:tcPr>
            <w:tcW w:w="5812" w:type="dxa"/>
            <w:shd w:val="clear" w:color="auto" w:fill="C00000"/>
          </w:tcPr>
          <w:p w14:paraId="112E1699" w14:textId="13FEC4BF" w:rsidR="00F060C1" w:rsidRPr="00416B5B" w:rsidRDefault="00F060C1" w:rsidP="00C83198">
            <w:pPr>
              <w:jc w:val="both"/>
              <w:rPr>
                <w:rFonts w:ascii="Arial" w:hAnsi="Arial" w:cs="Arial"/>
                <w:b/>
                <w:bCs/>
                <w:sz w:val="28"/>
                <w:szCs w:val="28"/>
                <w:lang w:val="en-US"/>
              </w:rPr>
            </w:pPr>
            <w:r w:rsidRPr="00416B5B">
              <w:rPr>
                <w:rFonts w:ascii="Arial" w:hAnsi="Arial" w:cs="Arial"/>
                <w:b/>
                <w:bCs/>
                <w:sz w:val="28"/>
                <w:szCs w:val="28"/>
                <w:lang w:val="en-US"/>
              </w:rPr>
              <w:t>Bursaries – Regional and Minority Language</w:t>
            </w:r>
            <w:r w:rsidR="0004729F" w:rsidRPr="00416B5B">
              <w:rPr>
                <w:rFonts w:ascii="Arial" w:hAnsi="Arial" w:cs="Arial"/>
                <w:b/>
                <w:bCs/>
                <w:sz w:val="28"/>
                <w:szCs w:val="28"/>
                <w:lang w:val="en-US"/>
              </w:rPr>
              <w:t xml:space="preserve"> Courses</w:t>
            </w:r>
            <w:r w:rsidR="00767F14">
              <w:rPr>
                <w:rFonts w:ascii="Arial" w:hAnsi="Arial" w:cs="Arial"/>
                <w:b/>
                <w:bCs/>
                <w:sz w:val="28"/>
                <w:szCs w:val="28"/>
                <w:lang w:val="en-US"/>
              </w:rPr>
              <w:t xml:space="preserve"> (annual)</w:t>
            </w:r>
          </w:p>
        </w:tc>
        <w:tc>
          <w:tcPr>
            <w:tcW w:w="7371" w:type="dxa"/>
            <w:shd w:val="clear" w:color="auto" w:fill="C00000"/>
          </w:tcPr>
          <w:p w14:paraId="30259D1C" w14:textId="6E3CF839" w:rsidR="00F060C1" w:rsidRPr="00416B5B" w:rsidRDefault="00F060C1" w:rsidP="00C83198">
            <w:pPr>
              <w:jc w:val="both"/>
              <w:rPr>
                <w:rFonts w:ascii="Arial" w:hAnsi="Arial" w:cs="Arial"/>
                <w:b/>
                <w:bCs/>
                <w:sz w:val="28"/>
                <w:szCs w:val="28"/>
                <w:lang w:val="en-US"/>
              </w:rPr>
            </w:pPr>
            <w:r w:rsidRPr="00416B5B">
              <w:rPr>
                <w:rFonts w:ascii="Arial" w:hAnsi="Arial" w:cs="Arial"/>
                <w:b/>
                <w:bCs/>
                <w:sz w:val="28"/>
                <w:szCs w:val="28"/>
                <w:lang w:val="en-US"/>
              </w:rPr>
              <w:t xml:space="preserve">Bursaries </w:t>
            </w:r>
            <w:r w:rsidR="002F03EE" w:rsidRPr="00416B5B">
              <w:rPr>
                <w:rFonts w:ascii="Arial" w:hAnsi="Arial" w:cs="Arial"/>
                <w:b/>
                <w:bCs/>
                <w:sz w:val="28"/>
                <w:szCs w:val="28"/>
                <w:lang w:val="en-US"/>
              </w:rPr>
              <w:t>–</w:t>
            </w:r>
            <w:r w:rsidRPr="00416B5B">
              <w:rPr>
                <w:rFonts w:ascii="Arial" w:hAnsi="Arial" w:cs="Arial"/>
                <w:b/>
                <w:bCs/>
                <w:sz w:val="28"/>
                <w:szCs w:val="28"/>
                <w:lang w:val="en-US"/>
              </w:rPr>
              <w:t xml:space="preserve"> Sport</w:t>
            </w:r>
            <w:r w:rsidR="0004729F" w:rsidRPr="00416B5B">
              <w:rPr>
                <w:rFonts w:ascii="Arial" w:hAnsi="Arial" w:cs="Arial"/>
                <w:b/>
                <w:bCs/>
                <w:sz w:val="28"/>
                <w:szCs w:val="28"/>
                <w:lang w:val="en-US"/>
              </w:rPr>
              <w:t>s Representative</w:t>
            </w:r>
          </w:p>
        </w:tc>
      </w:tr>
      <w:tr w:rsidR="00F060C1" w:rsidRPr="00F060C1" w14:paraId="21CE6E53" w14:textId="77777777" w:rsidTr="00DB5662">
        <w:trPr>
          <w:cantSplit/>
        </w:trPr>
        <w:tc>
          <w:tcPr>
            <w:tcW w:w="1701" w:type="dxa"/>
            <w:shd w:val="clear" w:color="auto" w:fill="FDE9D9" w:themeFill="accent6" w:themeFillTint="33"/>
          </w:tcPr>
          <w:p w14:paraId="2DD6C17F" w14:textId="77777777" w:rsidR="00F060C1" w:rsidRPr="00F060C1" w:rsidRDefault="00F060C1" w:rsidP="00C83198">
            <w:pPr>
              <w:jc w:val="both"/>
              <w:rPr>
                <w:rFonts w:ascii="Arial" w:hAnsi="Arial" w:cs="Arial"/>
                <w:b/>
                <w:bCs/>
                <w:sz w:val="18"/>
                <w:szCs w:val="18"/>
              </w:rPr>
            </w:pPr>
            <w:r w:rsidRPr="00F060C1">
              <w:rPr>
                <w:rFonts w:ascii="Arial" w:hAnsi="Arial" w:cs="Arial"/>
                <w:b/>
                <w:bCs/>
                <w:sz w:val="18"/>
                <w:szCs w:val="18"/>
              </w:rPr>
              <w:t>Purpose of the investment</w:t>
            </w:r>
          </w:p>
        </w:tc>
        <w:tc>
          <w:tcPr>
            <w:tcW w:w="5812" w:type="dxa"/>
          </w:tcPr>
          <w:p w14:paraId="22C9E9A0" w14:textId="77777777" w:rsidR="00F060C1" w:rsidRPr="00F060C1" w:rsidRDefault="00F060C1" w:rsidP="00C83198">
            <w:pPr>
              <w:jc w:val="both"/>
              <w:rPr>
                <w:rFonts w:ascii="Arial" w:hAnsi="Arial" w:cs="Arial"/>
                <w:sz w:val="18"/>
                <w:szCs w:val="18"/>
              </w:rPr>
            </w:pPr>
            <w:r w:rsidRPr="00F060C1">
              <w:rPr>
                <w:rFonts w:ascii="Arial" w:hAnsi="Arial" w:cs="Arial"/>
                <w:sz w:val="18"/>
                <w:szCs w:val="18"/>
              </w:rPr>
              <w:t>To promote regional and minority languages by providing financial support</w:t>
            </w:r>
            <w:r w:rsidRPr="00F060C1">
              <w:rPr>
                <w:rFonts w:ascii="Arial" w:hAnsi="Arial" w:cs="Arial"/>
                <w:spacing w:val="-10"/>
                <w:sz w:val="18"/>
                <w:szCs w:val="18"/>
              </w:rPr>
              <w:t xml:space="preserve"> </w:t>
            </w:r>
            <w:r w:rsidRPr="00F060C1">
              <w:rPr>
                <w:rFonts w:ascii="Arial" w:hAnsi="Arial" w:cs="Arial"/>
                <w:sz w:val="18"/>
                <w:szCs w:val="18"/>
              </w:rPr>
              <w:t>to</w:t>
            </w:r>
            <w:r w:rsidRPr="00F060C1">
              <w:rPr>
                <w:rFonts w:ascii="Arial" w:hAnsi="Arial" w:cs="Arial"/>
                <w:spacing w:val="-11"/>
                <w:sz w:val="18"/>
                <w:szCs w:val="18"/>
              </w:rPr>
              <w:t xml:space="preserve"> </w:t>
            </w:r>
            <w:r w:rsidRPr="00F060C1">
              <w:rPr>
                <w:rFonts w:ascii="Arial" w:hAnsi="Arial" w:cs="Arial"/>
                <w:sz w:val="18"/>
                <w:szCs w:val="18"/>
              </w:rPr>
              <w:t>assist</w:t>
            </w:r>
            <w:r w:rsidRPr="00F060C1">
              <w:rPr>
                <w:rFonts w:ascii="Arial" w:hAnsi="Arial" w:cs="Arial"/>
                <w:spacing w:val="-10"/>
                <w:sz w:val="18"/>
                <w:szCs w:val="18"/>
              </w:rPr>
              <w:t xml:space="preserve"> </w:t>
            </w:r>
            <w:r w:rsidRPr="00F060C1">
              <w:rPr>
                <w:rFonts w:ascii="Arial" w:hAnsi="Arial" w:cs="Arial"/>
                <w:sz w:val="18"/>
                <w:szCs w:val="18"/>
              </w:rPr>
              <w:t>in</w:t>
            </w:r>
            <w:r w:rsidRPr="00F060C1">
              <w:rPr>
                <w:rFonts w:ascii="Arial" w:hAnsi="Arial" w:cs="Arial"/>
                <w:spacing w:val="-10"/>
                <w:sz w:val="18"/>
                <w:szCs w:val="18"/>
              </w:rPr>
              <w:t xml:space="preserve"> </w:t>
            </w:r>
            <w:r w:rsidRPr="00F060C1">
              <w:rPr>
                <w:rFonts w:ascii="Arial" w:hAnsi="Arial" w:cs="Arial"/>
                <w:sz w:val="18"/>
                <w:szCs w:val="18"/>
              </w:rPr>
              <w:t xml:space="preserve">the learning of Irish and Ulster Scots through study visits to recognised Summer </w:t>
            </w:r>
            <w:r w:rsidRPr="00F060C1">
              <w:rPr>
                <w:rFonts w:ascii="Arial" w:hAnsi="Arial" w:cs="Arial"/>
                <w:spacing w:val="-2"/>
                <w:sz w:val="18"/>
                <w:szCs w:val="18"/>
              </w:rPr>
              <w:t>Colleges.</w:t>
            </w:r>
          </w:p>
        </w:tc>
        <w:tc>
          <w:tcPr>
            <w:tcW w:w="7371" w:type="dxa"/>
          </w:tcPr>
          <w:p w14:paraId="3714535A" w14:textId="77777777" w:rsidR="00F060C1" w:rsidRPr="00F060C1" w:rsidRDefault="00F060C1" w:rsidP="00C83198">
            <w:pPr>
              <w:jc w:val="both"/>
              <w:rPr>
                <w:rFonts w:ascii="Arial" w:hAnsi="Arial" w:cs="Arial"/>
                <w:sz w:val="18"/>
                <w:szCs w:val="18"/>
              </w:rPr>
            </w:pPr>
            <w:r w:rsidRPr="00F060C1">
              <w:rPr>
                <w:rFonts w:ascii="Arial" w:hAnsi="Arial" w:cs="Arial"/>
                <w:sz w:val="18"/>
                <w:szCs w:val="18"/>
              </w:rPr>
              <w:t>To encourage increased participation in sport by providing financial support</w:t>
            </w:r>
            <w:r w:rsidRPr="00F060C1">
              <w:rPr>
                <w:rFonts w:ascii="Arial" w:hAnsi="Arial" w:cs="Arial"/>
                <w:spacing w:val="-13"/>
                <w:sz w:val="18"/>
                <w:szCs w:val="18"/>
              </w:rPr>
              <w:t xml:space="preserve"> </w:t>
            </w:r>
            <w:r w:rsidRPr="00F060C1">
              <w:rPr>
                <w:rFonts w:ascii="Arial" w:hAnsi="Arial" w:cs="Arial"/>
                <w:sz w:val="18"/>
                <w:szCs w:val="18"/>
              </w:rPr>
              <w:t>to</w:t>
            </w:r>
            <w:r w:rsidRPr="00F060C1">
              <w:rPr>
                <w:rFonts w:ascii="Arial" w:hAnsi="Arial" w:cs="Arial"/>
                <w:spacing w:val="-12"/>
                <w:sz w:val="18"/>
                <w:szCs w:val="18"/>
              </w:rPr>
              <w:t xml:space="preserve"> </w:t>
            </w:r>
            <w:r w:rsidRPr="00F060C1">
              <w:rPr>
                <w:rFonts w:ascii="Arial" w:hAnsi="Arial" w:cs="Arial"/>
                <w:sz w:val="18"/>
                <w:szCs w:val="18"/>
              </w:rPr>
              <w:t>local</w:t>
            </w:r>
            <w:r w:rsidRPr="00F060C1">
              <w:rPr>
                <w:rFonts w:ascii="Arial" w:hAnsi="Arial" w:cs="Arial"/>
                <w:spacing w:val="-13"/>
                <w:sz w:val="18"/>
                <w:szCs w:val="18"/>
              </w:rPr>
              <w:t xml:space="preserve"> </w:t>
            </w:r>
            <w:r w:rsidRPr="00F060C1">
              <w:rPr>
                <w:rFonts w:ascii="Arial" w:hAnsi="Arial" w:cs="Arial"/>
                <w:sz w:val="18"/>
                <w:szCs w:val="18"/>
              </w:rPr>
              <w:t>sports clubs or individuals who have qualified to represent the</w:t>
            </w:r>
            <w:r w:rsidRPr="00F060C1">
              <w:rPr>
                <w:rFonts w:ascii="Arial" w:hAnsi="Arial" w:cs="Arial"/>
                <w:spacing w:val="-9"/>
                <w:sz w:val="18"/>
                <w:szCs w:val="18"/>
              </w:rPr>
              <w:t xml:space="preserve"> </w:t>
            </w:r>
            <w:r w:rsidRPr="00F060C1">
              <w:rPr>
                <w:rFonts w:ascii="Arial" w:hAnsi="Arial" w:cs="Arial"/>
                <w:sz w:val="18"/>
                <w:szCs w:val="18"/>
              </w:rPr>
              <w:t>district/county</w:t>
            </w:r>
            <w:r w:rsidRPr="00F060C1">
              <w:rPr>
                <w:rFonts w:ascii="Arial" w:hAnsi="Arial" w:cs="Arial"/>
                <w:spacing w:val="-10"/>
                <w:sz w:val="18"/>
                <w:szCs w:val="18"/>
              </w:rPr>
              <w:t xml:space="preserve"> </w:t>
            </w:r>
            <w:r w:rsidRPr="00F060C1">
              <w:rPr>
                <w:rFonts w:ascii="Arial" w:hAnsi="Arial" w:cs="Arial"/>
                <w:sz w:val="18"/>
                <w:szCs w:val="18"/>
              </w:rPr>
              <w:t>at</w:t>
            </w:r>
            <w:r w:rsidRPr="00F060C1">
              <w:rPr>
                <w:rFonts w:ascii="Arial" w:hAnsi="Arial" w:cs="Arial"/>
                <w:spacing w:val="-9"/>
                <w:sz w:val="18"/>
                <w:szCs w:val="18"/>
              </w:rPr>
              <w:t xml:space="preserve"> </w:t>
            </w:r>
            <w:r w:rsidRPr="00F060C1">
              <w:rPr>
                <w:rFonts w:ascii="Arial" w:hAnsi="Arial" w:cs="Arial"/>
                <w:sz w:val="18"/>
                <w:szCs w:val="18"/>
              </w:rPr>
              <w:t>a provincial, national or international level.</w:t>
            </w:r>
          </w:p>
        </w:tc>
      </w:tr>
      <w:tr w:rsidR="00F060C1" w:rsidRPr="00F060C1" w14:paraId="00BDBAD5" w14:textId="77777777" w:rsidTr="00DB5662">
        <w:trPr>
          <w:cantSplit/>
        </w:trPr>
        <w:tc>
          <w:tcPr>
            <w:tcW w:w="1701" w:type="dxa"/>
            <w:shd w:val="clear" w:color="auto" w:fill="FDE9D9" w:themeFill="accent6" w:themeFillTint="33"/>
          </w:tcPr>
          <w:p w14:paraId="45688C2D" w14:textId="77777777" w:rsidR="00DB5662" w:rsidRDefault="00DB5662" w:rsidP="00C83198">
            <w:pPr>
              <w:jc w:val="both"/>
              <w:rPr>
                <w:rFonts w:ascii="Arial" w:hAnsi="Arial" w:cs="Arial"/>
                <w:b/>
                <w:bCs/>
                <w:sz w:val="18"/>
                <w:szCs w:val="18"/>
              </w:rPr>
            </w:pPr>
          </w:p>
          <w:p w14:paraId="00F55F32" w14:textId="77777777" w:rsidR="00F060C1" w:rsidRDefault="00F060C1" w:rsidP="00C83198">
            <w:pPr>
              <w:jc w:val="both"/>
              <w:rPr>
                <w:rFonts w:ascii="Arial" w:hAnsi="Arial" w:cs="Arial"/>
                <w:b/>
                <w:bCs/>
                <w:sz w:val="18"/>
                <w:szCs w:val="18"/>
              </w:rPr>
            </w:pPr>
            <w:r w:rsidRPr="00F060C1">
              <w:rPr>
                <w:rFonts w:ascii="Arial" w:hAnsi="Arial" w:cs="Arial"/>
                <w:b/>
                <w:bCs/>
                <w:sz w:val="18"/>
                <w:szCs w:val="18"/>
              </w:rPr>
              <w:t>Award Level</w:t>
            </w:r>
          </w:p>
          <w:p w14:paraId="076B3CB3" w14:textId="2EA2A2BE" w:rsidR="00DB5662" w:rsidRPr="00F060C1" w:rsidRDefault="00DB5662" w:rsidP="00C83198">
            <w:pPr>
              <w:jc w:val="both"/>
              <w:rPr>
                <w:rFonts w:ascii="Arial" w:hAnsi="Arial" w:cs="Arial"/>
                <w:b/>
                <w:bCs/>
                <w:sz w:val="18"/>
                <w:szCs w:val="18"/>
              </w:rPr>
            </w:pPr>
          </w:p>
        </w:tc>
        <w:tc>
          <w:tcPr>
            <w:tcW w:w="5812" w:type="dxa"/>
          </w:tcPr>
          <w:p w14:paraId="7E08B207" w14:textId="77777777" w:rsidR="00DB5662" w:rsidRDefault="00DB5662" w:rsidP="00C83198">
            <w:pPr>
              <w:jc w:val="both"/>
              <w:rPr>
                <w:rFonts w:ascii="Arial" w:hAnsi="Arial" w:cs="Arial"/>
                <w:sz w:val="18"/>
                <w:szCs w:val="18"/>
              </w:rPr>
            </w:pPr>
          </w:p>
          <w:p w14:paraId="38044AA3" w14:textId="56D68066" w:rsidR="00F060C1" w:rsidRPr="00F060C1" w:rsidRDefault="00F060C1" w:rsidP="00C83198">
            <w:pPr>
              <w:jc w:val="both"/>
              <w:rPr>
                <w:rFonts w:ascii="Arial" w:hAnsi="Arial" w:cs="Arial"/>
                <w:sz w:val="18"/>
                <w:szCs w:val="18"/>
              </w:rPr>
            </w:pPr>
            <w:r w:rsidRPr="00F060C1">
              <w:rPr>
                <w:rFonts w:ascii="Arial" w:hAnsi="Arial" w:cs="Arial"/>
                <w:sz w:val="18"/>
                <w:szCs w:val="18"/>
              </w:rPr>
              <w:t>Up to £500</w:t>
            </w:r>
          </w:p>
        </w:tc>
        <w:tc>
          <w:tcPr>
            <w:tcW w:w="7371" w:type="dxa"/>
          </w:tcPr>
          <w:p w14:paraId="3A5D9FD0" w14:textId="77777777" w:rsidR="00DB5662" w:rsidRDefault="00DB5662" w:rsidP="00C83198">
            <w:pPr>
              <w:jc w:val="both"/>
              <w:rPr>
                <w:rFonts w:ascii="Arial" w:hAnsi="Arial" w:cs="Arial"/>
                <w:sz w:val="18"/>
                <w:szCs w:val="18"/>
              </w:rPr>
            </w:pPr>
          </w:p>
          <w:p w14:paraId="17B01E1E" w14:textId="6051BA1C" w:rsidR="00F060C1" w:rsidRPr="00F060C1" w:rsidRDefault="00F060C1" w:rsidP="00C83198">
            <w:pPr>
              <w:jc w:val="both"/>
              <w:rPr>
                <w:rFonts w:ascii="Arial" w:hAnsi="Arial" w:cs="Arial"/>
                <w:sz w:val="18"/>
                <w:szCs w:val="18"/>
              </w:rPr>
            </w:pPr>
            <w:r w:rsidRPr="00F060C1">
              <w:rPr>
                <w:rFonts w:ascii="Arial" w:hAnsi="Arial" w:cs="Arial"/>
                <w:sz w:val="18"/>
                <w:szCs w:val="18"/>
              </w:rPr>
              <w:t xml:space="preserve">Up to £500 for teams </w:t>
            </w:r>
          </w:p>
          <w:p w14:paraId="128C8DD2" w14:textId="77777777" w:rsidR="00F060C1" w:rsidRDefault="00F060C1" w:rsidP="00C83198">
            <w:pPr>
              <w:jc w:val="both"/>
              <w:rPr>
                <w:rFonts w:ascii="Arial" w:hAnsi="Arial" w:cs="Arial"/>
                <w:sz w:val="18"/>
                <w:szCs w:val="18"/>
              </w:rPr>
            </w:pPr>
            <w:r w:rsidRPr="00F060C1">
              <w:rPr>
                <w:rFonts w:ascii="Arial" w:hAnsi="Arial" w:cs="Arial"/>
                <w:sz w:val="18"/>
                <w:szCs w:val="18"/>
              </w:rPr>
              <w:t>Up to £250 for individuals</w:t>
            </w:r>
          </w:p>
          <w:p w14:paraId="5A8022A3" w14:textId="77777777" w:rsidR="00DB5662" w:rsidRPr="00F060C1" w:rsidRDefault="00DB5662" w:rsidP="00C83198">
            <w:pPr>
              <w:jc w:val="both"/>
              <w:rPr>
                <w:rFonts w:ascii="Arial" w:hAnsi="Arial" w:cs="Arial"/>
                <w:sz w:val="18"/>
                <w:szCs w:val="18"/>
              </w:rPr>
            </w:pPr>
          </w:p>
        </w:tc>
      </w:tr>
      <w:tr w:rsidR="00F060C1" w:rsidRPr="00F060C1" w14:paraId="5FB38ED7" w14:textId="77777777" w:rsidTr="00DB5662">
        <w:trPr>
          <w:cantSplit/>
        </w:trPr>
        <w:tc>
          <w:tcPr>
            <w:tcW w:w="1701" w:type="dxa"/>
            <w:shd w:val="clear" w:color="auto" w:fill="FDE9D9" w:themeFill="accent6" w:themeFillTint="33"/>
          </w:tcPr>
          <w:p w14:paraId="09B53B46" w14:textId="77777777" w:rsidR="00F060C1" w:rsidRPr="00F060C1" w:rsidRDefault="00F060C1" w:rsidP="00C83198">
            <w:pPr>
              <w:jc w:val="both"/>
              <w:rPr>
                <w:rFonts w:ascii="Arial" w:hAnsi="Arial" w:cs="Arial"/>
                <w:b/>
                <w:bCs/>
                <w:sz w:val="18"/>
                <w:szCs w:val="18"/>
              </w:rPr>
            </w:pPr>
            <w:r w:rsidRPr="00F060C1">
              <w:rPr>
                <w:rFonts w:ascii="Arial" w:hAnsi="Arial" w:cs="Arial"/>
                <w:b/>
                <w:bCs/>
                <w:sz w:val="18"/>
                <w:szCs w:val="18"/>
              </w:rPr>
              <w:t>Application requirements</w:t>
            </w:r>
          </w:p>
        </w:tc>
        <w:tc>
          <w:tcPr>
            <w:tcW w:w="5812" w:type="dxa"/>
          </w:tcPr>
          <w:p w14:paraId="08AFA142" w14:textId="77777777" w:rsidR="00F060C1" w:rsidRPr="00F060C1" w:rsidRDefault="00F060C1" w:rsidP="00C83198">
            <w:pPr>
              <w:pStyle w:val="TableParagraph"/>
              <w:numPr>
                <w:ilvl w:val="0"/>
                <w:numId w:val="23"/>
              </w:numPr>
              <w:tabs>
                <w:tab w:val="left" w:pos="570"/>
              </w:tabs>
              <w:spacing w:line="218" w:lineRule="exact"/>
              <w:ind w:left="570" w:hanging="427"/>
              <w:jc w:val="both"/>
              <w:rPr>
                <w:sz w:val="18"/>
                <w:szCs w:val="18"/>
              </w:rPr>
            </w:pPr>
            <w:r w:rsidRPr="00F060C1">
              <w:rPr>
                <w:sz w:val="18"/>
                <w:szCs w:val="18"/>
              </w:rPr>
              <w:t>Course</w:t>
            </w:r>
            <w:r w:rsidRPr="00F060C1">
              <w:rPr>
                <w:spacing w:val="-5"/>
                <w:sz w:val="18"/>
                <w:szCs w:val="18"/>
              </w:rPr>
              <w:t xml:space="preserve"> </w:t>
            </w:r>
            <w:r w:rsidRPr="00F060C1">
              <w:rPr>
                <w:spacing w:val="-2"/>
                <w:sz w:val="18"/>
                <w:szCs w:val="18"/>
              </w:rPr>
              <w:t>details including cost</w:t>
            </w:r>
          </w:p>
          <w:p w14:paraId="54CA2220" w14:textId="77777777" w:rsidR="00F060C1" w:rsidRPr="00F060C1" w:rsidRDefault="00F060C1" w:rsidP="00C83198">
            <w:pPr>
              <w:pStyle w:val="ListParagraph"/>
              <w:numPr>
                <w:ilvl w:val="0"/>
                <w:numId w:val="23"/>
              </w:numPr>
              <w:jc w:val="both"/>
              <w:rPr>
                <w:rFonts w:ascii="Arial" w:hAnsi="Arial" w:cs="Arial"/>
                <w:sz w:val="18"/>
                <w:szCs w:val="18"/>
              </w:rPr>
            </w:pPr>
            <w:r w:rsidRPr="00F060C1">
              <w:rPr>
                <w:rFonts w:ascii="Arial" w:hAnsi="Arial" w:cs="Arial"/>
                <w:sz w:val="18"/>
                <w:szCs w:val="18"/>
              </w:rPr>
              <w:t>How the course will</w:t>
            </w:r>
            <w:r w:rsidRPr="00F060C1">
              <w:rPr>
                <w:rFonts w:ascii="Arial" w:hAnsi="Arial" w:cs="Arial"/>
                <w:spacing w:val="-15"/>
                <w:sz w:val="18"/>
                <w:szCs w:val="18"/>
              </w:rPr>
              <w:t xml:space="preserve"> </w:t>
            </w:r>
            <w:r w:rsidRPr="00F060C1">
              <w:rPr>
                <w:rFonts w:ascii="Arial" w:hAnsi="Arial" w:cs="Arial"/>
                <w:sz w:val="18"/>
                <w:szCs w:val="18"/>
              </w:rPr>
              <w:t>develop</w:t>
            </w:r>
            <w:r w:rsidRPr="00F060C1">
              <w:rPr>
                <w:rFonts w:ascii="Arial" w:hAnsi="Arial" w:cs="Arial"/>
                <w:spacing w:val="-12"/>
                <w:sz w:val="18"/>
                <w:szCs w:val="18"/>
              </w:rPr>
              <w:t xml:space="preserve"> </w:t>
            </w:r>
            <w:r w:rsidRPr="00F060C1">
              <w:rPr>
                <w:rFonts w:ascii="Arial" w:hAnsi="Arial" w:cs="Arial"/>
                <w:sz w:val="18"/>
                <w:szCs w:val="18"/>
              </w:rPr>
              <w:t>your language skills</w:t>
            </w:r>
          </w:p>
          <w:p w14:paraId="698C1035" w14:textId="77777777" w:rsidR="00F060C1" w:rsidRPr="00F060C1" w:rsidRDefault="00F060C1" w:rsidP="00C83198">
            <w:pPr>
              <w:pStyle w:val="ListParagraph"/>
              <w:numPr>
                <w:ilvl w:val="0"/>
                <w:numId w:val="23"/>
              </w:numPr>
              <w:jc w:val="both"/>
              <w:rPr>
                <w:rFonts w:ascii="Arial" w:hAnsi="Arial" w:cs="Arial"/>
                <w:sz w:val="18"/>
                <w:szCs w:val="18"/>
              </w:rPr>
            </w:pPr>
            <w:r w:rsidRPr="00F060C1">
              <w:rPr>
                <w:rFonts w:ascii="Arial" w:hAnsi="Arial" w:cs="Arial"/>
                <w:sz w:val="18"/>
                <w:szCs w:val="18"/>
              </w:rPr>
              <w:t xml:space="preserve">How you will use your skills </w:t>
            </w:r>
          </w:p>
        </w:tc>
        <w:tc>
          <w:tcPr>
            <w:tcW w:w="7371" w:type="dxa"/>
          </w:tcPr>
          <w:p w14:paraId="3D56BD09" w14:textId="77777777" w:rsidR="00F060C1" w:rsidRPr="00F060C1" w:rsidRDefault="00F060C1" w:rsidP="00C83198">
            <w:pPr>
              <w:pStyle w:val="TableParagraph"/>
              <w:numPr>
                <w:ilvl w:val="0"/>
                <w:numId w:val="22"/>
              </w:numPr>
              <w:tabs>
                <w:tab w:val="left" w:pos="571"/>
              </w:tabs>
              <w:ind w:right="450"/>
              <w:jc w:val="both"/>
              <w:rPr>
                <w:sz w:val="18"/>
                <w:szCs w:val="18"/>
              </w:rPr>
            </w:pPr>
            <w:r w:rsidRPr="00F060C1">
              <w:rPr>
                <w:sz w:val="18"/>
                <w:szCs w:val="18"/>
              </w:rPr>
              <w:t>Evidence</w:t>
            </w:r>
            <w:r w:rsidRPr="00F060C1">
              <w:rPr>
                <w:spacing w:val="-13"/>
                <w:sz w:val="18"/>
                <w:szCs w:val="18"/>
              </w:rPr>
              <w:t xml:space="preserve"> </w:t>
            </w:r>
            <w:r w:rsidRPr="00F060C1">
              <w:rPr>
                <w:sz w:val="18"/>
                <w:szCs w:val="18"/>
              </w:rPr>
              <w:t xml:space="preserve">of </w:t>
            </w:r>
            <w:r w:rsidRPr="00F060C1">
              <w:rPr>
                <w:spacing w:val="-2"/>
                <w:sz w:val="18"/>
                <w:szCs w:val="18"/>
              </w:rPr>
              <w:t>qualification</w:t>
            </w:r>
          </w:p>
          <w:p w14:paraId="439EDECE" w14:textId="77777777" w:rsidR="00F060C1" w:rsidRPr="00F060C1" w:rsidRDefault="00F060C1" w:rsidP="00C83198">
            <w:pPr>
              <w:pStyle w:val="TableParagraph"/>
              <w:numPr>
                <w:ilvl w:val="0"/>
                <w:numId w:val="22"/>
              </w:numPr>
              <w:tabs>
                <w:tab w:val="left" w:pos="571"/>
              </w:tabs>
              <w:ind w:right="209"/>
              <w:jc w:val="both"/>
              <w:rPr>
                <w:sz w:val="18"/>
                <w:szCs w:val="18"/>
              </w:rPr>
            </w:pPr>
            <w:r w:rsidRPr="00F060C1">
              <w:rPr>
                <w:sz w:val="18"/>
                <w:szCs w:val="18"/>
              </w:rPr>
              <w:t>Location of event</w:t>
            </w:r>
            <w:r w:rsidRPr="00F060C1">
              <w:rPr>
                <w:spacing w:val="-15"/>
                <w:sz w:val="18"/>
                <w:szCs w:val="18"/>
              </w:rPr>
              <w:t xml:space="preserve"> </w:t>
            </w:r>
            <w:r w:rsidRPr="00F060C1">
              <w:rPr>
                <w:sz w:val="18"/>
                <w:szCs w:val="18"/>
              </w:rPr>
              <w:t>(must</w:t>
            </w:r>
            <w:r w:rsidRPr="00F060C1">
              <w:rPr>
                <w:spacing w:val="-12"/>
                <w:sz w:val="18"/>
                <w:szCs w:val="18"/>
              </w:rPr>
              <w:t xml:space="preserve"> </w:t>
            </w:r>
            <w:r w:rsidRPr="00F060C1">
              <w:rPr>
                <w:sz w:val="18"/>
                <w:szCs w:val="18"/>
              </w:rPr>
              <w:t>be outside NI)</w:t>
            </w:r>
          </w:p>
          <w:p w14:paraId="40D66B30" w14:textId="77777777" w:rsidR="00F060C1" w:rsidRPr="00F060C1" w:rsidRDefault="00F060C1" w:rsidP="00C83198">
            <w:pPr>
              <w:pStyle w:val="TableParagraph"/>
              <w:numPr>
                <w:ilvl w:val="0"/>
                <w:numId w:val="22"/>
              </w:numPr>
              <w:tabs>
                <w:tab w:val="left" w:pos="571"/>
              </w:tabs>
              <w:ind w:right="249"/>
              <w:jc w:val="both"/>
              <w:rPr>
                <w:sz w:val="18"/>
                <w:szCs w:val="18"/>
              </w:rPr>
            </w:pPr>
            <w:r w:rsidRPr="00F060C1">
              <w:rPr>
                <w:sz w:val="18"/>
                <w:szCs w:val="18"/>
              </w:rPr>
              <w:t xml:space="preserve">Level of </w:t>
            </w:r>
            <w:r w:rsidRPr="00F060C1">
              <w:rPr>
                <w:spacing w:val="-2"/>
                <w:sz w:val="18"/>
                <w:szCs w:val="18"/>
              </w:rPr>
              <w:t>representation</w:t>
            </w:r>
          </w:p>
          <w:p w14:paraId="7CDAEEEB" w14:textId="77777777" w:rsidR="00F060C1" w:rsidRPr="00F060C1" w:rsidRDefault="00F060C1" w:rsidP="00C83198">
            <w:pPr>
              <w:pStyle w:val="ListParagraph"/>
              <w:numPr>
                <w:ilvl w:val="0"/>
                <w:numId w:val="22"/>
              </w:numPr>
              <w:jc w:val="both"/>
              <w:rPr>
                <w:rFonts w:ascii="Arial" w:hAnsi="Arial" w:cs="Arial"/>
                <w:sz w:val="18"/>
                <w:szCs w:val="18"/>
              </w:rPr>
            </w:pPr>
            <w:r w:rsidRPr="00F060C1">
              <w:rPr>
                <w:rFonts w:ascii="Arial" w:hAnsi="Arial" w:cs="Arial"/>
                <w:sz w:val="18"/>
                <w:szCs w:val="18"/>
              </w:rPr>
              <w:t>Breakdown</w:t>
            </w:r>
            <w:r w:rsidRPr="00F060C1">
              <w:rPr>
                <w:rFonts w:ascii="Arial" w:hAnsi="Arial" w:cs="Arial"/>
                <w:spacing w:val="-13"/>
                <w:sz w:val="18"/>
                <w:szCs w:val="18"/>
              </w:rPr>
              <w:t xml:space="preserve"> </w:t>
            </w:r>
            <w:r w:rsidRPr="00F060C1">
              <w:rPr>
                <w:rFonts w:ascii="Arial" w:hAnsi="Arial" w:cs="Arial"/>
                <w:sz w:val="18"/>
                <w:szCs w:val="18"/>
              </w:rPr>
              <w:t xml:space="preserve">of </w:t>
            </w:r>
            <w:r w:rsidRPr="00F060C1">
              <w:rPr>
                <w:rFonts w:ascii="Arial" w:hAnsi="Arial" w:cs="Arial"/>
                <w:spacing w:val="-2"/>
                <w:sz w:val="18"/>
                <w:szCs w:val="18"/>
              </w:rPr>
              <w:t>costs</w:t>
            </w:r>
          </w:p>
          <w:p w14:paraId="760CAF72" w14:textId="77777777" w:rsidR="00F060C1" w:rsidRPr="00F060C1" w:rsidRDefault="00F060C1" w:rsidP="00C83198">
            <w:pPr>
              <w:pStyle w:val="ListParagraph"/>
              <w:ind w:left="571"/>
              <w:jc w:val="both"/>
              <w:rPr>
                <w:rFonts w:ascii="Arial" w:hAnsi="Arial" w:cs="Arial"/>
                <w:sz w:val="18"/>
                <w:szCs w:val="18"/>
              </w:rPr>
            </w:pPr>
          </w:p>
        </w:tc>
      </w:tr>
      <w:tr w:rsidR="00F060C1" w:rsidRPr="00F060C1" w14:paraId="03760244" w14:textId="77777777" w:rsidTr="00DB5662">
        <w:trPr>
          <w:cantSplit/>
        </w:trPr>
        <w:tc>
          <w:tcPr>
            <w:tcW w:w="1701" w:type="dxa"/>
            <w:shd w:val="clear" w:color="auto" w:fill="FDE9D9" w:themeFill="accent6" w:themeFillTint="33"/>
          </w:tcPr>
          <w:p w14:paraId="067BB3A3" w14:textId="77777777" w:rsidR="00F060C1" w:rsidRPr="00F060C1" w:rsidRDefault="00F060C1" w:rsidP="00C83198">
            <w:pPr>
              <w:jc w:val="both"/>
              <w:rPr>
                <w:rFonts w:ascii="Arial" w:hAnsi="Arial" w:cs="Arial"/>
                <w:b/>
                <w:bCs/>
                <w:sz w:val="18"/>
                <w:szCs w:val="18"/>
              </w:rPr>
            </w:pPr>
            <w:r w:rsidRPr="00F060C1">
              <w:rPr>
                <w:rFonts w:ascii="Arial" w:hAnsi="Arial" w:cs="Arial"/>
                <w:b/>
                <w:bCs/>
                <w:sz w:val="18"/>
                <w:szCs w:val="18"/>
              </w:rPr>
              <w:t>Due Diligence Requirements</w:t>
            </w:r>
          </w:p>
        </w:tc>
        <w:tc>
          <w:tcPr>
            <w:tcW w:w="5812" w:type="dxa"/>
          </w:tcPr>
          <w:p w14:paraId="52A72C69" w14:textId="77777777" w:rsidR="00F060C1" w:rsidRPr="00F060C1" w:rsidRDefault="00F060C1" w:rsidP="00C83198">
            <w:pPr>
              <w:jc w:val="both"/>
              <w:rPr>
                <w:rFonts w:ascii="Arial" w:hAnsi="Arial" w:cs="Arial"/>
                <w:sz w:val="18"/>
                <w:szCs w:val="18"/>
              </w:rPr>
            </w:pPr>
            <w:r w:rsidRPr="00F060C1">
              <w:rPr>
                <w:rFonts w:ascii="Arial" w:hAnsi="Arial" w:cs="Arial"/>
                <w:sz w:val="18"/>
                <w:szCs w:val="18"/>
              </w:rPr>
              <w:t>Evidence of identity</w:t>
            </w:r>
          </w:p>
          <w:p w14:paraId="725F9AD3" w14:textId="77777777" w:rsidR="00F060C1" w:rsidRPr="00F060C1" w:rsidRDefault="00F060C1" w:rsidP="00C83198">
            <w:pPr>
              <w:jc w:val="both"/>
              <w:rPr>
                <w:rFonts w:ascii="Arial" w:hAnsi="Arial" w:cs="Arial"/>
                <w:sz w:val="18"/>
                <w:szCs w:val="18"/>
              </w:rPr>
            </w:pPr>
            <w:r w:rsidRPr="00F060C1">
              <w:rPr>
                <w:rFonts w:ascii="Arial" w:hAnsi="Arial" w:cs="Arial"/>
                <w:sz w:val="18"/>
                <w:szCs w:val="18"/>
              </w:rPr>
              <w:t>Evidence of home address</w:t>
            </w:r>
          </w:p>
          <w:p w14:paraId="58C372F5" w14:textId="77777777" w:rsidR="00F060C1" w:rsidRPr="00F060C1" w:rsidRDefault="00F060C1" w:rsidP="00C83198">
            <w:pPr>
              <w:jc w:val="both"/>
              <w:rPr>
                <w:rFonts w:ascii="Arial" w:hAnsi="Arial" w:cs="Arial"/>
                <w:sz w:val="18"/>
                <w:szCs w:val="18"/>
              </w:rPr>
            </w:pPr>
          </w:p>
        </w:tc>
        <w:tc>
          <w:tcPr>
            <w:tcW w:w="7371" w:type="dxa"/>
          </w:tcPr>
          <w:p w14:paraId="5D1E06D4" w14:textId="77777777" w:rsidR="00F060C1" w:rsidRPr="00F060C1" w:rsidRDefault="00F060C1" w:rsidP="00C83198">
            <w:pPr>
              <w:jc w:val="both"/>
              <w:rPr>
                <w:rFonts w:ascii="Arial" w:hAnsi="Arial" w:cs="Arial"/>
                <w:sz w:val="18"/>
                <w:szCs w:val="18"/>
              </w:rPr>
            </w:pPr>
            <w:r w:rsidRPr="00F060C1">
              <w:rPr>
                <w:rFonts w:ascii="Arial" w:hAnsi="Arial" w:cs="Arial"/>
                <w:sz w:val="18"/>
                <w:szCs w:val="18"/>
              </w:rPr>
              <w:t>Evidence of identity of individual</w:t>
            </w:r>
          </w:p>
          <w:p w14:paraId="63F8ED72" w14:textId="77777777" w:rsidR="00F060C1" w:rsidRPr="00F060C1" w:rsidRDefault="00F060C1" w:rsidP="00C83198">
            <w:pPr>
              <w:jc w:val="both"/>
              <w:rPr>
                <w:rFonts w:ascii="Arial" w:hAnsi="Arial" w:cs="Arial"/>
                <w:sz w:val="18"/>
                <w:szCs w:val="18"/>
              </w:rPr>
            </w:pPr>
            <w:r w:rsidRPr="00F060C1">
              <w:rPr>
                <w:rFonts w:ascii="Arial" w:hAnsi="Arial" w:cs="Arial"/>
                <w:sz w:val="18"/>
                <w:szCs w:val="18"/>
              </w:rPr>
              <w:t>Evidence of home address of individual / location of club</w:t>
            </w:r>
          </w:p>
          <w:p w14:paraId="5FBA26F9" w14:textId="77777777" w:rsidR="00F060C1" w:rsidRPr="00F060C1" w:rsidRDefault="00F060C1" w:rsidP="00C83198">
            <w:pPr>
              <w:jc w:val="both"/>
              <w:rPr>
                <w:rFonts w:ascii="Arial" w:hAnsi="Arial" w:cs="Arial"/>
                <w:sz w:val="18"/>
                <w:szCs w:val="18"/>
              </w:rPr>
            </w:pPr>
            <w:r w:rsidRPr="00F060C1">
              <w:rPr>
                <w:rFonts w:ascii="Arial" w:hAnsi="Arial" w:cs="Arial"/>
                <w:sz w:val="18"/>
                <w:szCs w:val="18"/>
              </w:rPr>
              <w:t>Confirmation from governing body</w:t>
            </w:r>
          </w:p>
        </w:tc>
      </w:tr>
      <w:tr w:rsidR="00F060C1" w:rsidRPr="00F060C1" w14:paraId="60B365EB" w14:textId="77777777" w:rsidTr="00DB5662">
        <w:trPr>
          <w:cantSplit/>
        </w:trPr>
        <w:tc>
          <w:tcPr>
            <w:tcW w:w="1701" w:type="dxa"/>
            <w:shd w:val="clear" w:color="auto" w:fill="FDE9D9" w:themeFill="accent6" w:themeFillTint="33"/>
          </w:tcPr>
          <w:p w14:paraId="61419C14" w14:textId="77777777" w:rsidR="00F060C1" w:rsidRPr="00F060C1" w:rsidRDefault="00F060C1" w:rsidP="00C83198">
            <w:pPr>
              <w:jc w:val="both"/>
              <w:rPr>
                <w:rFonts w:ascii="Arial" w:hAnsi="Arial" w:cs="Arial"/>
                <w:b/>
                <w:bCs/>
                <w:sz w:val="18"/>
                <w:szCs w:val="18"/>
              </w:rPr>
            </w:pPr>
            <w:r w:rsidRPr="00F060C1">
              <w:rPr>
                <w:rFonts w:ascii="Arial" w:hAnsi="Arial" w:cs="Arial"/>
                <w:b/>
                <w:bCs/>
                <w:sz w:val="18"/>
                <w:szCs w:val="18"/>
              </w:rPr>
              <w:t>Who can apply</w:t>
            </w:r>
          </w:p>
        </w:tc>
        <w:tc>
          <w:tcPr>
            <w:tcW w:w="5812" w:type="dxa"/>
          </w:tcPr>
          <w:p w14:paraId="2D0DA001" w14:textId="77777777" w:rsidR="00F060C1" w:rsidRPr="00F060C1" w:rsidRDefault="00F060C1" w:rsidP="00C83198">
            <w:pPr>
              <w:jc w:val="both"/>
              <w:rPr>
                <w:rFonts w:ascii="Arial" w:hAnsi="Arial" w:cs="Arial"/>
                <w:sz w:val="18"/>
                <w:szCs w:val="18"/>
              </w:rPr>
            </w:pPr>
            <w:r w:rsidRPr="00F060C1">
              <w:rPr>
                <w:rFonts w:ascii="Arial" w:hAnsi="Arial" w:cs="Arial"/>
                <w:sz w:val="18"/>
                <w:szCs w:val="18"/>
              </w:rPr>
              <w:t>Residents</w:t>
            </w:r>
            <w:r w:rsidRPr="00F060C1">
              <w:rPr>
                <w:rFonts w:ascii="Arial" w:hAnsi="Arial" w:cs="Arial"/>
                <w:spacing w:val="-12"/>
                <w:sz w:val="18"/>
                <w:szCs w:val="18"/>
              </w:rPr>
              <w:t xml:space="preserve"> </w:t>
            </w:r>
            <w:r w:rsidRPr="00F060C1">
              <w:rPr>
                <w:rFonts w:ascii="Arial" w:hAnsi="Arial" w:cs="Arial"/>
                <w:sz w:val="18"/>
                <w:szCs w:val="18"/>
              </w:rPr>
              <w:t>of</w:t>
            </w:r>
            <w:r w:rsidRPr="00F060C1">
              <w:rPr>
                <w:rFonts w:ascii="Arial" w:hAnsi="Arial" w:cs="Arial"/>
                <w:spacing w:val="-13"/>
                <w:sz w:val="18"/>
                <w:szCs w:val="18"/>
              </w:rPr>
              <w:t xml:space="preserve"> </w:t>
            </w:r>
            <w:r w:rsidRPr="00F060C1">
              <w:rPr>
                <w:rFonts w:ascii="Arial" w:hAnsi="Arial" w:cs="Arial"/>
                <w:sz w:val="18"/>
                <w:szCs w:val="18"/>
              </w:rPr>
              <w:t>Mid</w:t>
            </w:r>
            <w:r w:rsidRPr="00F060C1">
              <w:rPr>
                <w:rFonts w:ascii="Arial" w:hAnsi="Arial" w:cs="Arial"/>
                <w:spacing w:val="-12"/>
                <w:sz w:val="18"/>
                <w:szCs w:val="18"/>
              </w:rPr>
              <w:t xml:space="preserve"> </w:t>
            </w:r>
            <w:r w:rsidRPr="00F060C1">
              <w:rPr>
                <w:rFonts w:ascii="Arial" w:hAnsi="Arial" w:cs="Arial"/>
                <w:sz w:val="18"/>
                <w:szCs w:val="18"/>
              </w:rPr>
              <w:t>Ulster District Council area who are registered to attend a language course</w:t>
            </w:r>
            <w:r w:rsidRPr="00F060C1">
              <w:rPr>
                <w:rFonts w:ascii="Arial" w:hAnsi="Arial" w:cs="Arial"/>
                <w:spacing w:val="-7"/>
                <w:sz w:val="18"/>
                <w:szCs w:val="18"/>
              </w:rPr>
              <w:t xml:space="preserve"> </w:t>
            </w:r>
            <w:r w:rsidRPr="00F060C1">
              <w:rPr>
                <w:rFonts w:ascii="Arial" w:hAnsi="Arial" w:cs="Arial"/>
                <w:sz w:val="18"/>
                <w:szCs w:val="18"/>
              </w:rPr>
              <w:t>in</w:t>
            </w:r>
            <w:r w:rsidRPr="00F060C1">
              <w:rPr>
                <w:rFonts w:ascii="Arial" w:hAnsi="Arial" w:cs="Arial"/>
                <w:spacing w:val="-6"/>
                <w:sz w:val="18"/>
                <w:szCs w:val="18"/>
              </w:rPr>
              <w:t xml:space="preserve"> </w:t>
            </w:r>
            <w:r w:rsidRPr="00F060C1">
              <w:rPr>
                <w:rFonts w:ascii="Arial" w:hAnsi="Arial" w:cs="Arial"/>
                <w:sz w:val="18"/>
                <w:szCs w:val="18"/>
              </w:rPr>
              <w:t>Irish</w:t>
            </w:r>
            <w:r w:rsidRPr="00F060C1">
              <w:rPr>
                <w:rFonts w:ascii="Arial" w:hAnsi="Arial" w:cs="Arial"/>
                <w:spacing w:val="-9"/>
                <w:sz w:val="18"/>
                <w:szCs w:val="18"/>
              </w:rPr>
              <w:t xml:space="preserve"> </w:t>
            </w:r>
            <w:r w:rsidRPr="00F060C1">
              <w:rPr>
                <w:rFonts w:ascii="Arial" w:hAnsi="Arial" w:cs="Arial"/>
                <w:sz w:val="18"/>
                <w:szCs w:val="18"/>
              </w:rPr>
              <w:t>or</w:t>
            </w:r>
            <w:r w:rsidRPr="00F060C1">
              <w:rPr>
                <w:rFonts w:ascii="Arial" w:hAnsi="Arial" w:cs="Arial"/>
                <w:spacing w:val="-7"/>
                <w:sz w:val="18"/>
                <w:szCs w:val="18"/>
              </w:rPr>
              <w:t xml:space="preserve"> </w:t>
            </w:r>
            <w:r w:rsidRPr="00F060C1">
              <w:rPr>
                <w:rFonts w:ascii="Arial" w:hAnsi="Arial" w:cs="Arial"/>
                <w:sz w:val="18"/>
                <w:szCs w:val="18"/>
              </w:rPr>
              <w:t xml:space="preserve">Ulster </w:t>
            </w:r>
            <w:r w:rsidRPr="00F060C1">
              <w:rPr>
                <w:rFonts w:ascii="Arial" w:hAnsi="Arial" w:cs="Arial"/>
                <w:spacing w:val="-2"/>
                <w:sz w:val="18"/>
                <w:szCs w:val="18"/>
              </w:rPr>
              <w:t>Scots.</w:t>
            </w:r>
          </w:p>
        </w:tc>
        <w:tc>
          <w:tcPr>
            <w:tcW w:w="7371" w:type="dxa"/>
          </w:tcPr>
          <w:p w14:paraId="7EC0200D" w14:textId="5C0D9DF2" w:rsidR="00F060C1" w:rsidRPr="00F060C1" w:rsidRDefault="00F060C1" w:rsidP="00C83198">
            <w:pPr>
              <w:jc w:val="both"/>
              <w:rPr>
                <w:rFonts w:ascii="Arial" w:hAnsi="Arial" w:cs="Arial"/>
                <w:sz w:val="18"/>
                <w:szCs w:val="18"/>
              </w:rPr>
            </w:pPr>
            <w:r w:rsidRPr="00F060C1">
              <w:rPr>
                <w:rFonts w:ascii="Arial" w:hAnsi="Arial" w:cs="Arial"/>
                <w:sz w:val="18"/>
                <w:szCs w:val="18"/>
              </w:rPr>
              <w:t xml:space="preserve">Any </w:t>
            </w:r>
            <w:r w:rsidR="00DB5662">
              <w:rPr>
                <w:rFonts w:ascii="Arial" w:hAnsi="Arial" w:cs="Arial"/>
                <w:sz w:val="18"/>
                <w:szCs w:val="18"/>
              </w:rPr>
              <w:t>resident/</w:t>
            </w:r>
            <w:r w:rsidRPr="00F060C1">
              <w:rPr>
                <w:rFonts w:ascii="Arial" w:hAnsi="Arial" w:cs="Arial"/>
                <w:sz w:val="18"/>
                <w:szCs w:val="18"/>
              </w:rPr>
              <w:t>sports club team based in Mid Ulster and recognised by</w:t>
            </w:r>
            <w:r w:rsidRPr="00F060C1">
              <w:rPr>
                <w:rFonts w:ascii="Arial" w:hAnsi="Arial" w:cs="Arial"/>
                <w:spacing w:val="40"/>
                <w:sz w:val="18"/>
                <w:szCs w:val="18"/>
              </w:rPr>
              <w:t xml:space="preserve"> </w:t>
            </w:r>
            <w:r w:rsidRPr="00F060C1">
              <w:rPr>
                <w:rFonts w:ascii="Arial" w:hAnsi="Arial" w:cs="Arial"/>
                <w:sz w:val="18"/>
                <w:szCs w:val="18"/>
              </w:rPr>
              <w:t>Sport NI which has qualified to represent the</w:t>
            </w:r>
            <w:r w:rsidRPr="00F060C1">
              <w:rPr>
                <w:rFonts w:ascii="Arial" w:hAnsi="Arial" w:cs="Arial"/>
                <w:spacing w:val="-13"/>
                <w:sz w:val="18"/>
                <w:szCs w:val="18"/>
              </w:rPr>
              <w:t xml:space="preserve"> </w:t>
            </w:r>
            <w:r w:rsidRPr="00F060C1">
              <w:rPr>
                <w:rFonts w:ascii="Arial" w:hAnsi="Arial" w:cs="Arial"/>
                <w:sz w:val="18"/>
                <w:szCs w:val="18"/>
              </w:rPr>
              <w:t>district/county</w:t>
            </w:r>
            <w:r w:rsidRPr="00F060C1">
              <w:rPr>
                <w:rFonts w:ascii="Arial" w:hAnsi="Arial" w:cs="Arial"/>
                <w:spacing w:val="-12"/>
                <w:sz w:val="18"/>
                <w:szCs w:val="18"/>
              </w:rPr>
              <w:t xml:space="preserve"> </w:t>
            </w:r>
            <w:r w:rsidRPr="00F060C1">
              <w:rPr>
                <w:rFonts w:ascii="Arial" w:hAnsi="Arial" w:cs="Arial"/>
                <w:sz w:val="18"/>
                <w:szCs w:val="18"/>
              </w:rPr>
              <w:t>in</w:t>
            </w:r>
            <w:r w:rsidRPr="00F060C1">
              <w:rPr>
                <w:rFonts w:ascii="Arial" w:hAnsi="Arial" w:cs="Arial"/>
                <w:spacing w:val="-13"/>
                <w:sz w:val="18"/>
                <w:szCs w:val="18"/>
              </w:rPr>
              <w:t xml:space="preserve"> </w:t>
            </w:r>
            <w:r w:rsidRPr="00F060C1">
              <w:rPr>
                <w:rFonts w:ascii="Arial" w:hAnsi="Arial" w:cs="Arial"/>
                <w:sz w:val="18"/>
                <w:szCs w:val="18"/>
              </w:rPr>
              <w:t xml:space="preserve">a </w:t>
            </w:r>
            <w:r w:rsidRPr="00F060C1">
              <w:rPr>
                <w:rFonts w:ascii="Arial" w:hAnsi="Arial" w:cs="Arial"/>
                <w:spacing w:val="-2"/>
                <w:sz w:val="18"/>
                <w:szCs w:val="18"/>
              </w:rPr>
              <w:t xml:space="preserve">competition </w:t>
            </w:r>
            <w:r w:rsidRPr="00F060C1">
              <w:rPr>
                <w:rFonts w:ascii="Arial" w:hAnsi="Arial" w:cs="Arial"/>
                <w:sz w:val="18"/>
                <w:szCs w:val="18"/>
              </w:rPr>
              <w:t>recognised by the governing body of their sport</w:t>
            </w:r>
            <w:r w:rsidR="00DB5662">
              <w:rPr>
                <w:rFonts w:ascii="Arial" w:hAnsi="Arial" w:cs="Arial"/>
                <w:sz w:val="18"/>
                <w:szCs w:val="18"/>
              </w:rPr>
              <w:t xml:space="preserve"> at </w:t>
            </w:r>
            <w:r w:rsidR="00050813">
              <w:rPr>
                <w:rFonts w:ascii="Arial" w:hAnsi="Arial" w:cs="Arial"/>
                <w:sz w:val="18"/>
                <w:szCs w:val="18"/>
              </w:rPr>
              <w:t xml:space="preserve">a </w:t>
            </w:r>
            <w:r w:rsidR="00050813" w:rsidRPr="00F060C1">
              <w:rPr>
                <w:rFonts w:ascii="Arial" w:hAnsi="Arial" w:cs="Arial"/>
                <w:sz w:val="18"/>
                <w:szCs w:val="18"/>
              </w:rPr>
              <w:t>provincial</w:t>
            </w:r>
            <w:r w:rsidR="00DB5662" w:rsidRPr="00F060C1">
              <w:rPr>
                <w:rFonts w:ascii="Arial" w:hAnsi="Arial" w:cs="Arial"/>
                <w:sz w:val="18"/>
                <w:szCs w:val="18"/>
              </w:rPr>
              <w:t>,</w:t>
            </w:r>
            <w:r w:rsidR="00DB5662" w:rsidRPr="00F060C1">
              <w:rPr>
                <w:rFonts w:ascii="Arial" w:hAnsi="Arial" w:cs="Arial"/>
                <w:spacing w:val="-15"/>
                <w:sz w:val="18"/>
                <w:szCs w:val="18"/>
              </w:rPr>
              <w:t xml:space="preserve"> </w:t>
            </w:r>
            <w:r w:rsidR="00DB5662" w:rsidRPr="00F060C1">
              <w:rPr>
                <w:rFonts w:ascii="Arial" w:hAnsi="Arial" w:cs="Arial"/>
                <w:sz w:val="18"/>
                <w:szCs w:val="18"/>
              </w:rPr>
              <w:t>national,</w:t>
            </w:r>
            <w:r w:rsidR="00DB5662" w:rsidRPr="00F060C1">
              <w:rPr>
                <w:rFonts w:ascii="Arial" w:hAnsi="Arial" w:cs="Arial"/>
                <w:spacing w:val="-12"/>
                <w:sz w:val="18"/>
                <w:szCs w:val="18"/>
              </w:rPr>
              <w:t xml:space="preserve"> </w:t>
            </w:r>
            <w:r w:rsidR="00DB5662" w:rsidRPr="00F060C1">
              <w:rPr>
                <w:rFonts w:ascii="Arial" w:hAnsi="Arial" w:cs="Arial"/>
                <w:sz w:val="18"/>
                <w:szCs w:val="18"/>
              </w:rPr>
              <w:t>or international level</w:t>
            </w:r>
          </w:p>
          <w:p w14:paraId="2B9A7CD3" w14:textId="77777777" w:rsidR="00DB5662" w:rsidRPr="00F060C1" w:rsidRDefault="00DB5662" w:rsidP="00C83198">
            <w:pPr>
              <w:jc w:val="both"/>
              <w:rPr>
                <w:rFonts w:ascii="Arial" w:hAnsi="Arial" w:cs="Arial"/>
                <w:sz w:val="18"/>
                <w:szCs w:val="18"/>
              </w:rPr>
            </w:pPr>
          </w:p>
        </w:tc>
      </w:tr>
      <w:tr w:rsidR="00F060C1" w:rsidRPr="00F060C1" w14:paraId="5B9AED03" w14:textId="77777777" w:rsidTr="00DB5662">
        <w:trPr>
          <w:cantSplit/>
        </w:trPr>
        <w:tc>
          <w:tcPr>
            <w:tcW w:w="1701" w:type="dxa"/>
            <w:shd w:val="clear" w:color="auto" w:fill="FDE9D9" w:themeFill="accent6" w:themeFillTint="33"/>
          </w:tcPr>
          <w:p w14:paraId="5D59DC35" w14:textId="77777777" w:rsidR="00F060C1" w:rsidRPr="00F060C1" w:rsidRDefault="00F060C1" w:rsidP="00C83198">
            <w:pPr>
              <w:jc w:val="both"/>
              <w:rPr>
                <w:rFonts w:ascii="Arial" w:hAnsi="Arial" w:cs="Arial"/>
                <w:b/>
                <w:bCs/>
                <w:sz w:val="18"/>
                <w:szCs w:val="18"/>
              </w:rPr>
            </w:pPr>
            <w:r w:rsidRPr="00F060C1">
              <w:rPr>
                <w:rFonts w:ascii="Arial" w:hAnsi="Arial" w:cs="Arial"/>
                <w:b/>
                <w:bCs/>
                <w:sz w:val="18"/>
                <w:szCs w:val="18"/>
              </w:rPr>
              <w:t>Eligible costs</w:t>
            </w:r>
          </w:p>
        </w:tc>
        <w:tc>
          <w:tcPr>
            <w:tcW w:w="5812" w:type="dxa"/>
          </w:tcPr>
          <w:p w14:paraId="39F8E6EE" w14:textId="77777777" w:rsidR="00F060C1" w:rsidRDefault="00F060C1" w:rsidP="00C83198">
            <w:pPr>
              <w:jc w:val="both"/>
              <w:rPr>
                <w:rFonts w:ascii="Arial" w:hAnsi="Arial" w:cs="Arial"/>
                <w:sz w:val="18"/>
                <w:szCs w:val="18"/>
              </w:rPr>
            </w:pPr>
            <w:r w:rsidRPr="00F060C1">
              <w:rPr>
                <w:rFonts w:ascii="Arial" w:hAnsi="Arial" w:cs="Arial"/>
                <w:sz w:val="18"/>
                <w:szCs w:val="18"/>
              </w:rPr>
              <w:t>Costs associated with attendance at the course</w:t>
            </w:r>
          </w:p>
          <w:p w14:paraId="5B61D669" w14:textId="77777777" w:rsidR="00DB5662" w:rsidRPr="00F060C1" w:rsidRDefault="00DB5662" w:rsidP="00C83198">
            <w:pPr>
              <w:jc w:val="both"/>
              <w:rPr>
                <w:rFonts w:ascii="Arial" w:hAnsi="Arial" w:cs="Arial"/>
                <w:sz w:val="18"/>
                <w:szCs w:val="18"/>
              </w:rPr>
            </w:pPr>
          </w:p>
        </w:tc>
        <w:tc>
          <w:tcPr>
            <w:tcW w:w="7371" w:type="dxa"/>
          </w:tcPr>
          <w:p w14:paraId="536B6F55" w14:textId="77777777" w:rsidR="00F060C1" w:rsidRPr="00F060C1" w:rsidRDefault="00F060C1" w:rsidP="00C83198">
            <w:pPr>
              <w:jc w:val="both"/>
              <w:rPr>
                <w:rFonts w:ascii="Arial" w:hAnsi="Arial" w:cs="Arial"/>
                <w:sz w:val="18"/>
                <w:szCs w:val="18"/>
              </w:rPr>
            </w:pPr>
            <w:r w:rsidRPr="00F060C1">
              <w:rPr>
                <w:rFonts w:ascii="Arial" w:hAnsi="Arial" w:cs="Arial"/>
                <w:sz w:val="18"/>
                <w:szCs w:val="18"/>
              </w:rPr>
              <w:t>Costs associated with attendance at the event</w:t>
            </w:r>
          </w:p>
        </w:tc>
      </w:tr>
      <w:tr w:rsidR="00F060C1" w:rsidRPr="00F060C1" w14:paraId="347B2A27" w14:textId="77777777" w:rsidTr="00DB5662">
        <w:trPr>
          <w:cantSplit/>
        </w:trPr>
        <w:tc>
          <w:tcPr>
            <w:tcW w:w="1701" w:type="dxa"/>
            <w:shd w:val="clear" w:color="auto" w:fill="FDE9D9" w:themeFill="accent6" w:themeFillTint="33"/>
          </w:tcPr>
          <w:p w14:paraId="618383D3" w14:textId="77777777" w:rsidR="00F060C1" w:rsidRPr="00F060C1" w:rsidRDefault="00F060C1" w:rsidP="00C83198">
            <w:pPr>
              <w:jc w:val="both"/>
              <w:rPr>
                <w:rFonts w:ascii="Arial" w:hAnsi="Arial" w:cs="Arial"/>
                <w:b/>
                <w:bCs/>
                <w:sz w:val="18"/>
                <w:szCs w:val="18"/>
              </w:rPr>
            </w:pPr>
            <w:r w:rsidRPr="00F060C1">
              <w:rPr>
                <w:rFonts w:ascii="Arial" w:hAnsi="Arial" w:cs="Arial"/>
                <w:b/>
                <w:bCs/>
                <w:sz w:val="18"/>
                <w:szCs w:val="18"/>
              </w:rPr>
              <w:t>Scoring of applications</w:t>
            </w:r>
          </w:p>
        </w:tc>
        <w:tc>
          <w:tcPr>
            <w:tcW w:w="5812" w:type="dxa"/>
          </w:tcPr>
          <w:p w14:paraId="115C90B2" w14:textId="77777777" w:rsidR="00F060C1" w:rsidRDefault="00F060C1" w:rsidP="00C83198">
            <w:pPr>
              <w:jc w:val="both"/>
              <w:rPr>
                <w:rFonts w:ascii="Arial" w:hAnsi="Arial" w:cs="Arial"/>
                <w:sz w:val="18"/>
                <w:szCs w:val="18"/>
              </w:rPr>
            </w:pPr>
            <w:r w:rsidRPr="009F014C">
              <w:rPr>
                <w:rFonts w:ascii="Arial" w:hAnsi="Arial" w:cs="Arial"/>
                <w:sz w:val="18"/>
                <w:szCs w:val="18"/>
              </w:rPr>
              <w:t xml:space="preserve">Applications will be assessed on a pass/fail basis </w:t>
            </w:r>
            <w:r w:rsidR="009F014C">
              <w:rPr>
                <w:rFonts w:ascii="Arial" w:hAnsi="Arial" w:cs="Arial"/>
                <w:sz w:val="18"/>
                <w:szCs w:val="18"/>
              </w:rPr>
              <w:t xml:space="preserve">based on eligibility and allocation budget distributed among recipients </w:t>
            </w:r>
          </w:p>
          <w:p w14:paraId="0D651989" w14:textId="3A0D8E57" w:rsidR="00DB5662" w:rsidRPr="009F014C" w:rsidRDefault="00DB5662" w:rsidP="00C83198">
            <w:pPr>
              <w:jc w:val="both"/>
              <w:rPr>
                <w:rFonts w:ascii="Arial" w:hAnsi="Arial" w:cs="Arial"/>
                <w:sz w:val="18"/>
                <w:szCs w:val="18"/>
              </w:rPr>
            </w:pPr>
          </w:p>
        </w:tc>
        <w:tc>
          <w:tcPr>
            <w:tcW w:w="7371" w:type="dxa"/>
          </w:tcPr>
          <w:p w14:paraId="7A91551D" w14:textId="71E38833" w:rsidR="00F060C1" w:rsidRPr="009F014C" w:rsidRDefault="00A86CA1" w:rsidP="00C83198">
            <w:pPr>
              <w:jc w:val="both"/>
              <w:rPr>
                <w:rFonts w:ascii="Arial" w:hAnsi="Arial" w:cs="Arial"/>
                <w:sz w:val="18"/>
                <w:szCs w:val="18"/>
              </w:rPr>
            </w:pPr>
            <w:r w:rsidRPr="009F014C">
              <w:rPr>
                <w:rFonts w:ascii="Arial" w:hAnsi="Arial" w:cs="Arial"/>
                <w:sz w:val="18"/>
                <w:szCs w:val="18"/>
              </w:rPr>
              <w:t xml:space="preserve">Applications are </w:t>
            </w:r>
            <w:r w:rsidR="009F014C" w:rsidRPr="009F014C">
              <w:rPr>
                <w:rFonts w:ascii="Arial" w:hAnsi="Arial" w:cs="Arial"/>
                <w:sz w:val="18"/>
                <w:szCs w:val="18"/>
              </w:rPr>
              <w:t>assessed on a pass/ fail basis based on eligibility and financial contribution accordingly</w:t>
            </w:r>
          </w:p>
        </w:tc>
      </w:tr>
      <w:tr w:rsidR="00F060C1" w:rsidRPr="00F060C1" w14:paraId="7BEC9030" w14:textId="77777777" w:rsidTr="00DB5662">
        <w:trPr>
          <w:cantSplit/>
        </w:trPr>
        <w:tc>
          <w:tcPr>
            <w:tcW w:w="1701" w:type="dxa"/>
            <w:shd w:val="clear" w:color="auto" w:fill="FDE9D9" w:themeFill="accent6" w:themeFillTint="33"/>
          </w:tcPr>
          <w:p w14:paraId="740CF44E" w14:textId="77777777" w:rsidR="00F060C1" w:rsidRPr="00F060C1" w:rsidRDefault="00F060C1" w:rsidP="00C83198">
            <w:pPr>
              <w:jc w:val="both"/>
              <w:rPr>
                <w:rFonts w:ascii="Arial" w:hAnsi="Arial" w:cs="Arial"/>
                <w:b/>
                <w:bCs/>
                <w:sz w:val="18"/>
                <w:szCs w:val="18"/>
              </w:rPr>
            </w:pPr>
            <w:r w:rsidRPr="00F060C1">
              <w:rPr>
                <w:rFonts w:ascii="Arial" w:hAnsi="Arial" w:cs="Arial"/>
                <w:b/>
                <w:bCs/>
                <w:sz w:val="18"/>
                <w:szCs w:val="18"/>
              </w:rPr>
              <w:t>Payments</w:t>
            </w:r>
          </w:p>
        </w:tc>
        <w:tc>
          <w:tcPr>
            <w:tcW w:w="5812" w:type="dxa"/>
          </w:tcPr>
          <w:p w14:paraId="6053E75C" w14:textId="77777777" w:rsidR="00F060C1" w:rsidRDefault="00F060C1" w:rsidP="00C83198">
            <w:pPr>
              <w:jc w:val="both"/>
              <w:rPr>
                <w:rFonts w:ascii="Arial" w:hAnsi="Arial" w:cs="Arial"/>
                <w:sz w:val="18"/>
                <w:szCs w:val="18"/>
              </w:rPr>
            </w:pPr>
            <w:r w:rsidRPr="00F060C1">
              <w:rPr>
                <w:rFonts w:ascii="Arial" w:hAnsi="Arial" w:cs="Arial"/>
                <w:sz w:val="18"/>
                <w:szCs w:val="18"/>
              </w:rPr>
              <w:t>Payment will be in a single instalment upon receipt of relevant documentation</w:t>
            </w:r>
          </w:p>
          <w:p w14:paraId="300541E2" w14:textId="77777777" w:rsidR="00306407" w:rsidRPr="00F060C1" w:rsidRDefault="00306407" w:rsidP="00C83198">
            <w:pPr>
              <w:jc w:val="both"/>
              <w:rPr>
                <w:rFonts w:ascii="Arial" w:hAnsi="Arial" w:cs="Arial"/>
                <w:sz w:val="18"/>
                <w:szCs w:val="18"/>
              </w:rPr>
            </w:pPr>
          </w:p>
        </w:tc>
        <w:tc>
          <w:tcPr>
            <w:tcW w:w="7371" w:type="dxa"/>
          </w:tcPr>
          <w:p w14:paraId="54BD4428" w14:textId="77777777" w:rsidR="00F060C1" w:rsidRPr="00F060C1" w:rsidRDefault="00F060C1" w:rsidP="00C83198">
            <w:pPr>
              <w:jc w:val="both"/>
              <w:rPr>
                <w:rFonts w:ascii="Arial" w:hAnsi="Arial" w:cs="Arial"/>
                <w:sz w:val="18"/>
                <w:szCs w:val="18"/>
              </w:rPr>
            </w:pPr>
            <w:r w:rsidRPr="00F060C1">
              <w:rPr>
                <w:rFonts w:ascii="Arial" w:hAnsi="Arial" w:cs="Arial"/>
                <w:sz w:val="18"/>
                <w:szCs w:val="18"/>
              </w:rPr>
              <w:t>Payment will be in a single instalment upon receipt of relevant documentation</w:t>
            </w:r>
          </w:p>
        </w:tc>
      </w:tr>
      <w:tr w:rsidR="00F060C1" w:rsidRPr="00F060C1" w14:paraId="5C9E72F7" w14:textId="77777777" w:rsidTr="00DB5662">
        <w:trPr>
          <w:cantSplit/>
        </w:trPr>
        <w:tc>
          <w:tcPr>
            <w:tcW w:w="1701" w:type="dxa"/>
            <w:shd w:val="clear" w:color="auto" w:fill="FDE9D9" w:themeFill="accent6" w:themeFillTint="33"/>
          </w:tcPr>
          <w:p w14:paraId="3D648397" w14:textId="77777777" w:rsidR="00F060C1" w:rsidRPr="00F060C1" w:rsidRDefault="00F060C1" w:rsidP="00C83198">
            <w:pPr>
              <w:jc w:val="both"/>
              <w:rPr>
                <w:rFonts w:ascii="Arial" w:hAnsi="Arial" w:cs="Arial"/>
                <w:b/>
                <w:bCs/>
                <w:sz w:val="18"/>
                <w:szCs w:val="18"/>
              </w:rPr>
            </w:pPr>
            <w:r w:rsidRPr="00F060C1">
              <w:rPr>
                <w:rFonts w:ascii="Arial" w:hAnsi="Arial" w:cs="Arial"/>
                <w:b/>
                <w:bCs/>
                <w:sz w:val="18"/>
                <w:szCs w:val="18"/>
              </w:rPr>
              <w:t>Verification of expenditure</w:t>
            </w:r>
          </w:p>
        </w:tc>
        <w:tc>
          <w:tcPr>
            <w:tcW w:w="5812" w:type="dxa"/>
          </w:tcPr>
          <w:p w14:paraId="5418FEF6" w14:textId="77777777" w:rsidR="00F060C1" w:rsidRPr="00F060C1" w:rsidRDefault="00F060C1" w:rsidP="00C83198">
            <w:pPr>
              <w:jc w:val="both"/>
              <w:rPr>
                <w:rFonts w:ascii="Arial" w:hAnsi="Arial" w:cs="Arial"/>
                <w:sz w:val="18"/>
                <w:szCs w:val="18"/>
              </w:rPr>
            </w:pPr>
            <w:r w:rsidRPr="00F060C1">
              <w:rPr>
                <w:rFonts w:ascii="Arial" w:hAnsi="Arial" w:cs="Arial"/>
                <w:sz w:val="18"/>
                <w:szCs w:val="18"/>
              </w:rPr>
              <w:t>Expenditure of bursaries is not subject to verification</w:t>
            </w:r>
          </w:p>
        </w:tc>
        <w:tc>
          <w:tcPr>
            <w:tcW w:w="7371" w:type="dxa"/>
          </w:tcPr>
          <w:p w14:paraId="5DFA0BAA" w14:textId="77777777" w:rsidR="00F060C1" w:rsidRPr="00F060C1" w:rsidRDefault="00F060C1" w:rsidP="00C83198">
            <w:pPr>
              <w:jc w:val="both"/>
              <w:rPr>
                <w:rFonts w:ascii="Arial" w:hAnsi="Arial" w:cs="Arial"/>
                <w:sz w:val="18"/>
                <w:szCs w:val="18"/>
              </w:rPr>
            </w:pPr>
            <w:r w:rsidRPr="00F060C1">
              <w:rPr>
                <w:rFonts w:ascii="Arial" w:hAnsi="Arial" w:cs="Arial"/>
                <w:sz w:val="18"/>
                <w:szCs w:val="18"/>
              </w:rPr>
              <w:t>Expenditure of bursaries is not subject to verification</w:t>
            </w:r>
          </w:p>
        </w:tc>
      </w:tr>
      <w:tr w:rsidR="00F060C1" w:rsidRPr="00F060C1" w14:paraId="17DCBC04" w14:textId="77777777" w:rsidTr="00DB5662">
        <w:trPr>
          <w:cantSplit/>
        </w:trPr>
        <w:tc>
          <w:tcPr>
            <w:tcW w:w="1701" w:type="dxa"/>
            <w:shd w:val="clear" w:color="auto" w:fill="FDE9D9" w:themeFill="accent6" w:themeFillTint="33"/>
          </w:tcPr>
          <w:p w14:paraId="45AD5163" w14:textId="77777777" w:rsidR="00F060C1" w:rsidRPr="00F060C1" w:rsidRDefault="00F060C1" w:rsidP="00C83198">
            <w:pPr>
              <w:jc w:val="both"/>
              <w:rPr>
                <w:rFonts w:ascii="Arial" w:hAnsi="Arial" w:cs="Arial"/>
                <w:b/>
                <w:bCs/>
                <w:sz w:val="18"/>
                <w:szCs w:val="18"/>
              </w:rPr>
            </w:pPr>
            <w:r w:rsidRPr="00F060C1">
              <w:rPr>
                <w:rFonts w:ascii="Arial" w:hAnsi="Arial" w:cs="Arial"/>
                <w:b/>
                <w:bCs/>
                <w:sz w:val="18"/>
                <w:szCs w:val="18"/>
              </w:rPr>
              <w:t>Monitoring and Evaluation</w:t>
            </w:r>
          </w:p>
        </w:tc>
        <w:tc>
          <w:tcPr>
            <w:tcW w:w="5812" w:type="dxa"/>
          </w:tcPr>
          <w:p w14:paraId="25180CC5" w14:textId="4934008E" w:rsidR="00F060C1" w:rsidRPr="003F1DF5" w:rsidRDefault="00311C03" w:rsidP="00C83198">
            <w:pPr>
              <w:jc w:val="both"/>
              <w:rPr>
                <w:rFonts w:ascii="Arial" w:hAnsi="Arial" w:cs="Arial"/>
                <w:sz w:val="18"/>
                <w:szCs w:val="18"/>
              </w:rPr>
            </w:pPr>
            <w:r>
              <w:rPr>
                <w:rFonts w:ascii="Arial" w:hAnsi="Arial" w:cs="Arial"/>
                <w:sz w:val="18"/>
                <w:szCs w:val="18"/>
              </w:rPr>
              <w:t>Attendance is confirmed with the Colleges</w:t>
            </w:r>
          </w:p>
        </w:tc>
        <w:tc>
          <w:tcPr>
            <w:tcW w:w="7371" w:type="dxa"/>
          </w:tcPr>
          <w:p w14:paraId="26AEB82F" w14:textId="61614DCD" w:rsidR="00F060C1" w:rsidRPr="003F1DF5" w:rsidRDefault="00F060C1" w:rsidP="00C83198">
            <w:pPr>
              <w:jc w:val="both"/>
              <w:rPr>
                <w:rFonts w:ascii="Arial" w:hAnsi="Arial" w:cs="Arial"/>
                <w:sz w:val="18"/>
                <w:szCs w:val="18"/>
              </w:rPr>
            </w:pPr>
            <w:r w:rsidRPr="003F1DF5">
              <w:rPr>
                <w:rFonts w:ascii="Arial" w:hAnsi="Arial" w:cs="Arial"/>
                <w:sz w:val="18"/>
                <w:szCs w:val="18"/>
              </w:rPr>
              <w:t xml:space="preserve">Successful applicants are requested to submit a short </w:t>
            </w:r>
            <w:r w:rsidR="00311C03">
              <w:rPr>
                <w:rFonts w:ascii="Arial" w:hAnsi="Arial" w:cs="Arial"/>
                <w:sz w:val="18"/>
                <w:szCs w:val="18"/>
              </w:rPr>
              <w:t>online monitoring and claim form.</w:t>
            </w:r>
          </w:p>
        </w:tc>
      </w:tr>
    </w:tbl>
    <w:p w14:paraId="7507D0AA" w14:textId="77777777" w:rsidR="00F060C1" w:rsidRDefault="00F060C1" w:rsidP="00C83198">
      <w:pPr>
        <w:jc w:val="both"/>
        <w:rPr>
          <w:rFonts w:ascii="Arial" w:hAnsi="Arial" w:cs="Arial"/>
          <w:lang w:val="en-US"/>
        </w:rPr>
        <w:sectPr w:rsidR="00F060C1" w:rsidSect="00A90288">
          <w:pgSz w:w="16838" w:h="11906" w:orient="landscape"/>
          <w:pgMar w:top="1800" w:right="1440" w:bottom="1274" w:left="1440" w:header="510" w:footer="708" w:gutter="0"/>
          <w:cols w:space="708"/>
          <w:titlePg/>
          <w:docGrid w:linePitch="360"/>
        </w:sectPr>
      </w:pPr>
    </w:p>
    <w:p w14:paraId="1738DBB7" w14:textId="77777777" w:rsidR="00C83198" w:rsidRDefault="00C83198" w:rsidP="00C83198">
      <w:pPr>
        <w:jc w:val="both"/>
        <w:rPr>
          <w:rFonts w:ascii="Arial" w:hAnsi="Arial" w:cs="Arial"/>
          <w:sz w:val="22"/>
          <w:szCs w:val="22"/>
        </w:rPr>
      </w:pPr>
    </w:p>
    <w:p w14:paraId="7B51CB0D" w14:textId="1D6C013E" w:rsidR="00C83198" w:rsidRPr="00CD2DF9" w:rsidRDefault="00C83198" w:rsidP="00CD2DF9">
      <w:pPr>
        <w:pStyle w:val="ListParagraph"/>
        <w:numPr>
          <w:ilvl w:val="0"/>
          <w:numId w:val="56"/>
        </w:numPr>
        <w:jc w:val="both"/>
        <w:rPr>
          <w:rFonts w:ascii="Arial" w:hAnsi="Arial" w:cs="Arial"/>
          <w:b/>
          <w:bCs/>
          <w:sz w:val="28"/>
          <w:szCs w:val="28"/>
        </w:rPr>
      </w:pPr>
      <w:r w:rsidRPr="00CD2DF9">
        <w:rPr>
          <w:rFonts w:ascii="Arial" w:hAnsi="Arial" w:cs="Arial"/>
          <w:b/>
          <w:bCs/>
          <w:sz w:val="28"/>
          <w:szCs w:val="28"/>
        </w:rPr>
        <w:t>Scoring Criteria</w:t>
      </w:r>
    </w:p>
    <w:p w14:paraId="0BE7AE2F" w14:textId="77777777" w:rsidR="00C83198" w:rsidRPr="00306407" w:rsidRDefault="00C83198" w:rsidP="00C83198">
      <w:pPr>
        <w:pStyle w:val="ListParagraph"/>
        <w:jc w:val="both"/>
        <w:rPr>
          <w:rFonts w:ascii="Arial" w:hAnsi="Arial" w:cs="Arial"/>
          <w:sz w:val="22"/>
          <w:szCs w:val="22"/>
        </w:rPr>
      </w:pPr>
    </w:p>
    <w:p w14:paraId="5211E94F" w14:textId="61BEE7E7" w:rsidR="00C83198" w:rsidRPr="00306407" w:rsidRDefault="00C83198" w:rsidP="00C83198">
      <w:pPr>
        <w:jc w:val="both"/>
        <w:rPr>
          <w:rFonts w:ascii="Arial" w:hAnsi="Arial" w:cs="Arial"/>
          <w:sz w:val="22"/>
          <w:szCs w:val="22"/>
        </w:rPr>
      </w:pPr>
      <w:r w:rsidRPr="00306407">
        <w:rPr>
          <w:rFonts w:ascii="Arial" w:hAnsi="Arial" w:cs="Arial"/>
          <w:sz w:val="22"/>
          <w:szCs w:val="22"/>
          <w:lang w:val="en-US"/>
        </w:rPr>
        <w:t xml:space="preserve">All grant </w:t>
      </w:r>
      <w:r w:rsidRPr="00306407">
        <w:rPr>
          <w:rFonts w:ascii="Arial" w:hAnsi="Arial" w:cs="Arial"/>
          <w:sz w:val="22"/>
          <w:szCs w:val="22"/>
        </w:rPr>
        <w:t>applications will be scored against the following criteria:</w:t>
      </w:r>
    </w:p>
    <w:p w14:paraId="14306A4C" w14:textId="77777777" w:rsidR="00C83198" w:rsidRPr="00306407" w:rsidRDefault="00C83198" w:rsidP="00C83198">
      <w:pPr>
        <w:jc w:val="both"/>
        <w:rPr>
          <w:rFonts w:ascii="Arial" w:hAnsi="Arial" w:cs="Arial"/>
          <w:sz w:val="22"/>
          <w:szCs w:val="22"/>
        </w:rPr>
      </w:pPr>
    </w:p>
    <w:p w14:paraId="35152BF1" w14:textId="77777777" w:rsidR="00C83198" w:rsidRPr="00306407" w:rsidRDefault="00C83198" w:rsidP="00C83198">
      <w:pPr>
        <w:jc w:val="both"/>
        <w:rPr>
          <w:rFonts w:ascii="Arial" w:hAnsi="Arial" w:cs="Arial"/>
          <w:sz w:val="22"/>
          <w:szCs w:val="22"/>
        </w:rPr>
      </w:pPr>
    </w:p>
    <w:p w14:paraId="08437F77" w14:textId="77777777" w:rsidR="00C83198" w:rsidRDefault="00C83198" w:rsidP="00C83198">
      <w:pPr>
        <w:numPr>
          <w:ilvl w:val="0"/>
          <w:numId w:val="51"/>
        </w:numPr>
        <w:jc w:val="both"/>
        <w:rPr>
          <w:rFonts w:ascii="Arial" w:hAnsi="Arial" w:cs="Arial"/>
          <w:b/>
          <w:bCs/>
          <w:sz w:val="22"/>
          <w:szCs w:val="22"/>
        </w:rPr>
      </w:pPr>
      <w:r w:rsidRPr="00306407">
        <w:rPr>
          <w:rFonts w:ascii="Arial" w:hAnsi="Arial" w:cs="Arial"/>
          <w:b/>
          <w:bCs/>
          <w:sz w:val="22"/>
          <w:szCs w:val="22"/>
        </w:rPr>
        <w:t xml:space="preserve">Project Quality. </w:t>
      </w:r>
      <w:r w:rsidRPr="00306407">
        <w:rPr>
          <w:rFonts w:ascii="Arial" w:hAnsi="Arial" w:cs="Arial"/>
          <w:sz w:val="22"/>
          <w:szCs w:val="22"/>
        </w:rPr>
        <w:t>Assesses the scope, scale, and potential reach of the project, considering how much it will do, how many people it will involve and the quality of its engagement.  It involves assessing factors like project longevity and impact, audience reach, and the extent of community benefit</w:t>
      </w:r>
      <w:r w:rsidRPr="00306407">
        <w:rPr>
          <w:rFonts w:ascii="Arial" w:hAnsi="Arial" w:cs="Arial"/>
          <w:b/>
          <w:bCs/>
          <w:sz w:val="22"/>
          <w:szCs w:val="22"/>
        </w:rPr>
        <w:t>.</w:t>
      </w:r>
    </w:p>
    <w:p w14:paraId="09D7C8E4" w14:textId="77777777" w:rsidR="009F3FA5" w:rsidRDefault="009F3FA5" w:rsidP="009F3FA5">
      <w:pPr>
        <w:ind w:left="360"/>
        <w:jc w:val="both"/>
        <w:rPr>
          <w:rFonts w:ascii="Arial" w:hAnsi="Arial" w:cs="Arial"/>
          <w:b/>
          <w:bCs/>
          <w:sz w:val="22"/>
          <w:szCs w:val="22"/>
        </w:rPr>
      </w:pPr>
    </w:p>
    <w:p w14:paraId="1CEF0203" w14:textId="2646CD41" w:rsidR="009F3FA5" w:rsidRPr="009F3FA5" w:rsidRDefault="009F3FA5" w:rsidP="009F3FA5">
      <w:pPr>
        <w:numPr>
          <w:ilvl w:val="0"/>
          <w:numId w:val="51"/>
        </w:numPr>
        <w:jc w:val="both"/>
        <w:rPr>
          <w:rFonts w:ascii="Arial" w:hAnsi="Arial" w:cs="Arial"/>
          <w:sz w:val="22"/>
          <w:szCs w:val="22"/>
        </w:rPr>
      </w:pPr>
      <w:r w:rsidRPr="00306407">
        <w:rPr>
          <w:rFonts w:ascii="Arial" w:hAnsi="Arial" w:cs="Arial"/>
          <w:b/>
          <w:bCs/>
          <w:sz w:val="22"/>
          <w:szCs w:val="22"/>
        </w:rPr>
        <w:t>Project Management</w:t>
      </w:r>
      <w:r w:rsidRPr="00306407">
        <w:rPr>
          <w:rFonts w:ascii="Arial" w:hAnsi="Arial" w:cs="Arial"/>
          <w:sz w:val="22"/>
          <w:szCs w:val="22"/>
        </w:rPr>
        <w:t>. Demonstrates robust project planning with clear, realistic timelines, well-defined deliverables, appropriate methodology, and comprehensive risk management. Budget should be detailed and cost-effective.</w:t>
      </w:r>
    </w:p>
    <w:p w14:paraId="207DB393" w14:textId="77777777" w:rsidR="00C83198" w:rsidRPr="00306407" w:rsidRDefault="00C83198" w:rsidP="00C83198">
      <w:pPr>
        <w:jc w:val="both"/>
        <w:rPr>
          <w:rFonts w:ascii="Arial" w:hAnsi="Arial" w:cs="Arial"/>
          <w:b/>
          <w:bCs/>
          <w:sz w:val="22"/>
          <w:szCs w:val="22"/>
        </w:rPr>
      </w:pPr>
    </w:p>
    <w:p w14:paraId="115EE2DA" w14:textId="77777777" w:rsidR="00C83198" w:rsidRPr="00306407" w:rsidRDefault="00C83198" w:rsidP="00C83198">
      <w:pPr>
        <w:numPr>
          <w:ilvl w:val="0"/>
          <w:numId w:val="51"/>
        </w:numPr>
        <w:jc w:val="both"/>
        <w:rPr>
          <w:rFonts w:ascii="Arial" w:hAnsi="Arial" w:cs="Arial"/>
          <w:sz w:val="22"/>
          <w:szCs w:val="22"/>
        </w:rPr>
      </w:pPr>
      <w:r w:rsidRPr="00306407">
        <w:rPr>
          <w:rFonts w:ascii="Arial" w:hAnsi="Arial" w:cs="Arial"/>
          <w:b/>
          <w:bCs/>
          <w:sz w:val="22"/>
          <w:szCs w:val="22"/>
        </w:rPr>
        <w:t xml:space="preserve">Evidence of Need.  </w:t>
      </w:r>
      <w:r w:rsidRPr="00306407">
        <w:rPr>
          <w:rFonts w:ascii="Arial" w:hAnsi="Arial" w:cs="Arial"/>
          <w:sz w:val="22"/>
          <w:szCs w:val="22"/>
        </w:rPr>
        <w:t>Assesses the evidence of community need for the project including data sources for example demographics, surveys, existing research, community consultations, gap analysis.</w:t>
      </w:r>
    </w:p>
    <w:p w14:paraId="00316D83" w14:textId="77777777" w:rsidR="00C83198" w:rsidRPr="00306407" w:rsidRDefault="00C83198" w:rsidP="00C83198">
      <w:pPr>
        <w:jc w:val="both"/>
        <w:rPr>
          <w:rFonts w:ascii="Arial" w:hAnsi="Arial" w:cs="Arial"/>
          <w:sz w:val="22"/>
          <w:szCs w:val="22"/>
        </w:rPr>
      </w:pPr>
    </w:p>
    <w:p w14:paraId="0342E36E" w14:textId="77777777" w:rsidR="00C83198" w:rsidRPr="00306407" w:rsidRDefault="00C83198" w:rsidP="00C83198">
      <w:pPr>
        <w:numPr>
          <w:ilvl w:val="0"/>
          <w:numId w:val="51"/>
        </w:numPr>
        <w:jc w:val="both"/>
        <w:rPr>
          <w:rFonts w:ascii="Arial" w:hAnsi="Arial" w:cs="Arial"/>
          <w:b/>
          <w:bCs/>
          <w:sz w:val="22"/>
          <w:szCs w:val="22"/>
        </w:rPr>
      </w:pPr>
      <w:r w:rsidRPr="00306407">
        <w:rPr>
          <w:rFonts w:ascii="Arial" w:hAnsi="Arial" w:cs="Arial"/>
          <w:b/>
          <w:bCs/>
          <w:sz w:val="22"/>
          <w:szCs w:val="22"/>
        </w:rPr>
        <w:t xml:space="preserve">Community Involvement.  </w:t>
      </w:r>
      <w:r w:rsidRPr="00306407">
        <w:rPr>
          <w:rFonts w:ascii="Arial" w:hAnsi="Arial" w:cs="Arial"/>
          <w:sz w:val="22"/>
          <w:szCs w:val="22"/>
        </w:rPr>
        <w:t>Demonstrates meaningful community involvement throughout the project design.  Clear evidence of community ownership and co-design.  Diverse community voices included.</w:t>
      </w:r>
    </w:p>
    <w:p w14:paraId="381BA637" w14:textId="77777777" w:rsidR="00C83198" w:rsidRPr="00306407" w:rsidRDefault="00C83198" w:rsidP="00C83198">
      <w:pPr>
        <w:jc w:val="both"/>
        <w:rPr>
          <w:rFonts w:ascii="Arial" w:hAnsi="Arial" w:cs="Arial"/>
          <w:b/>
          <w:bCs/>
          <w:sz w:val="22"/>
          <w:szCs w:val="22"/>
        </w:rPr>
      </w:pPr>
    </w:p>
    <w:p w14:paraId="17C45720" w14:textId="77777777" w:rsidR="00C83198" w:rsidRPr="00306407" w:rsidRDefault="00C83198" w:rsidP="00C83198">
      <w:pPr>
        <w:numPr>
          <w:ilvl w:val="0"/>
          <w:numId w:val="51"/>
        </w:numPr>
        <w:jc w:val="both"/>
        <w:rPr>
          <w:rFonts w:ascii="Arial" w:hAnsi="Arial" w:cs="Arial"/>
          <w:sz w:val="22"/>
          <w:szCs w:val="22"/>
        </w:rPr>
      </w:pPr>
      <w:r w:rsidRPr="00306407">
        <w:rPr>
          <w:rFonts w:ascii="Arial" w:hAnsi="Arial" w:cs="Arial"/>
          <w:b/>
          <w:bCs/>
          <w:sz w:val="22"/>
          <w:szCs w:val="22"/>
        </w:rPr>
        <w:t>Outcomes.</w:t>
      </w:r>
      <w:r w:rsidRPr="00306407">
        <w:rPr>
          <w:rFonts w:ascii="Arial" w:hAnsi="Arial" w:cs="Arial"/>
          <w:sz w:val="22"/>
          <w:szCs w:val="22"/>
        </w:rPr>
        <w:t xml:space="preserve">  Clear alignment with one or more of the target outcomes of the associated strategy.  Logical connection between activities and expected results.  Measurable indicators with realistic targets.</w:t>
      </w:r>
    </w:p>
    <w:p w14:paraId="624F214B" w14:textId="77777777" w:rsidR="00C83198" w:rsidRPr="00306407" w:rsidRDefault="00C83198" w:rsidP="00C83198">
      <w:pPr>
        <w:jc w:val="both"/>
        <w:rPr>
          <w:rFonts w:ascii="Arial" w:hAnsi="Arial" w:cs="Arial"/>
          <w:sz w:val="22"/>
          <w:szCs w:val="22"/>
        </w:rPr>
      </w:pPr>
    </w:p>
    <w:p w14:paraId="10BD1CB5" w14:textId="77777777" w:rsidR="00C83198" w:rsidRPr="00306407" w:rsidRDefault="00C83198" w:rsidP="00C83198">
      <w:pPr>
        <w:numPr>
          <w:ilvl w:val="0"/>
          <w:numId w:val="51"/>
        </w:numPr>
        <w:jc w:val="both"/>
        <w:rPr>
          <w:rFonts w:ascii="Arial" w:hAnsi="Arial" w:cs="Arial"/>
          <w:sz w:val="22"/>
          <w:szCs w:val="22"/>
        </w:rPr>
      </w:pPr>
      <w:r w:rsidRPr="00306407">
        <w:rPr>
          <w:rFonts w:ascii="Arial" w:hAnsi="Arial" w:cs="Arial"/>
          <w:b/>
          <w:bCs/>
          <w:sz w:val="22"/>
          <w:szCs w:val="22"/>
        </w:rPr>
        <w:t>Rural/High Deprivation Area.</w:t>
      </w:r>
      <w:r w:rsidRPr="00306407">
        <w:rPr>
          <w:rFonts w:ascii="Arial" w:hAnsi="Arial" w:cs="Arial"/>
          <w:sz w:val="22"/>
          <w:szCs w:val="22"/>
        </w:rPr>
        <w:t xml:space="preserve">  Assesses whether the project benefits rural communities or areas of high socioeconomic deprivation.</w:t>
      </w:r>
    </w:p>
    <w:p w14:paraId="4202F2CB" w14:textId="77777777" w:rsidR="00C83198" w:rsidRPr="00306407" w:rsidRDefault="00C83198" w:rsidP="00C83198">
      <w:pPr>
        <w:jc w:val="both"/>
        <w:rPr>
          <w:rFonts w:ascii="Arial" w:hAnsi="Arial" w:cs="Arial"/>
          <w:sz w:val="22"/>
          <w:szCs w:val="22"/>
        </w:rPr>
      </w:pPr>
    </w:p>
    <w:p w14:paraId="06292194" w14:textId="77777777" w:rsidR="00C83198" w:rsidRDefault="00C83198" w:rsidP="00C83198">
      <w:pPr>
        <w:numPr>
          <w:ilvl w:val="0"/>
          <w:numId w:val="51"/>
        </w:numPr>
        <w:jc w:val="both"/>
        <w:rPr>
          <w:rFonts w:ascii="Arial" w:hAnsi="Arial" w:cs="Arial"/>
          <w:sz w:val="22"/>
          <w:szCs w:val="22"/>
        </w:rPr>
      </w:pPr>
      <w:r w:rsidRPr="00306407">
        <w:rPr>
          <w:rFonts w:ascii="Arial" w:hAnsi="Arial" w:cs="Arial"/>
          <w:b/>
          <w:bCs/>
          <w:sz w:val="22"/>
          <w:szCs w:val="22"/>
        </w:rPr>
        <w:t>Partnership Working</w:t>
      </w:r>
      <w:r w:rsidRPr="00306407">
        <w:rPr>
          <w:rFonts w:ascii="Arial" w:hAnsi="Arial" w:cs="Arial"/>
          <w:sz w:val="22"/>
          <w:szCs w:val="22"/>
        </w:rPr>
        <w:t>.   Evaluates collaboration with other organisations and multi-sector approaches.  Clear partnership agreements, defined roles, and evidence of collaborative planning and delivery</w:t>
      </w:r>
    </w:p>
    <w:p w14:paraId="72F9D758" w14:textId="77777777" w:rsidR="00C83198" w:rsidRDefault="00C83198" w:rsidP="00C83198">
      <w:pPr>
        <w:pStyle w:val="ListParagraph"/>
        <w:jc w:val="both"/>
        <w:rPr>
          <w:rFonts w:ascii="Arial" w:hAnsi="Arial" w:cs="Arial"/>
          <w:sz w:val="22"/>
          <w:szCs w:val="22"/>
        </w:rPr>
      </w:pPr>
    </w:p>
    <w:p w14:paraId="75C74E17" w14:textId="77777777" w:rsidR="00C83198" w:rsidRPr="00306407" w:rsidRDefault="00C83198" w:rsidP="00C83198">
      <w:pPr>
        <w:jc w:val="both"/>
        <w:rPr>
          <w:rFonts w:ascii="Arial" w:hAnsi="Arial" w:cs="Arial"/>
          <w:sz w:val="22"/>
          <w:szCs w:val="22"/>
        </w:rPr>
      </w:pPr>
    </w:p>
    <w:p w14:paraId="7A0BC3C2" w14:textId="77777777" w:rsidR="00C83198" w:rsidRPr="00306407" w:rsidRDefault="00C83198" w:rsidP="00C83198">
      <w:pPr>
        <w:jc w:val="both"/>
        <w:rPr>
          <w:rFonts w:ascii="Arial" w:hAnsi="Arial" w:cs="Arial"/>
          <w:sz w:val="22"/>
          <w:szCs w:val="22"/>
        </w:rPr>
      </w:pPr>
    </w:p>
    <w:p w14:paraId="3061EFF9" w14:textId="0D3C699C" w:rsidR="00C83198" w:rsidRPr="00306407" w:rsidRDefault="00C83198" w:rsidP="00C83198">
      <w:pPr>
        <w:jc w:val="both"/>
        <w:rPr>
          <w:rFonts w:ascii="Arial" w:hAnsi="Arial" w:cs="Arial"/>
          <w:sz w:val="22"/>
          <w:szCs w:val="22"/>
        </w:rPr>
      </w:pPr>
      <w:r w:rsidRPr="00306407">
        <w:rPr>
          <w:rFonts w:ascii="Arial" w:hAnsi="Arial" w:cs="Arial"/>
          <w:sz w:val="22"/>
          <w:szCs w:val="22"/>
        </w:rPr>
        <w:t xml:space="preserve">Applications which do not meet a threshold of 40% will be deemed </w:t>
      </w:r>
      <w:r w:rsidR="00733EB7">
        <w:rPr>
          <w:rFonts w:ascii="Arial" w:hAnsi="Arial" w:cs="Arial"/>
          <w:sz w:val="22"/>
          <w:szCs w:val="22"/>
        </w:rPr>
        <w:t>un</w:t>
      </w:r>
      <w:r w:rsidRPr="00306407">
        <w:rPr>
          <w:rFonts w:ascii="Arial" w:hAnsi="Arial" w:cs="Arial"/>
          <w:sz w:val="22"/>
          <w:szCs w:val="22"/>
        </w:rPr>
        <w:t>successful.  Unsuccessful applications will be directed to Council strategic partners or Council development officers for further developmental support.</w:t>
      </w:r>
    </w:p>
    <w:p w14:paraId="0BE82989" w14:textId="77777777" w:rsidR="00C83198" w:rsidRDefault="00C83198" w:rsidP="00C83198">
      <w:pPr>
        <w:jc w:val="both"/>
        <w:rPr>
          <w:rFonts w:ascii="Arial" w:hAnsi="Arial" w:cs="Arial"/>
          <w:b/>
          <w:bCs/>
          <w:sz w:val="28"/>
          <w:szCs w:val="28"/>
        </w:rPr>
      </w:pPr>
    </w:p>
    <w:p w14:paraId="3C7D76CA" w14:textId="77777777" w:rsidR="00C83198" w:rsidRDefault="00C83198" w:rsidP="00C83198">
      <w:pPr>
        <w:jc w:val="both"/>
        <w:rPr>
          <w:rFonts w:ascii="Arial" w:hAnsi="Arial" w:cs="Arial"/>
          <w:b/>
          <w:bCs/>
          <w:sz w:val="28"/>
          <w:szCs w:val="28"/>
        </w:rPr>
      </w:pPr>
    </w:p>
    <w:p w14:paraId="54C2B477" w14:textId="77777777" w:rsidR="00CD2DF9" w:rsidRDefault="00CD2DF9" w:rsidP="00C83198">
      <w:pPr>
        <w:jc w:val="both"/>
        <w:rPr>
          <w:rFonts w:ascii="Arial" w:hAnsi="Arial" w:cs="Arial"/>
          <w:b/>
          <w:bCs/>
          <w:sz w:val="28"/>
          <w:szCs w:val="28"/>
        </w:rPr>
      </w:pPr>
    </w:p>
    <w:p w14:paraId="1E146722" w14:textId="77777777" w:rsidR="00CD2DF9" w:rsidRDefault="00CD2DF9" w:rsidP="00C83198">
      <w:pPr>
        <w:jc w:val="both"/>
        <w:rPr>
          <w:rFonts w:ascii="Arial" w:hAnsi="Arial" w:cs="Arial"/>
          <w:b/>
          <w:bCs/>
          <w:sz w:val="28"/>
          <w:szCs w:val="28"/>
        </w:rPr>
      </w:pPr>
    </w:p>
    <w:p w14:paraId="1BEF1387" w14:textId="77777777" w:rsidR="00CD2DF9" w:rsidRDefault="00CD2DF9" w:rsidP="00C83198">
      <w:pPr>
        <w:jc w:val="both"/>
        <w:rPr>
          <w:rFonts w:ascii="Arial" w:hAnsi="Arial" w:cs="Arial"/>
          <w:b/>
          <w:bCs/>
          <w:sz w:val="28"/>
          <w:szCs w:val="28"/>
        </w:rPr>
      </w:pPr>
    </w:p>
    <w:p w14:paraId="7647BF90" w14:textId="77777777" w:rsidR="00CD2DF9" w:rsidRDefault="00CD2DF9" w:rsidP="00C83198">
      <w:pPr>
        <w:jc w:val="both"/>
        <w:rPr>
          <w:rFonts w:ascii="Arial" w:hAnsi="Arial" w:cs="Arial"/>
          <w:b/>
          <w:bCs/>
          <w:sz w:val="28"/>
          <w:szCs w:val="28"/>
        </w:rPr>
      </w:pPr>
    </w:p>
    <w:p w14:paraId="6EE3C16D" w14:textId="77777777" w:rsidR="00CD2DF9" w:rsidRDefault="00CD2DF9" w:rsidP="00C83198">
      <w:pPr>
        <w:jc w:val="both"/>
        <w:rPr>
          <w:rFonts w:ascii="Arial" w:hAnsi="Arial" w:cs="Arial"/>
          <w:b/>
          <w:bCs/>
          <w:sz w:val="28"/>
          <w:szCs w:val="28"/>
        </w:rPr>
      </w:pPr>
    </w:p>
    <w:p w14:paraId="02962D42" w14:textId="77777777" w:rsidR="00CD2DF9" w:rsidRDefault="00CD2DF9" w:rsidP="00C83198">
      <w:pPr>
        <w:jc w:val="both"/>
        <w:rPr>
          <w:rFonts w:ascii="Arial" w:hAnsi="Arial" w:cs="Arial"/>
          <w:b/>
          <w:bCs/>
          <w:sz w:val="28"/>
          <w:szCs w:val="28"/>
        </w:rPr>
      </w:pPr>
    </w:p>
    <w:p w14:paraId="475AFE41" w14:textId="77777777" w:rsidR="00CD2DF9" w:rsidRDefault="00CD2DF9" w:rsidP="00C83198">
      <w:pPr>
        <w:jc w:val="both"/>
        <w:rPr>
          <w:rFonts w:ascii="Arial" w:hAnsi="Arial" w:cs="Arial"/>
          <w:b/>
          <w:bCs/>
          <w:sz w:val="28"/>
          <w:szCs w:val="28"/>
        </w:rPr>
      </w:pPr>
    </w:p>
    <w:p w14:paraId="31432BA0" w14:textId="77777777" w:rsidR="00CD2DF9" w:rsidRDefault="00CD2DF9" w:rsidP="00C83198">
      <w:pPr>
        <w:jc w:val="both"/>
        <w:rPr>
          <w:rFonts w:ascii="Arial" w:hAnsi="Arial" w:cs="Arial"/>
          <w:b/>
          <w:bCs/>
          <w:sz w:val="28"/>
          <w:szCs w:val="28"/>
        </w:rPr>
      </w:pPr>
    </w:p>
    <w:p w14:paraId="46AB530F" w14:textId="77777777" w:rsidR="00CD2DF9" w:rsidRDefault="00CD2DF9" w:rsidP="00C83198">
      <w:pPr>
        <w:jc w:val="both"/>
        <w:rPr>
          <w:rFonts w:ascii="Arial" w:hAnsi="Arial" w:cs="Arial"/>
          <w:b/>
          <w:bCs/>
          <w:sz w:val="28"/>
          <w:szCs w:val="28"/>
        </w:rPr>
      </w:pPr>
    </w:p>
    <w:p w14:paraId="0A329749" w14:textId="77777777" w:rsidR="00C83198" w:rsidRDefault="00C83198" w:rsidP="00C83198">
      <w:pPr>
        <w:jc w:val="both"/>
        <w:rPr>
          <w:rFonts w:ascii="Arial" w:hAnsi="Arial" w:cs="Arial"/>
          <w:b/>
          <w:bCs/>
          <w:sz w:val="28"/>
          <w:szCs w:val="28"/>
        </w:rPr>
      </w:pPr>
    </w:p>
    <w:p w14:paraId="183A0D46" w14:textId="3EDACCCC" w:rsidR="009922A3" w:rsidRPr="00CD2DF9" w:rsidRDefault="009922A3" w:rsidP="00CD2DF9">
      <w:pPr>
        <w:pStyle w:val="ListParagraph"/>
        <w:numPr>
          <w:ilvl w:val="0"/>
          <w:numId w:val="56"/>
        </w:numPr>
        <w:jc w:val="both"/>
        <w:rPr>
          <w:rFonts w:ascii="Arial" w:hAnsi="Arial" w:cs="Arial"/>
          <w:b/>
          <w:bCs/>
          <w:sz w:val="28"/>
          <w:szCs w:val="28"/>
        </w:rPr>
      </w:pPr>
      <w:r w:rsidRPr="00CD2DF9">
        <w:rPr>
          <w:rFonts w:ascii="Arial" w:hAnsi="Arial" w:cs="Arial"/>
          <w:b/>
          <w:bCs/>
          <w:sz w:val="28"/>
          <w:szCs w:val="28"/>
        </w:rPr>
        <w:lastRenderedPageBreak/>
        <w:t>Appeals Process</w:t>
      </w:r>
    </w:p>
    <w:p w14:paraId="299C6DFF" w14:textId="77777777" w:rsidR="00FD23FF" w:rsidRPr="008B4747" w:rsidRDefault="00FD23FF" w:rsidP="00C83198">
      <w:pPr>
        <w:pStyle w:val="Default"/>
        <w:jc w:val="both"/>
        <w:rPr>
          <w:sz w:val="22"/>
          <w:szCs w:val="22"/>
        </w:rPr>
      </w:pPr>
    </w:p>
    <w:p w14:paraId="08572D09" w14:textId="77777777" w:rsidR="00FD23FF" w:rsidRDefault="00FD23FF" w:rsidP="00C83198">
      <w:pPr>
        <w:pStyle w:val="Default"/>
        <w:jc w:val="both"/>
      </w:pPr>
      <w:r w:rsidRPr="0004729F">
        <w:t xml:space="preserve">An appeals process will be available for unsuccessful applicants. There will be no right of appeal in relation to the level of funding granted however appeals can be made based on the view that: </w:t>
      </w:r>
    </w:p>
    <w:p w14:paraId="7019A28A" w14:textId="77777777" w:rsidR="00311C03" w:rsidRDefault="00311C03" w:rsidP="00C83198">
      <w:pPr>
        <w:pStyle w:val="Default"/>
        <w:spacing w:after="157"/>
        <w:jc w:val="both"/>
      </w:pPr>
    </w:p>
    <w:p w14:paraId="13676EBD" w14:textId="240BB489" w:rsidR="00FD23FF" w:rsidRPr="0004729F" w:rsidRDefault="00FD23FF" w:rsidP="00C83198">
      <w:pPr>
        <w:pStyle w:val="Default"/>
        <w:spacing w:after="157"/>
        <w:jc w:val="both"/>
      </w:pPr>
      <w:r w:rsidRPr="0004729F">
        <w:t xml:space="preserve">The stated process has not been followed. </w:t>
      </w:r>
    </w:p>
    <w:p w14:paraId="0210128B" w14:textId="1890A857" w:rsidR="00FD23FF" w:rsidRPr="0004729F" w:rsidRDefault="00FD23FF" w:rsidP="00C83198">
      <w:pPr>
        <w:pStyle w:val="Default"/>
        <w:numPr>
          <w:ilvl w:val="0"/>
          <w:numId w:val="53"/>
        </w:numPr>
        <w:spacing w:after="157"/>
        <w:jc w:val="both"/>
      </w:pPr>
      <w:r w:rsidRPr="0004729F">
        <w:t xml:space="preserve">The application has been rejected on the basis that eligibility criteria has been </w:t>
      </w:r>
      <w:r w:rsidR="003A649D" w:rsidRPr="0004729F">
        <w:t xml:space="preserve">  </w:t>
      </w:r>
      <w:r w:rsidRPr="0004729F">
        <w:t xml:space="preserve">applied incorrectly. </w:t>
      </w:r>
    </w:p>
    <w:p w14:paraId="3DA415B8" w14:textId="77777777" w:rsidR="00FD23FF" w:rsidRPr="0004729F" w:rsidRDefault="00FD23FF" w:rsidP="00C83198">
      <w:pPr>
        <w:pStyle w:val="Default"/>
        <w:numPr>
          <w:ilvl w:val="0"/>
          <w:numId w:val="53"/>
        </w:numPr>
        <w:jc w:val="both"/>
      </w:pPr>
      <w:r w:rsidRPr="0004729F">
        <w:t xml:space="preserve">The scoring against the assessment criteria for the programme has not been undertaken correctly. </w:t>
      </w:r>
    </w:p>
    <w:p w14:paraId="5AE208AA" w14:textId="77777777" w:rsidR="00FD23FF" w:rsidRPr="0004729F" w:rsidRDefault="00FD23FF" w:rsidP="00C83198">
      <w:pPr>
        <w:pStyle w:val="Default"/>
        <w:jc w:val="both"/>
      </w:pPr>
    </w:p>
    <w:p w14:paraId="2843A2F0" w14:textId="487A72ED" w:rsidR="009C6997" w:rsidRPr="00311C03" w:rsidRDefault="00FD23FF" w:rsidP="00C83198">
      <w:pPr>
        <w:pStyle w:val="Default"/>
        <w:jc w:val="both"/>
      </w:pPr>
      <w:r w:rsidRPr="0004729F">
        <w:t>An appeal letter must be submitted to the grant administration team in writing within 10 working days of the date of receipt of an unsuccessful letter. This must make clear the basis on which the appeal is being made. This will be considered by the Strategic Director of Communities and Place who will review the process and application and present a recommendation. In all cases, the reasons for decisions will be given in writing along with any proposed recommendations.</w:t>
      </w:r>
    </w:p>
    <w:sectPr w:rsidR="009C6997" w:rsidRPr="00311C03" w:rsidSect="00A90288">
      <w:pgSz w:w="11906" w:h="16838"/>
      <w:pgMar w:top="1440" w:right="1274" w:bottom="1440" w:left="1800" w:header="51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C40FC" w14:textId="77777777" w:rsidR="007F4386" w:rsidRDefault="007F4386" w:rsidP="00FE331B">
      <w:r>
        <w:separator/>
      </w:r>
    </w:p>
  </w:endnote>
  <w:endnote w:type="continuationSeparator" w:id="0">
    <w:p w14:paraId="6820C715" w14:textId="77777777" w:rsidR="007F4386" w:rsidRDefault="007F4386" w:rsidP="00FE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878428"/>
      <w:docPartObj>
        <w:docPartGallery w:val="Page Numbers (Bottom of Page)"/>
        <w:docPartUnique/>
      </w:docPartObj>
    </w:sdtPr>
    <w:sdtEndPr>
      <w:rPr>
        <w:noProof/>
      </w:rPr>
    </w:sdtEndPr>
    <w:sdtContent>
      <w:p w14:paraId="4F74AFFF" w14:textId="77777777" w:rsidR="00781401" w:rsidRDefault="00781401">
        <w:pPr>
          <w:pStyle w:val="Footer"/>
          <w:jc w:val="center"/>
        </w:pPr>
        <w:r>
          <w:fldChar w:fldCharType="begin"/>
        </w:r>
        <w:r>
          <w:instrText xml:space="preserve"> PAGE   \* MERGEFORMAT </w:instrText>
        </w:r>
        <w:r>
          <w:fldChar w:fldCharType="separate"/>
        </w:r>
        <w:r w:rsidR="00676BDB">
          <w:rPr>
            <w:noProof/>
          </w:rPr>
          <w:t>12</w:t>
        </w:r>
        <w:r>
          <w:rPr>
            <w:noProof/>
          </w:rPr>
          <w:fldChar w:fldCharType="end"/>
        </w:r>
      </w:p>
    </w:sdtContent>
  </w:sdt>
  <w:p w14:paraId="4A90A413" w14:textId="77777777" w:rsidR="00781401" w:rsidRDefault="00781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1F18C" w14:textId="77777777" w:rsidR="007F4386" w:rsidRDefault="007F4386" w:rsidP="00FE331B">
      <w:r>
        <w:separator/>
      </w:r>
    </w:p>
  </w:footnote>
  <w:footnote w:type="continuationSeparator" w:id="0">
    <w:p w14:paraId="56F4F461" w14:textId="77777777" w:rsidR="007F4386" w:rsidRDefault="007F4386" w:rsidP="00FE3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F48C9" w14:textId="19D71A42" w:rsidR="00547ADA" w:rsidRDefault="00547ADA" w:rsidP="00FE331B">
    <w:pPr>
      <w:pStyle w:val="Header"/>
      <w:jc w:val="center"/>
      <w:rPr>
        <w:lang w:val="en-US"/>
      </w:rPr>
    </w:pPr>
  </w:p>
  <w:p w14:paraId="481030A6" w14:textId="77777777" w:rsidR="00767F14" w:rsidRPr="00767F14" w:rsidRDefault="00767F14" w:rsidP="00FE331B">
    <w:pPr>
      <w:pStyle w:val="Header"/>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FA310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404E"/>
    <w:multiLevelType w:val="hybridMultilevel"/>
    <w:tmpl w:val="47586D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0BB46CC"/>
    <w:multiLevelType w:val="hybridMultilevel"/>
    <w:tmpl w:val="73EC88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BB5684"/>
    <w:multiLevelType w:val="hybridMultilevel"/>
    <w:tmpl w:val="1B7CC828"/>
    <w:lvl w:ilvl="0" w:tplc="08090001">
      <w:start w:val="1"/>
      <w:numFmt w:val="bullet"/>
      <w:lvlText w:val=""/>
      <w:lvlJc w:val="left"/>
      <w:pPr>
        <w:ind w:left="785"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89F77F5"/>
    <w:multiLevelType w:val="hybridMultilevel"/>
    <w:tmpl w:val="7F380B8C"/>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99B2EA9"/>
    <w:multiLevelType w:val="multilevel"/>
    <w:tmpl w:val="A46EA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84724E"/>
    <w:multiLevelType w:val="hybridMultilevel"/>
    <w:tmpl w:val="06B0F528"/>
    <w:lvl w:ilvl="0" w:tplc="E13691C6">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851B3D"/>
    <w:multiLevelType w:val="hybridMultilevel"/>
    <w:tmpl w:val="3CC47C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BA55879"/>
    <w:multiLevelType w:val="hybridMultilevel"/>
    <w:tmpl w:val="DC0075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F2779C0"/>
    <w:multiLevelType w:val="hybridMultilevel"/>
    <w:tmpl w:val="2F7C1BFA"/>
    <w:lvl w:ilvl="0" w:tplc="A4F60A44">
      <w:start w:val="7"/>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11919A4"/>
    <w:multiLevelType w:val="hybridMultilevel"/>
    <w:tmpl w:val="C8168B0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4344B84"/>
    <w:multiLevelType w:val="hybridMultilevel"/>
    <w:tmpl w:val="426A36A6"/>
    <w:lvl w:ilvl="0" w:tplc="CD56D9B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965ADE"/>
    <w:multiLevelType w:val="hybridMultilevel"/>
    <w:tmpl w:val="6022766A"/>
    <w:lvl w:ilvl="0" w:tplc="E988C33C">
      <w:start w:val="1"/>
      <w:numFmt w:val="decimal"/>
      <w:lvlText w:val="%1."/>
      <w:lvlJc w:val="left"/>
      <w:pPr>
        <w:ind w:left="360" w:hanging="360"/>
      </w:pPr>
      <w:rPr>
        <w:rFont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1CE77E72"/>
    <w:multiLevelType w:val="hybridMultilevel"/>
    <w:tmpl w:val="8340D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E7A58FB"/>
    <w:multiLevelType w:val="hybridMultilevel"/>
    <w:tmpl w:val="A0E27D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01B6BC3"/>
    <w:multiLevelType w:val="hybridMultilevel"/>
    <w:tmpl w:val="C3263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B03D24"/>
    <w:multiLevelType w:val="hybridMultilevel"/>
    <w:tmpl w:val="09706646"/>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4131918"/>
    <w:multiLevelType w:val="hybridMultilevel"/>
    <w:tmpl w:val="B972C74A"/>
    <w:lvl w:ilvl="0" w:tplc="158AB4F0">
      <w:start w:val="1"/>
      <w:numFmt w:val="bullet"/>
      <w:lvlText w:val=""/>
      <w:lvlJc w:val="left"/>
      <w:pPr>
        <w:ind w:left="1080" w:hanging="360"/>
      </w:pPr>
      <w:rPr>
        <w:rFonts w:ascii="Symbol" w:hAnsi="Symbol"/>
      </w:rPr>
    </w:lvl>
    <w:lvl w:ilvl="1" w:tplc="D01C76A4">
      <w:start w:val="1"/>
      <w:numFmt w:val="bullet"/>
      <w:lvlText w:val=""/>
      <w:lvlJc w:val="left"/>
      <w:pPr>
        <w:ind w:left="1080" w:hanging="360"/>
      </w:pPr>
      <w:rPr>
        <w:rFonts w:ascii="Symbol" w:hAnsi="Symbol"/>
      </w:rPr>
    </w:lvl>
    <w:lvl w:ilvl="2" w:tplc="D13EAD30">
      <w:start w:val="1"/>
      <w:numFmt w:val="bullet"/>
      <w:lvlText w:val=""/>
      <w:lvlJc w:val="left"/>
      <w:pPr>
        <w:ind w:left="1080" w:hanging="360"/>
      </w:pPr>
      <w:rPr>
        <w:rFonts w:ascii="Symbol" w:hAnsi="Symbol"/>
      </w:rPr>
    </w:lvl>
    <w:lvl w:ilvl="3" w:tplc="97D41582">
      <w:start w:val="1"/>
      <w:numFmt w:val="bullet"/>
      <w:lvlText w:val=""/>
      <w:lvlJc w:val="left"/>
      <w:pPr>
        <w:ind w:left="1080" w:hanging="360"/>
      </w:pPr>
      <w:rPr>
        <w:rFonts w:ascii="Symbol" w:hAnsi="Symbol"/>
      </w:rPr>
    </w:lvl>
    <w:lvl w:ilvl="4" w:tplc="8382B426">
      <w:start w:val="1"/>
      <w:numFmt w:val="bullet"/>
      <w:lvlText w:val=""/>
      <w:lvlJc w:val="left"/>
      <w:pPr>
        <w:ind w:left="1080" w:hanging="360"/>
      </w:pPr>
      <w:rPr>
        <w:rFonts w:ascii="Symbol" w:hAnsi="Symbol"/>
      </w:rPr>
    </w:lvl>
    <w:lvl w:ilvl="5" w:tplc="89088656">
      <w:start w:val="1"/>
      <w:numFmt w:val="bullet"/>
      <w:lvlText w:val=""/>
      <w:lvlJc w:val="left"/>
      <w:pPr>
        <w:ind w:left="1080" w:hanging="360"/>
      </w:pPr>
      <w:rPr>
        <w:rFonts w:ascii="Symbol" w:hAnsi="Symbol"/>
      </w:rPr>
    </w:lvl>
    <w:lvl w:ilvl="6" w:tplc="0F56DA3A">
      <w:start w:val="1"/>
      <w:numFmt w:val="bullet"/>
      <w:lvlText w:val=""/>
      <w:lvlJc w:val="left"/>
      <w:pPr>
        <w:ind w:left="1080" w:hanging="360"/>
      </w:pPr>
      <w:rPr>
        <w:rFonts w:ascii="Symbol" w:hAnsi="Symbol"/>
      </w:rPr>
    </w:lvl>
    <w:lvl w:ilvl="7" w:tplc="6ACA59E2">
      <w:start w:val="1"/>
      <w:numFmt w:val="bullet"/>
      <w:lvlText w:val=""/>
      <w:lvlJc w:val="left"/>
      <w:pPr>
        <w:ind w:left="1080" w:hanging="360"/>
      </w:pPr>
      <w:rPr>
        <w:rFonts w:ascii="Symbol" w:hAnsi="Symbol"/>
      </w:rPr>
    </w:lvl>
    <w:lvl w:ilvl="8" w:tplc="BAA256A2">
      <w:start w:val="1"/>
      <w:numFmt w:val="bullet"/>
      <w:lvlText w:val=""/>
      <w:lvlJc w:val="left"/>
      <w:pPr>
        <w:ind w:left="1080" w:hanging="360"/>
      </w:pPr>
      <w:rPr>
        <w:rFonts w:ascii="Symbol" w:hAnsi="Symbol"/>
      </w:rPr>
    </w:lvl>
  </w:abstractNum>
  <w:abstractNum w:abstractNumId="18" w15:restartNumberingAfterBreak="0">
    <w:nsid w:val="24F22182"/>
    <w:multiLevelType w:val="hybridMultilevel"/>
    <w:tmpl w:val="4120E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E7109A"/>
    <w:multiLevelType w:val="hybridMultilevel"/>
    <w:tmpl w:val="2522E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2A24E9"/>
    <w:multiLevelType w:val="hybridMultilevel"/>
    <w:tmpl w:val="D9505F7E"/>
    <w:lvl w:ilvl="0" w:tplc="557CF5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B7A28D3"/>
    <w:multiLevelType w:val="hybridMultilevel"/>
    <w:tmpl w:val="981615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FA056A8"/>
    <w:multiLevelType w:val="hybridMultilevel"/>
    <w:tmpl w:val="44CCBD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FAB7AF5"/>
    <w:multiLevelType w:val="hybridMultilevel"/>
    <w:tmpl w:val="C760676E"/>
    <w:lvl w:ilvl="0" w:tplc="82240E16">
      <w:start w:val="1"/>
      <w:numFmt w:val="bullet"/>
      <w:lvlText w:val=""/>
      <w:lvlJc w:val="left"/>
      <w:pPr>
        <w:ind w:left="1080" w:hanging="360"/>
      </w:pPr>
      <w:rPr>
        <w:rFonts w:ascii="Symbol" w:hAnsi="Symbol"/>
      </w:rPr>
    </w:lvl>
    <w:lvl w:ilvl="1" w:tplc="E7205AD0">
      <w:start w:val="1"/>
      <w:numFmt w:val="bullet"/>
      <w:lvlText w:val=""/>
      <w:lvlJc w:val="left"/>
      <w:pPr>
        <w:ind w:left="1080" w:hanging="360"/>
      </w:pPr>
      <w:rPr>
        <w:rFonts w:ascii="Symbol" w:hAnsi="Symbol"/>
      </w:rPr>
    </w:lvl>
    <w:lvl w:ilvl="2" w:tplc="7AAC8BA4">
      <w:start w:val="1"/>
      <w:numFmt w:val="bullet"/>
      <w:lvlText w:val=""/>
      <w:lvlJc w:val="left"/>
      <w:pPr>
        <w:ind w:left="1080" w:hanging="360"/>
      </w:pPr>
      <w:rPr>
        <w:rFonts w:ascii="Symbol" w:hAnsi="Symbol"/>
      </w:rPr>
    </w:lvl>
    <w:lvl w:ilvl="3" w:tplc="94B68344">
      <w:start w:val="1"/>
      <w:numFmt w:val="bullet"/>
      <w:lvlText w:val=""/>
      <w:lvlJc w:val="left"/>
      <w:pPr>
        <w:ind w:left="1080" w:hanging="360"/>
      </w:pPr>
      <w:rPr>
        <w:rFonts w:ascii="Symbol" w:hAnsi="Symbol"/>
      </w:rPr>
    </w:lvl>
    <w:lvl w:ilvl="4" w:tplc="6E6EF1E4">
      <w:start w:val="1"/>
      <w:numFmt w:val="bullet"/>
      <w:lvlText w:val=""/>
      <w:lvlJc w:val="left"/>
      <w:pPr>
        <w:ind w:left="1080" w:hanging="360"/>
      </w:pPr>
      <w:rPr>
        <w:rFonts w:ascii="Symbol" w:hAnsi="Symbol"/>
      </w:rPr>
    </w:lvl>
    <w:lvl w:ilvl="5" w:tplc="614615EC">
      <w:start w:val="1"/>
      <w:numFmt w:val="bullet"/>
      <w:lvlText w:val=""/>
      <w:lvlJc w:val="left"/>
      <w:pPr>
        <w:ind w:left="1080" w:hanging="360"/>
      </w:pPr>
      <w:rPr>
        <w:rFonts w:ascii="Symbol" w:hAnsi="Symbol"/>
      </w:rPr>
    </w:lvl>
    <w:lvl w:ilvl="6" w:tplc="559A78B0">
      <w:start w:val="1"/>
      <w:numFmt w:val="bullet"/>
      <w:lvlText w:val=""/>
      <w:lvlJc w:val="left"/>
      <w:pPr>
        <w:ind w:left="1080" w:hanging="360"/>
      </w:pPr>
      <w:rPr>
        <w:rFonts w:ascii="Symbol" w:hAnsi="Symbol"/>
      </w:rPr>
    </w:lvl>
    <w:lvl w:ilvl="7" w:tplc="9ABC8C1C">
      <w:start w:val="1"/>
      <w:numFmt w:val="bullet"/>
      <w:lvlText w:val=""/>
      <w:lvlJc w:val="left"/>
      <w:pPr>
        <w:ind w:left="1080" w:hanging="360"/>
      </w:pPr>
      <w:rPr>
        <w:rFonts w:ascii="Symbol" w:hAnsi="Symbol"/>
      </w:rPr>
    </w:lvl>
    <w:lvl w:ilvl="8" w:tplc="7AE04496">
      <w:start w:val="1"/>
      <w:numFmt w:val="bullet"/>
      <w:lvlText w:val=""/>
      <w:lvlJc w:val="left"/>
      <w:pPr>
        <w:ind w:left="1080" w:hanging="360"/>
      </w:pPr>
      <w:rPr>
        <w:rFonts w:ascii="Symbol" w:hAnsi="Symbol"/>
      </w:rPr>
    </w:lvl>
  </w:abstractNum>
  <w:abstractNum w:abstractNumId="24" w15:restartNumberingAfterBreak="0">
    <w:nsid w:val="32EB1449"/>
    <w:multiLevelType w:val="hybridMultilevel"/>
    <w:tmpl w:val="BD46A5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4BA7126"/>
    <w:multiLevelType w:val="hybridMultilevel"/>
    <w:tmpl w:val="7EACF230"/>
    <w:lvl w:ilvl="0" w:tplc="08090001">
      <w:start w:val="1"/>
      <w:numFmt w:val="bullet"/>
      <w:lvlText w:val=""/>
      <w:lvlJc w:val="left"/>
      <w:pPr>
        <w:ind w:left="502" w:hanging="360"/>
      </w:pPr>
      <w:rPr>
        <w:rFonts w:ascii="Symbol" w:hAnsi="Symbol" w:hint="default"/>
      </w:rPr>
    </w:lvl>
    <w:lvl w:ilvl="1" w:tplc="8D349A5A">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CF40EA"/>
    <w:multiLevelType w:val="hybridMultilevel"/>
    <w:tmpl w:val="3DCC4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375C81"/>
    <w:multiLevelType w:val="hybridMultilevel"/>
    <w:tmpl w:val="2592B3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F77790A"/>
    <w:multiLevelType w:val="hybridMultilevel"/>
    <w:tmpl w:val="52EC7B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FB13A29"/>
    <w:multiLevelType w:val="hybridMultilevel"/>
    <w:tmpl w:val="40008D0C"/>
    <w:lvl w:ilvl="0" w:tplc="58761656">
      <w:start w:val="1"/>
      <w:numFmt w:val="decimal"/>
      <w:lvlText w:val="%1."/>
      <w:lvlJc w:val="left"/>
      <w:pPr>
        <w:ind w:left="785" w:hanging="360"/>
      </w:pPr>
      <w:rPr>
        <w:rFonts w:hint="default"/>
        <w:sz w:val="28"/>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1744BCF"/>
    <w:multiLevelType w:val="hybridMultilevel"/>
    <w:tmpl w:val="0E1EF5B2"/>
    <w:lvl w:ilvl="0" w:tplc="6F802284">
      <w:numFmt w:val="bullet"/>
      <w:lvlText w:val=""/>
      <w:lvlJc w:val="left"/>
      <w:pPr>
        <w:ind w:left="571" w:hanging="428"/>
      </w:pPr>
      <w:rPr>
        <w:rFonts w:ascii="Symbol" w:eastAsia="Symbol" w:hAnsi="Symbol" w:cs="Symbol" w:hint="default"/>
        <w:b w:val="0"/>
        <w:bCs w:val="0"/>
        <w:i w:val="0"/>
        <w:iCs w:val="0"/>
        <w:spacing w:val="0"/>
        <w:w w:val="100"/>
        <w:sz w:val="18"/>
        <w:szCs w:val="18"/>
        <w:lang w:val="en-US" w:eastAsia="en-US" w:bidi="ar-SA"/>
      </w:rPr>
    </w:lvl>
    <w:lvl w:ilvl="1" w:tplc="63902998">
      <w:numFmt w:val="bullet"/>
      <w:lvlText w:val="•"/>
      <w:lvlJc w:val="left"/>
      <w:pPr>
        <w:ind w:left="733" w:hanging="428"/>
      </w:pPr>
      <w:rPr>
        <w:rFonts w:hint="default"/>
        <w:lang w:val="en-US" w:eastAsia="en-US" w:bidi="ar-SA"/>
      </w:rPr>
    </w:lvl>
    <w:lvl w:ilvl="2" w:tplc="1C1A543E">
      <w:numFmt w:val="bullet"/>
      <w:lvlText w:val="•"/>
      <w:lvlJc w:val="left"/>
      <w:pPr>
        <w:ind w:left="887" w:hanging="428"/>
      </w:pPr>
      <w:rPr>
        <w:rFonts w:hint="default"/>
        <w:lang w:val="en-US" w:eastAsia="en-US" w:bidi="ar-SA"/>
      </w:rPr>
    </w:lvl>
    <w:lvl w:ilvl="3" w:tplc="2A487D94">
      <w:numFmt w:val="bullet"/>
      <w:lvlText w:val="•"/>
      <w:lvlJc w:val="left"/>
      <w:pPr>
        <w:ind w:left="1041" w:hanging="428"/>
      </w:pPr>
      <w:rPr>
        <w:rFonts w:hint="default"/>
        <w:lang w:val="en-US" w:eastAsia="en-US" w:bidi="ar-SA"/>
      </w:rPr>
    </w:lvl>
    <w:lvl w:ilvl="4" w:tplc="34E45B34">
      <w:numFmt w:val="bullet"/>
      <w:lvlText w:val="•"/>
      <w:lvlJc w:val="left"/>
      <w:pPr>
        <w:ind w:left="1194" w:hanging="428"/>
      </w:pPr>
      <w:rPr>
        <w:rFonts w:hint="default"/>
        <w:lang w:val="en-US" w:eastAsia="en-US" w:bidi="ar-SA"/>
      </w:rPr>
    </w:lvl>
    <w:lvl w:ilvl="5" w:tplc="3EB89B94">
      <w:numFmt w:val="bullet"/>
      <w:lvlText w:val="•"/>
      <w:lvlJc w:val="left"/>
      <w:pPr>
        <w:ind w:left="1348" w:hanging="428"/>
      </w:pPr>
      <w:rPr>
        <w:rFonts w:hint="default"/>
        <w:lang w:val="en-US" w:eastAsia="en-US" w:bidi="ar-SA"/>
      </w:rPr>
    </w:lvl>
    <w:lvl w:ilvl="6" w:tplc="2C88C09A">
      <w:numFmt w:val="bullet"/>
      <w:lvlText w:val="•"/>
      <w:lvlJc w:val="left"/>
      <w:pPr>
        <w:ind w:left="1502" w:hanging="428"/>
      </w:pPr>
      <w:rPr>
        <w:rFonts w:hint="default"/>
        <w:lang w:val="en-US" w:eastAsia="en-US" w:bidi="ar-SA"/>
      </w:rPr>
    </w:lvl>
    <w:lvl w:ilvl="7" w:tplc="6DA6E35C">
      <w:numFmt w:val="bullet"/>
      <w:lvlText w:val="•"/>
      <w:lvlJc w:val="left"/>
      <w:pPr>
        <w:ind w:left="1655" w:hanging="428"/>
      </w:pPr>
      <w:rPr>
        <w:rFonts w:hint="default"/>
        <w:lang w:val="en-US" w:eastAsia="en-US" w:bidi="ar-SA"/>
      </w:rPr>
    </w:lvl>
    <w:lvl w:ilvl="8" w:tplc="CB46D920">
      <w:numFmt w:val="bullet"/>
      <w:lvlText w:val="•"/>
      <w:lvlJc w:val="left"/>
      <w:pPr>
        <w:ind w:left="1809" w:hanging="428"/>
      </w:pPr>
      <w:rPr>
        <w:rFonts w:hint="default"/>
        <w:lang w:val="en-US" w:eastAsia="en-US" w:bidi="ar-SA"/>
      </w:rPr>
    </w:lvl>
  </w:abstractNum>
  <w:abstractNum w:abstractNumId="31" w15:restartNumberingAfterBreak="0">
    <w:nsid w:val="42086DB9"/>
    <w:multiLevelType w:val="hybridMultilevel"/>
    <w:tmpl w:val="5B4A98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3AC54A5"/>
    <w:multiLevelType w:val="hybridMultilevel"/>
    <w:tmpl w:val="77403088"/>
    <w:lvl w:ilvl="0" w:tplc="58761656">
      <w:start w:val="1"/>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3AF5F5D"/>
    <w:multiLevelType w:val="hybridMultilevel"/>
    <w:tmpl w:val="92C28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3F43B6D"/>
    <w:multiLevelType w:val="hybridMultilevel"/>
    <w:tmpl w:val="0A12B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5B61151"/>
    <w:multiLevelType w:val="hybridMultilevel"/>
    <w:tmpl w:val="ECA62BA2"/>
    <w:lvl w:ilvl="0" w:tplc="08090001">
      <w:start w:val="1"/>
      <w:numFmt w:val="bullet"/>
      <w:lvlText w:val=""/>
      <w:lvlJc w:val="left"/>
      <w:pPr>
        <w:ind w:left="1790" w:hanging="360"/>
      </w:pPr>
      <w:rPr>
        <w:rFonts w:ascii="Symbol" w:hAnsi="Symbol" w:hint="default"/>
      </w:rPr>
    </w:lvl>
    <w:lvl w:ilvl="1" w:tplc="08090003" w:tentative="1">
      <w:start w:val="1"/>
      <w:numFmt w:val="bullet"/>
      <w:lvlText w:val="o"/>
      <w:lvlJc w:val="left"/>
      <w:pPr>
        <w:ind w:left="2510" w:hanging="360"/>
      </w:pPr>
      <w:rPr>
        <w:rFonts w:ascii="Courier New" w:hAnsi="Courier New" w:cs="Courier New" w:hint="default"/>
      </w:rPr>
    </w:lvl>
    <w:lvl w:ilvl="2" w:tplc="08090005" w:tentative="1">
      <w:start w:val="1"/>
      <w:numFmt w:val="bullet"/>
      <w:lvlText w:val=""/>
      <w:lvlJc w:val="left"/>
      <w:pPr>
        <w:ind w:left="3230" w:hanging="360"/>
      </w:pPr>
      <w:rPr>
        <w:rFonts w:ascii="Wingdings" w:hAnsi="Wingdings" w:hint="default"/>
      </w:rPr>
    </w:lvl>
    <w:lvl w:ilvl="3" w:tplc="08090001" w:tentative="1">
      <w:start w:val="1"/>
      <w:numFmt w:val="bullet"/>
      <w:lvlText w:val=""/>
      <w:lvlJc w:val="left"/>
      <w:pPr>
        <w:ind w:left="3950" w:hanging="360"/>
      </w:pPr>
      <w:rPr>
        <w:rFonts w:ascii="Symbol" w:hAnsi="Symbol" w:hint="default"/>
      </w:rPr>
    </w:lvl>
    <w:lvl w:ilvl="4" w:tplc="08090003" w:tentative="1">
      <w:start w:val="1"/>
      <w:numFmt w:val="bullet"/>
      <w:lvlText w:val="o"/>
      <w:lvlJc w:val="left"/>
      <w:pPr>
        <w:ind w:left="4670" w:hanging="360"/>
      </w:pPr>
      <w:rPr>
        <w:rFonts w:ascii="Courier New" w:hAnsi="Courier New" w:cs="Courier New" w:hint="default"/>
      </w:rPr>
    </w:lvl>
    <w:lvl w:ilvl="5" w:tplc="08090005" w:tentative="1">
      <w:start w:val="1"/>
      <w:numFmt w:val="bullet"/>
      <w:lvlText w:val=""/>
      <w:lvlJc w:val="left"/>
      <w:pPr>
        <w:ind w:left="5390" w:hanging="360"/>
      </w:pPr>
      <w:rPr>
        <w:rFonts w:ascii="Wingdings" w:hAnsi="Wingdings" w:hint="default"/>
      </w:rPr>
    </w:lvl>
    <w:lvl w:ilvl="6" w:tplc="08090001" w:tentative="1">
      <w:start w:val="1"/>
      <w:numFmt w:val="bullet"/>
      <w:lvlText w:val=""/>
      <w:lvlJc w:val="left"/>
      <w:pPr>
        <w:ind w:left="6110" w:hanging="360"/>
      </w:pPr>
      <w:rPr>
        <w:rFonts w:ascii="Symbol" w:hAnsi="Symbol" w:hint="default"/>
      </w:rPr>
    </w:lvl>
    <w:lvl w:ilvl="7" w:tplc="08090003" w:tentative="1">
      <w:start w:val="1"/>
      <w:numFmt w:val="bullet"/>
      <w:lvlText w:val="o"/>
      <w:lvlJc w:val="left"/>
      <w:pPr>
        <w:ind w:left="6830" w:hanging="360"/>
      </w:pPr>
      <w:rPr>
        <w:rFonts w:ascii="Courier New" w:hAnsi="Courier New" w:cs="Courier New" w:hint="default"/>
      </w:rPr>
    </w:lvl>
    <w:lvl w:ilvl="8" w:tplc="08090005" w:tentative="1">
      <w:start w:val="1"/>
      <w:numFmt w:val="bullet"/>
      <w:lvlText w:val=""/>
      <w:lvlJc w:val="left"/>
      <w:pPr>
        <w:ind w:left="7550" w:hanging="360"/>
      </w:pPr>
      <w:rPr>
        <w:rFonts w:ascii="Wingdings" w:hAnsi="Wingdings" w:hint="default"/>
      </w:rPr>
    </w:lvl>
  </w:abstractNum>
  <w:abstractNum w:abstractNumId="36" w15:restartNumberingAfterBreak="0">
    <w:nsid w:val="46265550"/>
    <w:multiLevelType w:val="hybridMultilevel"/>
    <w:tmpl w:val="4B14D220"/>
    <w:lvl w:ilvl="0" w:tplc="9B28BE0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9423505"/>
    <w:multiLevelType w:val="hybridMultilevel"/>
    <w:tmpl w:val="2360A434"/>
    <w:lvl w:ilvl="0" w:tplc="58761656">
      <w:start w:val="1"/>
      <w:numFmt w:val="decimal"/>
      <w:lvlText w:val="%1."/>
      <w:lvlJc w:val="left"/>
      <w:pPr>
        <w:ind w:left="360" w:hanging="360"/>
      </w:pPr>
      <w:rPr>
        <w:rFonts w:hint="default"/>
        <w:sz w:val="28"/>
        <w:szCs w:val="2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4BEE2C70"/>
    <w:multiLevelType w:val="hybridMultilevel"/>
    <w:tmpl w:val="6FD484B6"/>
    <w:lvl w:ilvl="0" w:tplc="555E7BE4">
      <w:start w:val="6"/>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EE20D27"/>
    <w:multiLevelType w:val="hybridMultilevel"/>
    <w:tmpl w:val="2A7672B2"/>
    <w:lvl w:ilvl="0" w:tplc="A1F4B6B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05636C9"/>
    <w:multiLevelType w:val="hybridMultilevel"/>
    <w:tmpl w:val="94645C02"/>
    <w:lvl w:ilvl="0" w:tplc="3B3E2960">
      <w:start w:val="6"/>
      <w:numFmt w:val="decimal"/>
      <w:lvlText w:val="%1."/>
      <w:lvlJc w:val="left"/>
      <w:pPr>
        <w:ind w:left="752"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2D27AB6"/>
    <w:multiLevelType w:val="hybridMultilevel"/>
    <w:tmpl w:val="680ACE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843496B"/>
    <w:multiLevelType w:val="hybridMultilevel"/>
    <w:tmpl w:val="A40604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FD36BC1"/>
    <w:multiLevelType w:val="hybridMultilevel"/>
    <w:tmpl w:val="4C8AC298"/>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44" w15:restartNumberingAfterBreak="0">
    <w:nsid w:val="60EC1217"/>
    <w:multiLevelType w:val="hybridMultilevel"/>
    <w:tmpl w:val="D9F40BFC"/>
    <w:lvl w:ilvl="0" w:tplc="DD268EE4">
      <w:numFmt w:val="bullet"/>
      <w:lvlText w:val=""/>
      <w:lvlJc w:val="left"/>
      <w:pPr>
        <w:ind w:left="571" w:hanging="428"/>
      </w:pPr>
      <w:rPr>
        <w:rFonts w:ascii="Symbol" w:eastAsia="Symbol" w:hAnsi="Symbol" w:cs="Symbol" w:hint="default"/>
        <w:b w:val="0"/>
        <w:bCs w:val="0"/>
        <w:i w:val="0"/>
        <w:iCs w:val="0"/>
        <w:spacing w:val="0"/>
        <w:w w:val="100"/>
        <w:sz w:val="18"/>
        <w:szCs w:val="18"/>
        <w:lang w:val="en-US" w:eastAsia="en-US" w:bidi="ar-SA"/>
      </w:rPr>
    </w:lvl>
    <w:lvl w:ilvl="1" w:tplc="366C3054">
      <w:numFmt w:val="bullet"/>
      <w:lvlText w:val="•"/>
      <w:lvlJc w:val="left"/>
      <w:pPr>
        <w:ind w:left="719" w:hanging="428"/>
      </w:pPr>
      <w:rPr>
        <w:rFonts w:hint="default"/>
        <w:lang w:val="en-US" w:eastAsia="en-US" w:bidi="ar-SA"/>
      </w:rPr>
    </w:lvl>
    <w:lvl w:ilvl="2" w:tplc="5E204C52">
      <w:numFmt w:val="bullet"/>
      <w:lvlText w:val="•"/>
      <w:lvlJc w:val="left"/>
      <w:pPr>
        <w:ind w:left="859" w:hanging="428"/>
      </w:pPr>
      <w:rPr>
        <w:rFonts w:hint="default"/>
        <w:lang w:val="en-US" w:eastAsia="en-US" w:bidi="ar-SA"/>
      </w:rPr>
    </w:lvl>
    <w:lvl w:ilvl="3" w:tplc="55180732">
      <w:numFmt w:val="bullet"/>
      <w:lvlText w:val="•"/>
      <w:lvlJc w:val="left"/>
      <w:pPr>
        <w:ind w:left="998" w:hanging="428"/>
      </w:pPr>
      <w:rPr>
        <w:rFonts w:hint="default"/>
        <w:lang w:val="en-US" w:eastAsia="en-US" w:bidi="ar-SA"/>
      </w:rPr>
    </w:lvl>
    <w:lvl w:ilvl="4" w:tplc="5EB0E258">
      <w:numFmt w:val="bullet"/>
      <w:lvlText w:val="•"/>
      <w:lvlJc w:val="left"/>
      <w:pPr>
        <w:ind w:left="1138" w:hanging="428"/>
      </w:pPr>
      <w:rPr>
        <w:rFonts w:hint="default"/>
        <w:lang w:val="en-US" w:eastAsia="en-US" w:bidi="ar-SA"/>
      </w:rPr>
    </w:lvl>
    <w:lvl w:ilvl="5" w:tplc="D076CB38">
      <w:numFmt w:val="bullet"/>
      <w:lvlText w:val="•"/>
      <w:lvlJc w:val="left"/>
      <w:pPr>
        <w:ind w:left="1277" w:hanging="428"/>
      </w:pPr>
      <w:rPr>
        <w:rFonts w:hint="default"/>
        <w:lang w:val="en-US" w:eastAsia="en-US" w:bidi="ar-SA"/>
      </w:rPr>
    </w:lvl>
    <w:lvl w:ilvl="6" w:tplc="B40CB9CC">
      <w:numFmt w:val="bullet"/>
      <w:lvlText w:val="•"/>
      <w:lvlJc w:val="left"/>
      <w:pPr>
        <w:ind w:left="1417" w:hanging="428"/>
      </w:pPr>
      <w:rPr>
        <w:rFonts w:hint="default"/>
        <w:lang w:val="en-US" w:eastAsia="en-US" w:bidi="ar-SA"/>
      </w:rPr>
    </w:lvl>
    <w:lvl w:ilvl="7" w:tplc="6FEE8730">
      <w:numFmt w:val="bullet"/>
      <w:lvlText w:val="•"/>
      <w:lvlJc w:val="left"/>
      <w:pPr>
        <w:ind w:left="1556" w:hanging="428"/>
      </w:pPr>
      <w:rPr>
        <w:rFonts w:hint="default"/>
        <w:lang w:val="en-US" w:eastAsia="en-US" w:bidi="ar-SA"/>
      </w:rPr>
    </w:lvl>
    <w:lvl w:ilvl="8" w:tplc="C64288A0">
      <w:numFmt w:val="bullet"/>
      <w:lvlText w:val="•"/>
      <w:lvlJc w:val="left"/>
      <w:pPr>
        <w:ind w:left="1696" w:hanging="428"/>
      </w:pPr>
      <w:rPr>
        <w:rFonts w:hint="default"/>
        <w:lang w:val="en-US" w:eastAsia="en-US" w:bidi="ar-SA"/>
      </w:rPr>
    </w:lvl>
  </w:abstractNum>
  <w:abstractNum w:abstractNumId="45" w15:restartNumberingAfterBreak="0">
    <w:nsid w:val="648330A6"/>
    <w:multiLevelType w:val="hybridMultilevel"/>
    <w:tmpl w:val="289E8F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6FE6301"/>
    <w:multiLevelType w:val="hybridMultilevel"/>
    <w:tmpl w:val="C6F092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72F4CC0"/>
    <w:multiLevelType w:val="hybridMultilevel"/>
    <w:tmpl w:val="5CDAA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87B0DF6"/>
    <w:multiLevelType w:val="hybridMultilevel"/>
    <w:tmpl w:val="82F43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E8071CF"/>
    <w:multiLevelType w:val="hybridMultilevel"/>
    <w:tmpl w:val="C144EE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11D2D43"/>
    <w:multiLevelType w:val="hybridMultilevel"/>
    <w:tmpl w:val="4A344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1644FC8"/>
    <w:multiLevelType w:val="hybridMultilevel"/>
    <w:tmpl w:val="E09693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73CB0012"/>
    <w:multiLevelType w:val="hybridMultilevel"/>
    <w:tmpl w:val="825C7F6E"/>
    <w:lvl w:ilvl="0" w:tplc="08090017">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5B4554C"/>
    <w:multiLevelType w:val="hybridMultilevel"/>
    <w:tmpl w:val="30F8E0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84F51CD"/>
    <w:multiLevelType w:val="hybridMultilevel"/>
    <w:tmpl w:val="D6ECDC98"/>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7B827C34"/>
    <w:multiLevelType w:val="hybridMultilevel"/>
    <w:tmpl w:val="606EB5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07413576">
    <w:abstractNumId w:val="28"/>
  </w:num>
  <w:num w:numId="2" w16cid:durableId="741682761">
    <w:abstractNumId w:val="53"/>
  </w:num>
  <w:num w:numId="3" w16cid:durableId="1182429690">
    <w:abstractNumId w:val="42"/>
  </w:num>
  <w:num w:numId="4" w16cid:durableId="1196428128">
    <w:abstractNumId w:val="8"/>
  </w:num>
  <w:num w:numId="5" w16cid:durableId="195508332">
    <w:abstractNumId w:val="27"/>
  </w:num>
  <w:num w:numId="6" w16cid:durableId="157118181">
    <w:abstractNumId w:val="7"/>
  </w:num>
  <w:num w:numId="7" w16cid:durableId="1311866250">
    <w:abstractNumId w:val="48"/>
  </w:num>
  <w:num w:numId="8" w16cid:durableId="1117093197">
    <w:abstractNumId w:val="41"/>
  </w:num>
  <w:num w:numId="9" w16cid:durableId="339625791">
    <w:abstractNumId w:val="55"/>
  </w:num>
  <w:num w:numId="10" w16cid:durableId="1095980135">
    <w:abstractNumId w:val="36"/>
  </w:num>
  <w:num w:numId="11" w16cid:durableId="1643074181">
    <w:abstractNumId w:val="2"/>
  </w:num>
  <w:num w:numId="12" w16cid:durableId="887761427">
    <w:abstractNumId w:val="34"/>
  </w:num>
  <w:num w:numId="13" w16cid:durableId="1934580722">
    <w:abstractNumId w:val="21"/>
  </w:num>
  <w:num w:numId="14" w16cid:durableId="2117169305">
    <w:abstractNumId w:val="45"/>
  </w:num>
  <w:num w:numId="15" w16cid:durableId="712576194">
    <w:abstractNumId w:val="24"/>
  </w:num>
  <w:num w:numId="16" w16cid:durableId="1384014815">
    <w:abstractNumId w:val="22"/>
  </w:num>
  <w:num w:numId="17" w16cid:durableId="1803158718">
    <w:abstractNumId w:val="13"/>
  </w:num>
  <w:num w:numId="18" w16cid:durableId="1947301809">
    <w:abstractNumId w:val="1"/>
  </w:num>
  <w:num w:numId="19" w16cid:durableId="570820311">
    <w:abstractNumId w:val="14"/>
  </w:num>
  <w:num w:numId="20" w16cid:durableId="1861580143">
    <w:abstractNumId w:val="49"/>
  </w:num>
  <w:num w:numId="21" w16cid:durableId="1054936899">
    <w:abstractNumId w:val="31"/>
  </w:num>
  <w:num w:numId="22" w16cid:durableId="1554080292">
    <w:abstractNumId w:val="44"/>
  </w:num>
  <w:num w:numId="23" w16cid:durableId="1010185135">
    <w:abstractNumId w:val="30"/>
  </w:num>
  <w:num w:numId="24" w16cid:durableId="1579748375">
    <w:abstractNumId w:val="4"/>
  </w:num>
  <w:num w:numId="25" w16cid:durableId="1361399271">
    <w:abstractNumId w:val="5"/>
  </w:num>
  <w:num w:numId="26" w16cid:durableId="1472477074">
    <w:abstractNumId w:val="3"/>
  </w:num>
  <w:num w:numId="27" w16cid:durableId="724792368">
    <w:abstractNumId w:val="19"/>
  </w:num>
  <w:num w:numId="28" w16cid:durableId="1275286916">
    <w:abstractNumId w:val="46"/>
  </w:num>
  <w:num w:numId="29" w16cid:durableId="741410152">
    <w:abstractNumId w:val="32"/>
  </w:num>
  <w:num w:numId="30" w16cid:durableId="1721660726">
    <w:abstractNumId w:val="52"/>
  </w:num>
  <w:num w:numId="31" w16cid:durableId="1882858485">
    <w:abstractNumId w:val="38"/>
  </w:num>
  <w:num w:numId="32" w16cid:durableId="930503094">
    <w:abstractNumId w:val="6"/>
  </w:num>
  <w:num w:numId="33" w16cid:durableId="1038580769">
    <w:abstractNumId w:val="9"/>
  </w:num>
  <w:num w:numId="34" w16cid:durableId="618339762">
    <w:abstractNumId w:val="51"/>
  </w:num>
  <w:num w:numId="35" w16cid:durableId="1677460977">
    <w:abstractNumId w:val="10"/>
  </w:num>
  <w:num w:numId="36" w16cid:durableId="994452083">
    <w:abstractNumId w:val="43"/>
  </w:num>
  <w:num w:numId="37" w16cid:durableId="1958177083">
    <w:abstractNumId w:val="35"/>
  </w:num>
  <w:num w:numId="38" w16cid:durableId="237248525">
    <w:abstractNumId w:val="33"/>
  </w:num>
  <w:num w:numId="39" w16cid:durableId="1012881407">
    <w:abstractNumId w:val="25"/>
  </w:num>
  <w:num w:numId="40" w16cid:durableId="957639008">
    <w:abstractNumId w:val="26"/>
  </w:num>
  <w:num w:numId="41" w16cid:durableId="1526483574">
    <w:abstractNumId w:val="40"/>
  </w:num>
  <w:num w:numId="42" w16cid:durableId="786773041">
    <w:abstractNumId w:val="47"/>
  </w:num>
  <w:num w:numId="43" w16cid:durableId="1607349331">
    <w:abstractNumId w:val="15"/>
  </w:num>
  <w:num w:numId="44" w16cid:durableId="1189291579">
    <w:abstractNumId w:val="23"/>
  </w:num>
  <w:num w:numId="45" w16cid:durableId="113335160">
    <w:abstractNumId w:val="17"/>
  </w:num>
  <w:num w:numId="46" w16cid:durableId="1206412045">
    <w:abstractNumId w:val="18"/>
  </w:num>
  <w:num w:numId="47" w16cid:durableId="1072119036">
    <w:abstractNumId w:val="0"/>
  </w:num>
  <w:num w:numId="48" w16cid:durableId="2041932676">
    <w:abstractNumId w:val="54"/>
  </w:num>
  <w:num w:numId="49" w16cid:durableId="56779696">
    <w:abstractNumId w:val="29"/>
  </w:num>
  <w:num w:numId="50" w16cid:durableId="784160446">
    <w:abstractNumId w:val="37"/>
  </w:num>
  <w:num w:numId="51" w16cid:durableId="1065492596">
    <w:abstractNumId w:val="12"/>
  </w:num>
  <w:num w:numId="52" w16cid:durableId="2077975814">
    <w:abstractNumId w:val="39"/>
  </w:num>
  <w:num w:numId="53" w16cid:durableId="569384434">
    <w:abstractNumId w:val="50"/>
  </w:num>
  <w:num w:numId="54" w16cid:durableId="1245067795">
    <w:abstractNumId w:val="20"/>
  </w:num>
  <w:num w:numId="55" w16cid:durableId="571309620">
    <w:abstractNumId w:val="11"/>
  </w:num>
  <w:num w:numId="56" w16cid:durableId="2012098095">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EFF"/>
    <w:rsid w:val="00000931"/>
    <w:rsid w:val="00000B1C"/>
    <w:rsid w:val="000039D5"/>
    <w:rsid w:val="00005529"/>
    <w:rsid w:val="000102DB"/>
    <w:rsid w:val="00011E8C"/>
    <w:rsid w:val="00012042"/>
    <w:rsid w:val="00012A33"/>
    <w:rsid w:val="00014B33"/>
    <w:rsid w:val="00015D2D"/>
    <w:rsid w:val="000161EB"/>
    <w:rsid w:val="00016A97"/>
    <w:rsid w:val="0001727F"/>
    <w:rsid w:val="00022F46"/>
    <w:rsid w:val="000256C1"/>
    <w:rsid w:val="00026CBD"/>
    <w:rsid w:val="000300BD"/>
    <w:rsid w:val="00034D85"/>
    <w:rsid w:val="000350AE"/>
    <w:rsid w:val="00036445"/>
    <w:rsid w:val="00037BA9"/>
    <w:rsid w:val="00040327"/>
    <w:rsid w:val="00042C13"/>
    <w:rsid w:val="000434DF"/>
    <w:rsid w:val="00044F4C"/>
    <w:rsid w:val="0004577D"/>
    <w:rsid w:val="00046681"/>
    <w:rsid w:val="00047174"/>
    <w:rsid w:val="0004729F"/>
    <w:rsid w:val="0004782F"/>
    <w:rsid w:val="00050813"/>
    <w:rsid w:val="00052BD1"/>
    <w:rsid w:val="00053A1C"/>
    <w:rsid w:val="00053D68"/>
    <w:rsid w:val="0005486A"/>
    <w:rsid w:val="00054BDE"/>
    <w:rsid w:val="00056A8D"/>
    <w:rsid w:val="00056DF4"/>
    <w:rsid w:val="000575FC"/>
    <w:rsid w:val="00057CFB"/>
    <w:rsid w:val="00066132"/>
    <w:rsid w:val="00067C28"/>
    <w:rsid w:val="0007122F"/>
    <w:rsid w:val="00071452"/>
    <w:rsid w:val="00071D9D"/>
    <w:rsid w:val="000737CD"/>
    <w:rsid w:val="00073F3B"/>
    <w:rsid w:val="000752C5"/>
    <w:rsid w:val="000807FB"/>
    <w:rsid w:val="000821B9"/>
    <w:rsid w:val="00086169"/>
    <w:rsid w:val="00086812"/>
    <w:rsid w:val="00090ECA"/>
    <w:rsid w:val="000A0116"/>
    <w:rsid w:val="000A1673"/>
    <w:rsid w:val="000A3B56"/>
    <w:rsid w:val="000A5F7E"/>
    <w:rsid w:val="000A6EC3"/>
    <w:rsid w:val="000B43C8"/>
    <w:rsid w:val="000C0EC8"/>
    <w:rsid w:val="000C138B"/>
    <w:rsid w:val="000C154E"/>
    <w:rsid w:val="000D43FD"/>
    <w:rsid w:val="000D4BA6"/>
    <w:rsid w:val="000D4DCC"/>
    <w:rsid w:val="000E096D"/>
    <w:rsid w:val="000E0B6B"/>
    <w:rsid w:val="000E1016"/>
    <w:rsid w:val="000E1062"/>
    <w:rsid w:val="000E3957"/>
    <w:rsid w:val="000E456B"/>
    <w:rsid w:val="000E5D87"/>
    <w:rsid w:val="000E7716"/>
    <w:rsid w:val="000E7D77"/>
    <w:rsid w:val="000F0BC7"/>
    <w:rsid w:val="000F100C"/>
    <w:rsid w:val="000F15F5"/>
    <w:rsid w:val="000F45A6"/>
    <w:rsid w:val="000F7B87"/>
    <w:rsid w:val="0011723E"/>
    <w:rsid w:val="001208F1"/>
    <w:rsid w:val="00121931"/>
    <w:rsid w:val="00121DA3"/>
    <w:rsid w:val="00125DC5"/>
    <w:rsid w:val="00126443"/>
    <w:rsid w:val="0013051E"/>
    <w:rsid w:val="0013160A"/>
    <w:rsid w:val="00133329"/>
    <w:rsid w:val="00133514"/>
    <w:rsid w:val="00133B41"/>
    <w:rsid w:val="00136026"/>
    <w:rsid w:val="0014251D"/>
    <w:rsid w:val="0014381E"/>
    <w:rsid w:val="00143D85"/>
    <w:rsid w:val="00146811"/>
    <w:rsid w:val="00146842"/>
    <w:rsid w:val="00147AD8"/>
    <w:rsid w:val="00152937"/>
    <w:rsid w:val="00152FF6"/>
    <w:rsid w:val="00156F54"/>
    <w:rsid w:val="00157A4A"/>
    <w:rsid w:val="00157F8F"/>
    <w:rsid w:val="00161BA7"/>
    <w:rsid w:val="0016436E"/>
    <w:rsid w:val="00164EFF"/>
    <w:rsid w:val="001655D2"/>
    <w:rsid w:val="0016609E"/>
    <w:rsid w:val="00167463"/>
    <w:rsid w:val="00167584"/>
    <w:rsid w:val="0017076A"/>
    <w:rsid w:val="00171C88"/>
    <w:rsid w:val="00171FCA"/>
    <w:rsid w:val="00172EBD"/>
    <w:rsid w:val="00174991"/>
    <w:rsid w:val="00175AD2"/>
    <w:rsid w:val="001766D3"/>
    <w:rsid w:val="001777F9"/>
    <w:rsid w:val="00177840"/>
    <w:rsid w:val="00181DBC"/>
    <w:rsid w:val="001826F5"/>
    <w:rsid w:val="00183210"/>
    <w:rsid w:val="001834C4"/>
    <w:rsid w:val="0019015C"/>
    <w:rsid w:val="00190184"/>
    <w:rsid w:val="00190DC7"/>
    <w:rsid w:val="00192F54"/>
    <w:rsid w:val="001936CC"/>
    <w:rsid w:val="001940D7"/>
    <w:rsid w:val="001945A6"/>
    <w:rsid w:val="001948B2"/>
    <w:rsid w:val="001949D0"/>
    <w:rsid w:val="0019514A"/>
    <w:rsid w:val="00195D3B"/>
    <w:rsid w:val="00196563"/>
    <w:rsid w:val="001A02AA"/>
    <w:rsid w:val="001A1CB9"/>
    <w:rsid w:val="001A2E72"/>
    <w:rsid w:val="001A3511"/>
    <w:rsid w:val="001A3FDA"/>
    <w:rsid w:val="001A542D"/>
    <w:rsid w:val="001B0065"/>
    <w:rsid w:val="001B0B6D"/>
    <w:rsid w:val="001B412F"/>
    <w:rsid w:val="001B6247"/>
    <w:rsid w:val="001C0B68"/>
    <w:rsid w:val="001C1BCE"/>
    <w:rsid w:val="001C2235"/>
    <w:rsid w:val="001C4C6D"/>
    <w:rsid w:val="001C4C8A"/>
    <w:rsid w:val="001C6F5D"/>
    <w:rsid w:val="001D070B"/>
    <w:rsid w:val="001D0D38"/>
    <w:rsid w:val="001D2DD2"/>
    <w:rsid w:val="001D3B6D"/>
    <w:rsid w:val="001D59C6"/>
    <w:rsid w:val="001D6B74"/>
    <w:rsid w:val="001D7130"/>
    <w:rsid w:val="001D7206"/>
    <w:rsid w:val="001E2C3C"/>
    <w:rsid w:val="001E3909"/>
    <w:rsid w:val="001E4675"/>
    <w:rsid w:val="001E531F"/>
    <w:rsid w:val="001F39A1"/>
    <w:rsid w:val="001F4DA2"/>
    <w:rsid w:val="001F4FA1"/>
    <w:rsid w:val="001F50D8"/>
    <w:rsid w:val="001F5723"/>
    <w:rsid w:val="001F60A9"/>
    <w:rsid w:val="001F744A"/>
    <w:rsid w:val="00205E8D"/>
    <w:rsid w:val="002106AB"/>
    <w:rsid w:val="00211833"/>
    <w:rsid w:val="002123DA"/>
    <w:rsid w:val="00212833"/>
    <w:rsid w:val="0021348C"/>
    <w:rsid w:val="002158EC"/>
    <w:rsid w:val="00217052"/>
    <w:rsid w:val="00217A86"/>
    <w:rsid w:val="00222819"/>
    <w:rsid w:val="00224E5C"/>
    <w:rsid w:val="002319E9"/>
    <w:rsid w:val="00232E35"/>
    <w:rsid w:val="0023335D"/>
    <w:rsid w:val="00233DB7"/>
    <w:rsid w:val="00233F68"/>
    <w:rsid w:val="00235D38"/>
    <w:rsid w:val="0024182E"/>
    <w:rsid w:val="00243BDC"/>
    <w:rsid w:val="00246946"/>
    <w:rsid w:val="002473E0"/>
    <w:rsid w:val="002509B2"/>
    <w:rsid w:val="0025119C"/>
    <w:rsid w:val="002520D8"/>
    <w:rsid w:val="00254737"/>
    <w:rsid w:val="002559DC"/>
    <w:rsid w:val="00257124"/>
    <w:rsid w:val="00260B86"/>
    <w:rsid w:val="0026189F"/>
    <w:rsid w:val="002638FD"/>
    <w:rsid w:val="00264509"/>
    <w:rsid w:val="002649D7"/>
    <w:rsid w:val="002722A3"/>
    <w:rsid w:val="0027484F"/>
    <w:rsid w:val="00274E43"/>
    <w:rsid w:val="002752E4"/>
    <w:rsid w:val="002758E1"/>
    <w:rsid w:val="00275F62"/>
    <w:rsid w:val="0028384F"/>
    <w:rsid w:val="00283CDD"/>
    <w:rsid w:val="002866E5"/>
    <w:rsid w:val="002918DE"/>
    <w:rsid w:val="0029442A"/>
    <w:rsid w:val="002A1AC6"/>
    <w:rsid w:val="002A3CEC"/>
    <w:rsid w:val="002B05B6"/>
    <w:rsid w:val="002B1390"/>
    <w:rsid w:val="002B25FC"/>
    <w:rsid w:val="002B2ABB"/>
    <w:rsid w:val="002B3841"/>
    <w:rsid w:val="002B3F34"/>
    <w:rsid w:val="002B5E9F"/>
    <w:rsid w:val="002B7066"/>
    <w:rsid w:val="002C0982"/>
    <w:rsid w:val="002C1917"/>
    <w:rsid w:val="002C22D4"/>
    <w:rsid w:val="002C2389"/>
    <w:rsid w:val="002C4A25"/>
    <w:rsid w:val="002C4ACC"/>
    <w:rsid w:val="002C6A90"/>
    <w:rsid w:val="002C6F3C"/>
    <w:rsid w:val="002C73EE"/>
    <w:rsid w:val="002D3146"/>
    <w:rsid w:val="002D36FF"/>
    <w:rsid w:val="002D4571"/>
    <w:rsid w:val="002D6426"/>
    <w:rsid w:val="002E2104"/>
    <w:rsid w:val="002E55A2"/>
    <w:rsid w:val="002E584C"/>
    <w:rsid w:val="002E6EAC"/>
    <w:rsid w:val="002F032C"/>
    <w:rsid w:val="002F03EE"/>
    <w:rsid w:val="002F1594"/>
    <w:rsid w:val="002F38ED"/>
    <w:rsid w:val="002F39E5"/>
    <w:rsid w:val="002F41A8"/>
    <w:rsid w:val="002F6984"/>
    <w:rsid w:val="003007D6"/>
    <w:rsid w:val="00301025"/>
    <w:rsid w:val="00304A6B"/>
    <w:rsid w:val="003059DA"/>
    <w:rsid w:val="00305DD7"/>
    <w:rsid w:val="003060C8"/>
    <w:rsid w:val="00306141"/>
    <w:rsid w:val="00306407"/>
    <w:rsid w:val="00307FF8"/>
    <w:rsid w:val="0031129E"/>
    <w:rsid w:val="003118DA"/>
    <w:rsid w:val="00311C03"/>
    <w:rsid w:val="0031268F"/>
    <w:rsid w:val="00317DA8"/>
    <w:rsid w:val="00322413"/>
    <w:rsid w:val="00323D5F"/>
    <w:rsid w:val="00330FFF"/>
    <w:rsid w:val="0033670E"/>
    <w:rsid w:val="00340E6E"/>
    <w:rsid w:val="003421E2"/>
    <w:rsid w:val="003424E1"/>
    <w:rsid w:val="003439B9"/>
    <w:rsid w:val="00346256"/>
    <w:rsid w:val="00346640"/>
    <w:rsid w:val="00346AE2"/>
    <w:rsid w:val="00352C8B"/>
    <w:rsid w:val="00353FDE"/>
    <w:rsid w:val="00355E10"/>
    <w:rsid w:val="00357193"/>
    <w:rsid w:val="00357905"/>
    <w:rsid w:val="003609F6"/>
    <w:rsid w:val="0036323F"/>
    <w:rsid w:val="00363616"/>
    <w:rsid w:val="00366594"/>
    <w:rsid w:val="00367060"/>
    <w:rsid w:val="00367965"/>
    <w:rsid w:val="00370629"/>
    <w:rsid w:val="003710B3"/>
    <w:rsid w:val="00371B4D"/>
    <w:rsid w:val="0037520D"/>
    <w:rsid w:val="00375E90"/>
    <w:rsid w:val="00380435"/>
    <w:rsid w:val="0038217A"/>
    <w:rsid w:val="00391F7C"/>
    <w:rsid w:val="00392E0A"/>
    <w:rsid w:val="003945BF"/>
    <w:rsid w:val="00396AC0"/>
    <w:rsid w:val="00396B47"/>
    <w:rsid w:val="003A0022"/>
    <w:rsid w:val="003A114B"/>
    <w:rsid w:val="003A21BF"/>
    <w:rsid w:val="003A2373"/>
    <w:rsid w:val="003A3829"/>
    <w:rsid w:val="003A441D"/>
    <w:rsid w:val="003A58CB"/>
    <w:rsid w:val="003A649D"/>
    <w:rsid w:val="003B19E3"/>
    <w:rsid w:val="003B4584"/>
    <w:rsid w:val="003B4689"/>
    <w:rsid w:val="003B565D"/>
    <w:rsid w:val="003C06F0"/>
    <w:rsid w:val="003C447A"/>
    <w:rsid w:val="003C6592"/>
    <w:rsid w:val="003C6835"/>
    <w:rsid w:val="003C69F1"/>
    <w:rsid w:val="003C7AA4"/>
    <w:rsid w:val="003C7CA5"/>
    <w:rsid w:val="003D1812"/>
    <w:rsid w:val="003D1831"/>
    <w:rsid w:val="003D20A8"/>
    <w:rsid w:val="003D5635"/>
    <w:rsid w:val="003E3222"/>
    <w:rsid w:val="003E3473"/>
    <w:rsid w:val="003E38FD"/>
    <w:rsid w:val="003E51E9"/>
    <w:rsid w:val="003E5291"/>
    <w:rsid w:val="003E65CA"/>
    <w:rsid w:val="003F1DF5"/>
    <w:rsid w:val="00402033"/>
    <w:rsid w:val="004035AD"/>
    <w:rsid w:val="0040515F"/>
    <w:rsid w:val="004107B6"/>
    <w:rsid w:val="00410975"/>
    <w:rsid w:val="00411F59"/>
    <w:rsid w:val="004129DD"/>
    <w:rsid w:val="00413411"/>
    <w:rsid w:val="004159DA"/>
    <w:rsid w:val="00416B5B"/>
    <w:rsid w:val="00424C5E"/>
    <w:rsid w:val="0042521A"/>
    <w:rsid w:val="00426228"/>
    <w:rsid w:val="0042753B"/>
    <w:rsid w:val="00427D16"/>
    <w:rsid w:val="00430D66"/>
    <w:rsid w:val="004328E9"/>
    <w:rsid w:val="00432FB2"/>
    <w:rsid w:val="0043467E"/>
    <w:rsid w:val="00435FEC"/>
    <w:rsid w:val="004366E7"/>
    <w:rsid w:val="00437D7A"/>
    <w:rsid w:val="00437E93"/>
    <w:rsid w:val="0044058D"/>
    <w:rsid w:val="00441EBE"/>
    <w:rsid w:val="00442188"/>
    <w:rsid w:val="00444278"/>
    <w:rsid w:val="004460DB"/>
    <w:rsid w:val="004471A7"/>
    <w:rsid w:val="0045362E"/>
    <w:rsid w:val="00455575"/>
    <w:rsid w:val="00461728"/>
    <w:rsid w:val="00461DE5"/>
    <w:rsid w:val="00464326"/>
    <w:rsid w:val="00464D4F"/>
    <w:rsid w:val="00465357"/>
    <w:rsid w:val="004662D9"/>
    <w:rsid w:val="004679F8"/>
    <w:rsid w:val="00475D74"/>
    <w:rsid w:val="00475F2D"/>
    <w:rsid w:val="00476379"/>
    <w:rsid w:val="0047736E"/>
    <w:rsid w:val="004808DE"/>
    <w:rsid w:val="004809E1"/>
    <w:rsid w:val="0048272D"/>
    <w:rsid w:val="004840FB"/>
    <w:rsid w:val="004841A6"/>
    <w:rsid w:val="0048515D"/>
    <w:rsid w:val="004856CB"/>
    <w:rsid w:val="00485E75"/>
    <w:rsid w:val="004900EB"/>
    <w:rsid w:val="00492F65"/>
    <w:rsid w:val="0049528B"/>
    <w:rsid w:val="00495C93"/>
    <w:rsid w:val="004A2D2B"/>
    <w:rsid w:val="004A37BA"/>
    <w:rsid w:val="004A5EA1"/>
    <w:rsid w:val="004A6649"/>
    <w:rsid w:val="004B0A97"/>
    <w:rsid w:val="004B0CED"/>
    <w:rsid w:val="004B1FA2"/>
    <w:rsid w:val="004B2017"/>
    <w:rsid w:val="004C0C0E"/>
    <w:rsid w:val="004C1033"/>
    <w:rsid w:val="004C2D6D"/>
    <w:rsid w:val="004C32BA"/>
    <w:rsid w:val="004C3607"/>
    <w:rsid w:val="004C5C81"/>
    <w:rsid w:val="004C630B"/>
    <w:rsid w:val="004C68F4"/>
    <w:rsid w:val="004D1C7E"/>
    <w:rsid w:val="004D73D2"/>
    <w:rsid w:val="004E0261"/>
    <w:rsid w:val="004E0F3B"/>
    <w:rsid w:val="004E1C4B"/>
    <w:rsid w:val="004E34C4"/>
    <w:rsid w:val="004E4485"/>
    <w:rsid w:val="004E4F79"/>
    <w:rsid w:val="004E6D9C"/>
    <w:rsid w:val="004F4A11"/>
    <w:rsid w:val="004F7078"/>
    <w:rsid w:val="004F7B8D"/>
    <w:rsid w:val="004F7FA3"/>
    <w:rsid w:val="00502467"/>
    <w:rsid w:val="00503971"/>
    <w:rsid w:val="00504270"/>
    <w:rsid w:val="00504B87"/>
    <w:rsid w:val="00505E86"/>
    <w:rsid w:val="00506045"/>
    <w:rsid w:val="00506651"/>
    <w:rsid w:val="00511F37"/>
    <w:rsid w:val="00513384"/>
    <w:rsid w:val="00513AF4"/>
    <w:rsid w:val="00526645"/>
    <w:rsid w:val="0054047A"/>
    <w:rsid w:val="005410BE"/>
    <w:rsid w:val="00541855"/>
    <w:rsid w:val="0054252D"/>
    <w:rsid w:val="005427F0"/>
    <w:rsid w:val="005428AD"/>
    <w:rsid w:val="00542F0E"/>
    <w:rsid w:val="00544A71"/>
    <w:rsid w:val="00544FC6"/>
    <w:rsid w:val="00547434"/>
    <w:rsid w:val="00547559"/>
    <w:rsid w:val="00547ADA"/>
    <w:rsid w:val="00552AE6"/>
    <w:rsid w:val="00554672"/>
    <w:rsid w:val="00556FE6"/>
    <w:rsid w:val="005601D5"/>
    <w:rsid w:val="00561877"/>
    <w:rsid w:val="00561F34"/>
    <w:rsid w:val="00561F35"/>
    <w:rsid w:val="0056225F"/>
    <w:rsid w:val="005625CA"/>
    <w:rsid w:val="00563165"/>
    <w:rsid w:val="00564A35"/>
    <w:rsid w:val="00566C80"/>
    <w:rsid w:val="0057082C"/>
    <w:rsid w:val="00575911"/>
    <w:rsid w:val="00575B2B"/>
    <w:rsid w:val="00576046"/>
    <w:rsid w:val="005832E6"/>
    <w:rsid w:val="00583C24"/>
    <w:rsid w:val="00584960"/>
    <w:rsid w:val="00585624"/>
    <w:rsid w:val="00590522"/>
    <w:rsid w:val="0059065E"/>
    <w:rsid w:val="005912AA"/>
    <w:rsid w:val="00591661"/>
    <w:rsid w:val="00592858"/>
    <w:rsid w:val="005943C5"/>
    <w:rsid w:val="005A67B5"/>
    <w:rsid w:val="005A7416"/>
    <w:rsid w:val="005A7917"/>
    <w:rsid w:val="005A7BB6"/>
    <w:rsid w:val="005B000E"/>
    <w:rsid w:val="005B0385"/>
    <w:rsid w:val="005B3F85"/>
    <w:rsid w:val="005B74B7"/>
    <w:rsid w:val="005C297D"/>
    <w:rsid w:val="005C4416"/>
    <w:rsid w:val="005C6E4F"/>
    <w:rsid w:val="005C75A1"/>
    <w:rsid w:val="005D02C3"/>
    <w:rsid w:val="005D03A8"/>
    <w:rsid w:val="005D11BE"/>
    <w:rsid w:val="005D53A5"/>
    <w:rsid w:val="005D6617"/>
    <w:rsid w:val="005E38F6"/>
    <w:rsid w:val="005E452F"/>
    <w:rsid w:val="005E51A9"/>
    <w:rsid w:val="005E547C"/>
    <w:rsid w:val="005E66C0"/>
    <w:rsid w:val="005E7D9F"/>
    <w:rsid w:val="005F551B"/>
    <w:rsid w:val="005F5F5A"/>
    <w:rsid w:val="00600D37"/>
    <w:rsid w:val="0060137D"/>
    <w:rsid w:val="006045A1"/>
    <w:rsid w:val="006079F1"/>
    <w:rsid w:val="006104D1"/>
    <w:rsid w:val="00611848"/>
    <w:rsid w:val="00616C4A"/>
    <w:rsid w:val="0062142C"/>
    <w:rsid w:val="0062199B"/>
    <w:rsid w:val="00625F60"/>
    <w:rsid w:val="006264AC"/>
    <w:rsid w:val="00627670"/>
    <w:rsid w:val="00627F70"/>
    <w:rsid w:val="006311F8"/>
    <w:rsid w:val="00634DDF"/>
    <w:rsid w:val="00635126"/>
    <w:rsid w:val="006375B8"/>
    <w:rsid w:val="0064024B"/>
    <w:rsid w:val="00642E51"/>
    <w:rsid w:val="00644B29"/>
    <w:rsid w:val="00645059"/>
    <w:rsid w:val="006452D9"/>
    <w:rsid w:val="0064599B"/>
    <w:rsid w:val="00651340"/>
    <w:rsid w:val="006518F9"/>
    <w:rsid w:val="0065279F"/>
    <w:rsid w:val="00653980"/>
    <w:rsid w:val="00654C57"/>
    <w:rsid w:val="00654D1E"/>
    <w:rsid w:val="00655C9E"/>
    <w:rsid w:val="00657DB3"/>
    <w:rsid w:val="006676DD"/>
    <w:rsid w:val="00667DC0"/>
    <w:rsid w:val="00671473"/>
    <w:rsid w:val="006723AC"/>
    <w:rsid w:val="00672576"/>
    <w:rsid w:val="006736D9"/>
    <w:rsid w:val="00673B5E"/>
    <w:rsid w:val="00674C00"/>
    <w:rsid w:val="006752C7"/>
    <w:rsid w:val="0067540A"/>
    <w:rsid w:val="00675EB1"/>
    <w:rsid w:val="00676BDB"/>
    <w:rsid w:val="006809EC"/>
    <w:rsid w:val="0068101D"/>
    <w:rsid w:val="00681920"/>
    <w:rsid w:val="00681F2C"/>
    <w:rsid w:val="00683F6D"/>
    <w:rsid w:val="006845D7"/>
    <w:rsid w:val="006850EB"/>
    <w:rsid w:val="00685CF7"/>
    <w:rsid w:val="00687914"/>
    <w:rsid w:val="006919B2"/>
    <w:rsid w:val="006926C1"/>
    <w:rsid w:val="006930C9"/>
    <w:rsid w:val="00693C2F"/>
    <w:rsid w:val="006975B4"/>
    <w:rsid w:val="006A0514"/>
    <w:rsid w:val="006A05B9"/>
    <w:rsid w:val="006A0701"/>
    <w:rsid w:val="006A11FC"/>
    <w:rsid w:val="006A316E"/>
    <w:rsid w:val="006A4E9D"/>
    <w:rsid w:val="006B12BC"/>
    <w:rsid w:val="006B13C3"/>
    <w:rsid w:val="006B412B"/>
    <w:rsid w:val="006B53CD"/>
    <w:rsid w:val="006B6AA1"/>
    <w:rsid w:val="006B73EF"/>
    <w:rsid w:val="006B7C9C"/>
    <w:rsid w:val="006C304E"/>
    <w:rsid w:val="006C582A"/>
    <w:rsid w:val="006D0AF9"/>
    <w:rsid w:val="006D122F"/>
    <w:rsid w:val="006D17FD"/>
    <w:rsid w:val="006D1F25"/>
    <w:rsid w:val="006D1FCB"/>
    <w:rsid w:val="006D23E5"/>
    <w:rsid w:val="006D269C"/>
    <w:rsid w:val="006D2830"/>
    <w:rsid w:val="006D397A"/>
    <w:rsid w:val="006D3C20"/>
    <w:rsid w:val="006D4267"/>
    <w:rsid w:val="006D7144"/>
    <w:rsid w:val="006E0D7B"/>
    <w:rsid w:val="006E0F89"/>
    <w:rsid w:val="006E16F6"/>
    <w:rsid w:val="006E2831"/>
    <w:rsid w:val="006E3175"/>
    <w:rsid w:val="006E4875"/>
    <w:rsid w:val="006E48F2"/>
    <w:rsid w:val="006E5929"/>
    <w:rsid w:val="006E64FC"/>
    <w:rsid w:val="006E6612"/>
    <w:rsid w:val="006E7BD5"/>
    <w:rsid w:val="006F3ADB"/>
    <w:rsid w:val="006F3C56"/>
    <w:rsid w:val="00700EB6"/>
    <w:rsid w:val="007013C6"/>
    <w:rsid w:val="00701E17"/>
    <w:rsid w:val="00701FFD"/>
    <w:rsid w:val="007037D4"/>
    <w:rsid w:val="007040E4"/>
    <w:rsid w:val="00710D91"/>
    <w:rsid w:val="007117FB"/>
    <w:rsid w:val="007126E8"/>
    <w:rsid w:val="007146A9"/>
    <w:rsid w:val="00714AC3"/>
    <w:rsid w:val="00715344"/>
    <w:rsid w:val="00715C9A"/>
    <w:rsid w:val="00716634"/>
    <w:rsid w:val="007172F2"/>
    <w:rsid w:val="00722313"/>
    <w:rsid w:val="00722E7E"/>
    <w:rsid w:val="007232A5"/>
    <w:rsid w:val="00723E02"/>
    <w:rsid w:val="0072423C"/>
    <w:rsid w:val="00727532"/>
    <w:rsid w:val="00727E08"/>
    <w:rsid w:val="007322E2"/>
    <w:rsid w:val="00732443"/>
    <w:rsid w:val="00733E1F"/>
    <w:rsid w:val="00733EB7"/>
    <w:rsid w:val="007355BB"/>
    <w:rsid w:val="007375FF"/>
    <w:rsid w:val="007402FE"/>
    <w:rsid w:val="0074301D"/>
    <w:rsid w:val="00743A59"/>
    <w:rsid w:val="00744128"/>
    <w:rsid w:val="00746DF7"/>
    <w:rsid w:val="00747843"/>
    <w:rsid w:val="00756431"/>
    <w:rsid w:val="00756E00"/>
    <w:rsid w:val="00760110"/>
    <w:rsid w:val="00762127"/>
    <w:rsid w:val="007672A2"/>
    <w:rsid w:val="00767F14"/>
    <w:rsid w:val="00770711"/>
    <w:rsid w:val="0077125E"/>
    <w:rsid w:val="0077271D"/>
    <w:rsid w:val="00773787"/>
    <w:rsid w:val="00775582"/>
    <w:rsid w:val="00776510"/>
    <w:rsid w:val="007769A9"/>
    <w:rsid w:val="00777601"/>
    <w:rsid w:val="00780105"/>
    <w:rsid w:val="007810FE"/>
    <w:rsid w:val="00781350"/>
    <w:rsid w:val="00781401"/>
    <w:rsid w:val="007843B2"/>
    <w:rsid w:val="0078541F"/>
    <w:rsid w:val="00787719"/>
    <w:rsid w:val="00790360"/>
    <w:rsid w:val="00794C44"/>
    <w:rsid w:val="00796BC2"/>
    <w:rsid w:val="007A544B"/>
    <w:rsid w:val="007A54AC"/>
    <w:rsid w:val="007B07F4"/>
    <w:rsid w:val="007B24E6"/>
    <w:rsid w:val="007B5603"/>
    <w:rsid w:val="007B666D"/>
    <w:rsid w:val="007B73A9"/>
    <w:rsid w:val="007C1749"/>
    <w:rsid w:val="007C29D7"/>
    <w:rsid w:val="007C688E"/>
    <w:rsid w:val="007D4CCB"/>
    <w:rsid w:val="007D527F"/>
    <w:rsid w:val="007E62C6"/>
    <w:rsid w:val="007E69E1"/>
    <w:rsid w:val="007E759D"/>
    <w:rsid w:val="007E7852"/>
    <w:rsid w:val="007F09EC"/>
    <w:rsid w:val="007F1B98"/>
    <w:rsid w:val="007F1EEB"/>
    <w:rsid w:val="007F34F0"/>
    <w:rsid w:val="007F4386"/>
    <w:rsid w:val="007F5665"/>
    <w:rsid w:val="007F6E69"/>
    <w:rsid w:val="00800508"/>
    <w:rsid w:val="008027BB"/>
    <w:rsid w:val="00802DC5"/>
    <w:rsid w:val="00805E0F"/>
    <w:rsid w:val="00806A6E"/>
    <w:rsid w:val="0080782A"/>
    <w:rsid w:val="0081203A"/>
    <w:rsid w:val="00813236"/>
    <w:rsid w:val="0082217C"/>
    <w:rsid w:val="00827B57"/>
    <w:rsid w:val="00835E43"/>
    <w:rsid w:val="00835FB2"/>
    <w:rsid w:val="00837275"/>
    <w:rsid w:val="00840076"/>
    <w:rsid w:val="008421A6"/>
    <w:rsid w:val="0084579B"/>
    <w:rsid w:val="008459A7"/>
    <w:rsid w:val="00850081"/>
    <w:rsid w:val="0085157A"/>
    <w:rsid w:val="00854765"/>
    <w:rsid w:val="00854B02"/>
    <w:rsid w:val="008552E1"/>
    <w:rsid w:val="008560BA"/>
    <w:rsid w:val="008566C1"/>
    <w:rsid w:val="0086058F"/>
    <w:rsid w:val="00864297"/>
    <w:rsid w:val="00864BB2"/>
    <w:rsid w:val="00864CF6"/>
    <w:rsid w:val="00864D8F"/>
    <w:rsid w:val="00871B4B"/>
    <w:rsid w:val="00871C81"/>
    <w:rsid w:val="00874341"/>
    <w:rsid w:val="00877485"/>
    <w:rsid w:val="00877995"/>
    <w:rsid w:val="00880C12"/>
    <w:rsid w:val="00883B47"/>
    <w:rsid w:val="00884A5B"/>
    <w:rsid w:val="0088767C"/>
    <w:rsid w:val="008924F3"/>
    <w:rsid w:val="00892912"/>
    <w:rsid w:val="0089429D"/>
    <w:rsid w:val="00894D33"/>
    <w:rsid w:val="00894E95"/>
    <w:rsid w:val="00895001"/>
    <w:rsid w:val="00895751"/>
    <w:rsid w:val="0089605D"/>
    <w:rsid w:val="008A43E4"/>
    <w:rsid w:val="008A4486"/>
    <w:rsid w:val="008B1428"/>
    <w:rsid w:val="008B1436"/>
    <w:rsid w:val="008B4747"/>
    <w:rsid w:val="008B4E39"/>
    <w:rsid w:val="008B6D1F"/>
    <w:rsid w:val="008C00AE"/>
    <w:rsid w:val="008C0D4B"/>
    <w:rsid w:val="008C1A11"/>
    <w:rsid w:val="008C4ECB"/>
    <w:rsid w:val="008C719F"/>
    <w:rsid w:val="008D0712"/>
    <w:rsid w:val="008D1363"/>
    <w:rsid w:val="008D18B9"/>
    <w:rsid w:val="008D1B36"/>
    <w:rsid w:val="008D5215"/>
    <w:rsid w:val="008D5FF7"/>
    <w:rsid w:val="008E1692"/>
    <w:rsid w:val="008E2E7A"/>
    <w:rsid w:val="008E3E18"/>
    <w:rsid w:val="008E526F"/>
    <w:rsid w:val="008E5319"/>
    <w:rsid w:val="008E544A"/>
    <w:rsid w:val="008E6E07"/>
    <w:rsid w:val="008E6F2B"/>
    <w:rsid w:val="008F0C92"/>
    <w:rsid w:val="008F383A"/>
    <w:rsid w:val="008F63A2"/>
    <w:rsid w:val="00900FE4"/>
    <w:rsid w:val="009015EC"/>
    <w:rsid w:val="00901E03"/>
    <w:rsid w:val="00902291"/>
    <w:rsid w:val="00907289"/>
    <w:rsid w:val="00907416"/>
    <w:rsid w:val="00912156"/>
    <w:rsid w:val="00917A76"/>
    <w:rsid w:val="00917B8A"/>
    <w:rsid w:val="009206A7"/>
    <w:rsid w:val="00924BE5"/>
    <w:rsid w:val="00927622"/>
    <w:rsid w:val="00931392"/>
    <w:rsid w:val="00931BFC"/>
    <w:rsid w:val="00933CE4"/>
    <w:rsid w:val="00933EF7"/>
    <w:rsid w:val="00934D57"/>
    <w:rsid w:val="0093594D"/>
    <w:rsid w:val="00935B94"/>
    <w:rsid w:val="0094593D"/>
    <w:rsid w:val="00947158"/>
    <w:rsid w:val="00947665"/>
    <w:rsid w:val="0095014E"/>
    <w:rsid w:val="009501AE"/>
    <w:rsid w:val="00952E74"/>
    <w:rsid w:val="00953519"/>
    <w:rsid w:val="00953F22"/>
    <w:rsid w:val="009549ED"/>
    <w:rsid w:val="00960A28"/>
    <w:rsid w:val="00960E3F"/>
    <w:rsid w:val="009630F5"/>
    <w:rsid w:val="00964B72"/>
    <w:rsid w:val="00965815"/>
    <w:rsid w:val="00970662"/>
    <w:rsid w:val="00972C46"/>
    <w:rsid w:val="00973821"/>
    <w:rsid w:val="009743DD"/>
    <w:rsid w:val="00975983"/>
    <w:rsid w:val="0097609C"/>
    <w:rsid w:val="009763FC"/>
    <w:rsid w:val="00980DD4"/>
    <w:rsid w:val="00980F0A"/>
    <w:rsid w:val="0098650D"/>
    <w:rsid w:val="009922A3"/>
    <w:rsid w:val="00994C35"/>
    <w:rsid w:val="009960C2"/>
    <w:rsid w:val="009A02F3"/>
    <w:rsid w:val="009A07C3"/>
    <w:rsid w:val="009A0810"/>
    <w:rsid w:val="009A1362"/>
    <w:rsid w:val="009A1C4A"/>
    <w:rsid w:val="009A22C6"/>
    <w:rsid w:val="009A61F2"/>
    <w:rsid w:val="009A6D30"/>
    <w:rsid w:val="009A6DCF"/>
    <w:rsid w:val="009B177E"/>
    <w:rsid w:val="009B3A7E"/>
    <w:rsid w:val="009B46C3"/>
    <w:rsid w:val="009B4CBB"/>
    <w:rsid w:val="009B69EC"/>
    <w:rsid w:val="009C0B36"/>
    <w:rsid w:val="009C19A7"/>
    <w:rsid w:val="009C2417"/>
    <w:rsid w:val="009C3EE7"/>
    <w:rsid w:val="009C4451"/>
    <w:rsid w:val="009C5F39"/>
    <w:rsid w:val="009C6997"/>
    <w:rsid w:val="009D553D"/>
    <w:rsid w:val="009D5F12"/>
    <w:rsid w:val="009D646A"/>
    <w:rsid w:val="009E0FD7"/>
    <w:rsid w:val="009E2199"/>
    <w:rsid w:val="009E296F"/>
    <w:rsid w:val="009E3441"/>
    <w:rsid w:val="009E5D7B"/>
    <w:rsid w:val="009F014C"/>
    <w:rsid w:val="009F190A"/>
    <w:rsid w:val="009F3CF1"/>
    <w:rsid w:val="009F3FA5"/>
    <w:rsid w:val="009F5717"/>
    <w:rsid w:val="009F6797"/>
    <w:rsid w:val="009F6AA6"/>
    <w:rsid w:val="009F79C8"/>
    <w:rsid w:val="00A01AE5"/>
    <w:rsid w:val="00A05152"/>
    <w:rsid w:val="00A061BD"/>
    <w:rsid w:val="00A0702C"/>
    <w:rsid w:val="00A07C68"/>
    <w:rsid w:val="00A1393C"/>
    <w:rsid w:val="00A16E6D"/>
    <w:rsid w:val="00A17CFB"/>
    <w:rsid w:val="00A20566"/>
    <w:rsid w:val="00A25162"/>
    <w:rsid w:val="00A272E7"/>
    <w:rsid w:val="00A30BD1"/>
    <w:rsid w:val="00A332C9"/>
    <w:rsid w:val="00A338C9"/>
    <w:rsid w:val="00A36152"/>
    <w:rsid w:val="00A36D09"/>
    <w:rsid w:val="00A37A28"/>
    <w:rsid w:val="00A403E9"/>
    <w:rsid w:val="00A40802"/>
    <w:rsid w:val="00A4375E"/>
    <w:rsid w:val="00A44AFD"/>
    <w:rsid w:val="00A455C8"/>
    <w:rsid w:val="00A508DF"/>
    <w:rsid w:val="00A55A12"/>
    <w:rsid w:val="00A55E6A"/>
    <w:rsid w:val="00A60704"/>
    <w:rsid w:val="00A6268E"/>
    <w:rsid w:val="00A62A19"/>
    <w:rsid w:val="00A62B5E"/>
    <w:rsid w:val="00A63CE0"/>
    <w:rsid w:val="00A66DC0"/>
    <w:rsid w:val="00A67464"/>
    <w:rsid w:val="00A7397E"/>
    <w:rsid w:val="00A7430B"/>
    <w:rsid w:val="00A74C1E"/>
    <w:rsid w:val="00A75B53"/>
    <w:rsid w:val="00A80CED"/>
    <w:rsid w:val="00A833BB"/>
    <w:rsid w:val="00A8501B"/>
    <w:rsid w:val="00A85EC3"/>
    <w:rsid w:val="00A86CA1"/>
    <w:rsid w:val="00A90288"/>
    <w:rsid w:val="00A9279D"/>
    <w:rsid w:val="00A9397C"/>
    <w:rsid w:val="00A94621"/>
    <w:rsid w:val="00A962F5"/>
    <w:rsid w:val="00AA1549"/>
    <w:rsid w:val="00AA1CA2"/>
    <w:rsid w:val="00AA30B1"/>
    <w:rsid w:val="00AA33EF"/>
    <w:rsid w:val="00AA3E84"/>
    <w:rsid w:val="00AA45A1"/>
    <w:rsid w:val="00AA577B"/>
    <w:rsid w:val="00AA5BD5"/>
    <w:rsid w:val="00AB081E"/>
    <w:rsid w:val="00AB12B8"/>
    <w:rsid w:val="00AB1B1A"/>
    <w:rsid w:val="00AB7979"/>
    <w:rsid w:val="00AC19A7"/>
    <w:rsid w:val="00AC1BDC"/>
    <w:rsid w:val="00AC2556"/>
    <w:rsid w:val="00AC2CCC"/>
    <w:rsid w:val="00AD032C"/>
    <w:rsid w:val="00AD0570"/>
    <w:rsid w:val="00AD0F5D"/>
    <w:rsid w:val="00AD16F4"/>
    <w:rsid w:val="00AD50B3"/>
    <w:rsid w:val="00AE4CF1"/>
    <w:rsid w:val="00AE5A0F"/>
    <w:rsid w:val="00AF471C"/>
    <w:rsid w:val="00AF5603"/>
    <w:rsid w:val="00AF56E9"/>
    <w:rsid w:val="00B00D96"/>
    <w:rsid w:val="00B05F1E"/>
    <w:rsid w:val="00B0636E"/>
    <w:rsid w:val="00B07708"/>
    <w:rsid w:val="00B1045E"/>
    <w:rsid w:val="00B10CDA"/>
    <w:rsid w:val="00B11384"/>
    <w:rsid w:val="00B13B60"/>
    <w:rsid w:val="00B146DF"/>
    <w:rsid w:val="00B14C49"/>
    <w:rsid w:val="00B1591B"/>
    <w:rsid w:val="00B178FF"/>
    <w:rsid w:val="00B2298D"/>
    <w:rsid w:val="00B25253"/>
    <w:rsid w:val="00B2528E"/>
    <w:rsid w:val="00B25895"/>
    <w:rsid w:val="00B25898"/>
    <w:rsid w:val="00B2590D"/>
    <w:rsid w:val="00B311FB"/>
    <w:rsid w:val="00B33C77"/>
    <w:rsid w:val="00B33DE8"/>
    <w:rsid w:val="00B33E51"/>
    <w:rsid w:val="00B34CA4"/>
    <w:rsid w:val="00B35D04"/>
    <w:rsid w:val="00B43778"/>
    <w:rsid w:val="00B43B90"/>
    <w:rsid w:val="00B457D3"/>
    <w:rsid w:val="00B458C9"/>
    <w:rsid w:val="00B478BB"/>
    <w:rsid w:val="00B47935"/>
    <w:rsid w:val="00B55569"/>
    <w:rsid w:val="00B56D37"/>
    <w:rsid w:val="00B57F79"/>
    <w:rsid w:val="00B61280"/>
    <w:rsid w:val="00B62741"/>
    <w:rsid w:val="00B6588B"/>
    <w:rsid w:val="00B66A0B"/>
    <w:rsid w:val="00B66C1A"/>
    <w:rsid w:val="00B66F0E"/>
    <w:rsid w:val="00B6780D"/>
    <w:rsid w:val="00B7242E"/>
    <w:rsid w:val="00B72433"/>
    <w:rsid w:val="00B7637A"/>
    <w:rsid w:val="00B77A4D"/>
    <w:rsid w:val="00B808AC"/>
    <w:rsid w:val="00B82119"/>
    <w:rsid w:val="00B8428F"/>
    <w:rsid w:val="00B85C98"/>
    <w:rsid w:val="00B9352F"/>
    <w:rsid w:val="00B94D1F"/>
    <w:rsid w:val="00BA03EC"/>
    <w:rsid w:val="00BA1160"/>
    <w:rsid w:val="00BA1FAA"/>
    <w:rsid w:val="00BA64BC"/>
    <w:rsid w:val="00BA66F6"/>
    <w:rsid w:val="00BA75D0"/>
    <w:rsid w:val="00BA7B93"/>
    <w:rsid w:val="00BA7E0C"/>
    <w:rsid w:val="00BB2272"/>
    <w:rsid w:val="00BB29A5"/>
    <w:rsid w:val="00BB4C4B"/>
    <w:rsid w:val="00BC015D"/>
    <w:rsid w:val="00BC0D33"/>
    <w:rsid w:val="00BC142D"/>
    <w:rsid w:val="00BC226F"/>
    <w:rsid w:val="00BC6331"/>
    <w:rsid w:val="00BC6842"/>
    <w:rsid w:val="00BC6930"/>
    <w:rsid w:val="00BC7264"/>
    <w:rsid w:val="00BC72B0"/>
    <w:rsid w:val="00BC73CD"/>
    <w:rsid w:val="00BD07DE"/>
    <w:rsid w:val="00BD0D81"/>
    <w:rsid w:val="00BD2A8D"/>
    <w:rsid w:val="00BD2C34"/>
    <w:rsid w:val="00BD6E15"/>
    <w:rsid w:val="00BD722C"/>
    <w:rsid w:val="00BD762F"/>
    <w:rsid w:val="00BE0C0D"/>
    <w:rsid w:val="00BE0ED9"/>
    <w:rsid w:val="00BE1247"/>
    <w:rsid w:val="00BE1A90"/>
    <w:rsid w:val="00BE3F89"/>
    <w:rsid w:val="00BE5027"/>
    <w:rsid w:val="00BE6194"/>
    <w:rsid w:val="00BE6463"/>
    <w:rsid w:val="00BF0178"/>
    <w:rsid w:val="00BF1598"/>
    <w:rsid w:val="00BF28BA"/>
    <w:rsid w:val="00BF4CDC"/>
    <w:rsid w:val="00BF5412"/>
    <w:rsid w:val="00BF6D10"/>
    <w:rsid w:val="00C01FE7"/>
    <w:rsid w:val="00C029C6"/>
    <w:rsid w:val="00C02C52"/>
    <w:rsid w:val="00C030B3"/>
    <w:rsid w:val="00C05D81"/>
    <w:rsid w:val="00C07625"/>
    <w:rsid w:val="00C122E9"/>
    <w:rsid w:val="00C20235"/>
    <w:rsid w:val="00C20F93"/>
    <w:rsid w:val="00C26418"/>
    <w:rsid w:val="00C26B68"/>
    <w:rsid w:val="00C32362"/>
    <w:rsid w:val="00C36305"/>
    <w:rsid w:val="00C37072"/>
    <w:rsid w:val="00C3746E"/>
    <w:rsid w:val="00C37F27"/>
    <w:rsid w:val="00C4022A"/>
    <w:rsid w:val="00C41548"/>
    <w:rsid w:val="00C42BE0"/>
    <w:rsid w:val="00C440BC"/>
    <w:rsid w:val="00C46A9C"/>
    <w:rsid w:val="00C46ECE"/>
    <w:rsid w:val="00C4771E"/>
    <w:rsid w:val="00C47804"/>
    <w:rsid w:val="00C51F31"/>
    <w:rsid w:val="00C5297E"/>
    <w:rsid w:val="00C52E09"/>
    <w:rsid w:val="00C53647"/>
    <w:rsid w:val="00C53C27"/>
    <w:rsid w:val="00C53EC5"/>
    <w:rsid w:val="00C542EF"/>
    <w:rsid w:val="00C54708"/>
    <w:rsid w:val="00C562A7"/>
    <w:rsid w:val="00C606D7"/>
    <w:rsid w:val="00C60865"/>
    <w:rsid w:val="00C622CE"/>
    <w:rsid w:val="00C62942"/>
    <w:rsid w:val="00C64B0B"/>
    <w:rsid w:val="00C71BA3"/>
    <w:rsid w:val="00C73D65"/>
    <w:rsid w:val="00C75629"/>
    <w:rsid w:val="00C75D4B"/>
    <w:rsid w:val="00C77B0E"/>
    <w:rsid w:val="00C80492"/>
    <w:rsid w:val="00C8121F"/>
    <w:rsid w:val="00C82783"/>
    <w:rsid w:val="00C83198"/>
    <w:rsid w:val="00C84AB0"/>
    <w:rsid w:val="00C858E2"/>
    <w:rsid w:val="00C93AFD"/>
    <w:rsid w:val="00C952FB"/>
    <w:rsid w:val="00C96C5B"/>
    <w:rsid w:val="00CA0061"/>
    <w:rsid w:val="00CA5D15"/>
    <w:rsid w:val="00CA7975"/>
    <w:rsid w:val="00CB161E"/>
    <w:rsid w:val="00CB2541"/>
    <w:rsid w:val="00CB2FD3"/>
    <w:rsid w:val="00CB348D"/>
    <w:rsid w:val="00CB36E2"/>
    <w:rsid w:val="00CB400E"/>
    <w:rsid w:val="00CB435C"/>
    <w:rsid w:val="00CB45FF"/>
    <w:rsid w:val="00CB556E"/>
    <w:rsid w:val="00CB5957"/>
    <w:rsid w:val="00CC12D2"/>
    <w:rsid w:val="00CC2DEE"/>
    <w:rsid w:val="00CC4987"/>
    <w:rsid w:val="00CC6026"/>
    <w:rsid w:val="00CC6107"/>
    <w:rsid w:val="00CD05A5"/>
    <w:rsid w:val="00CD0AD8"/>
    <w:rsid w:val="00CD25E9"/>
    <w:rsid w:val="00CD2951"/>
    <w:rsid w:val="00CD2D9B"/>
    <w:rsid w:val="00CD2DF9"/>
    <w:rsid w:val="00CD37BA"/>
    <w:rsid w:val="00CD546C"/>
    <w:rsid w:val="00CD772C"/>
    <w:rsid w:val="00CD7D0C"/>
    <w:rsid w:val="00CE11BA"/>
    <w:rsid w:val="00CE2B21"/>
    <w:rsid w:val="00CE48FA"/>
    <w:rsid w:val="00CE4E90"/>
    <w:rsid w:val="00CE5221"/>
    <w:rsid w:val="00CE5F57"/>
    <w:rsid w:val="00CF2182"/>
    <w:rsid w:val="00CF5EEE"/>
    <w:rsid w:val="00CF5FB4"/>
    <w:rsid w:val="00CF6DE6"/>
    <w:rsid w:val="00CF6F19"/>
    <w:rsid w:val="00D012DC"/>
    <w:rsid w:val="00D01EEE"/>
    <w:rsid w:val="00D02B7E"/>
    <w:rsid w:val="00D02F64"/>
    <w:rsid w:val="00D06408"/>
    <w:rsid w:val="00D06D8C"/>
    <w:rsid w:val="00D1222D"/>
    <w:rsid w:val="00D12D6C"/>
    <w:rsid w:val="00D1501B"/>
    <w:rsid w:val="00D17C5B"/>
    <w:rsid w:val="00D21499"/>
    <w:rsid w:val="00D2206E"/>
    <w:rsid w:val="00D2376D"/>
    <w:rsid w:val="00D238C8"/>
    <w:rsid w:val="00D24031"/>
    <w:rsid w:val="00D24688"/>
    <w:rsid w:val="00D25226"/>
    <w:rsid w:val="00D26056"/>
    <w:rsid w:val="00D32BDC"/>
    <w:rsid w:val="00D33F23"/>
    <w:rsid w:val="00D349A2"/>
    <w:rsid w:val="00D35325"/>
    <w:rsid w:val="00D367E6"/>
    <w:rsid w:val="00D37794"/>
    <w:rsid w:val="00D37A8E"/>
    <w:rsid w:val="00D40D99"/>
    <w:rsid w:val="00D41B14"/>
    <w:rsid w:val="00D4489B"/>
    <w:rsid w:val="00D44B0A"/>
    <w:rsid w:val="00D464D1"/>
    <w:rsid w:val="00D508EB"/>
    <w:rsid w:val="00D51BAC"/>
    <w:rsid w:val="00D54153"/>
    <w:rsid w:val="00D56ADA"/>
    <w:rsid w:val="00D57FE1"/>
    <w:rsid w:val="00D60741"/>
    <w:rsid w:val="00D613B5"/>
    <w:rsid w:val="00D62210"/>
    <w:rsid w:val="00D63353"/>
    <w:rsid w:val="00D6380D"/>
    <w:rsid w:val="00D65A0E"/>
    <w:rsid w:val="00D6701E"/>
    <w:rsid w:val="00D70778"/>
    <w:rsid w:val="00D765C4"/>
    <w:rsid w:val="00D80AE8"/>
    <w:rsid w:val="00D80B2E"/>
    <w:rsid w:val="00D85761"/>
    <w:rsid w:val="00D87716"/>
    <w:rsid w:val="00D87915"/>
    <w:rsid w:val="00D901D9"/>
    <w:rsid w:val="00D90CBC"/>
    <w:rsid w:val="00D91155"/>
    <w:rsid w:val="00D920C3"/>
    <w:rsid w:val="00D92223"/>
    <w:rsid w:val="00D9392B"/>
    <w:rsid w:val="00D964FB"/>
    <w:rsid w:val="00DA1A8B"/>
    <w:rsid w:val="00DA2306"/>
    <w:rsid w:val="00DA2F4C"/>
    <w:rsid w:val="00DA306B"/>
    <w:rsid w:val="00DA312B"/>
    <w:rsid w:val="00DA3D58"/>
    <w:rsid w:val="00DA56CF"/>
    <w:rsid w:val="00DB21C1"/>
    <w:rsid w:val="00DB2D8E"/>
    <w:rsid w:val="00DB5662"/>
    <w:rsid w:val="00DB595E"/>
    <w:rsid w:val="00DB6CD2"/>
    <w:rsid w:val="00DC0548"/>
    <w:rsid w:val="00DC4BE2"/>
    <w:rsid w:val="00DD00B9"/>
    <w:rsid w:val="00DD11E1"/>
    <w:rsid w:val="00DD277D"/>
    <w:rsid w:val="00DD51B3"/>
    <w:rsid w:val="00DD5A29"/>
    <w:rsid w:val="00DE3D13"/>
    <w:rsid w:val="00DE4056"/>
    <w:rsid w:val="00DE41E7"/>
    <w:rsid w:val="00DE7821"/>
    <w:rsid w:val="00DF017C"/>
    <w:rsid w:val="00DF1572"/>
    <w:rsid w:val="00DF3D42"/>
    <w:rsid w:val="00DF5FC5"/>
    <w:rsid w:val="00DF7B32"/>
    <w:rsid w:val="00DF7DFF"/>
    <w:rsid w:val="00E011DB"/>
    <w:rsid w:val="00E02FAC"/>
    <w:rsid w:val="00E03F5B"/>
    <w:rsid w:val="00E04C95"/>
    <w:rsid w:val="00E05082"/>
    <w:rsid w:val="00E05F71"/>
    <w:rsid w:val="00E06FC3"/>
    <w:rsid w:val="00E07765"/>
    <w:rsid w:val="00E10425"/>
    <w:rsid w:val="00E111DF"/>
    <w:rsid w:val="00E12060"/>
    <w:rsid w:val="00E14D2A"/>
    <w:rsid w:val="00E205D6"/>
    <w:rsid w:val="00E224C1"/>
    <w:rsid w:val="00E25406"/>
    <w:rsid w:val="00E261F9"/>
    <w:rsid w:val="00E276B6"/>
    <w:rsid w:val="00E27E95"/>
    <w:rsid w:val="00E3041A"/>
    <w:rsid w:val="00E3080A"/>
    <w:rsid w:val="00E3086F"/>
    <w:rsid w:val="00E31C5D"/>
    <w:rsid w:val="00E36420"/>
    <w:rsid w:val="00E41160"/>
    <w:rsid w:val="00E4348E"/>
    <w:rsid w:val="00E44B19"/>
    <w:rsid w:val="00E45E38"/>
    <w:rsid w:val="00E553E9"/>
    <w:rsid w:val="00E564A8"/>
    <w:rsid w:val="00E56F7D"/>
    <w:rsid w:val="00E63088"/>
    <w:rsid w:val="00E64544"/>
    <w:rsid w:val="00E6474F"/>
    <w:rsid w:val="00E65592"/>
    <w:rsid w:val="00E65EAE"/>
    <w:rsid w:val="00E66C37"/>
    <w:rsid w:val="00E66FA9"/>
    <w:rsid w:val="00E74561"/>
    <w:rsid w:val="00E75517"/>
    <w:rsid w:val="00E7556E"/>
    <w:rsid w:val="00E77F30"/>
    <w:rsid w:val="00E810E8"/>
    <w:rsid w:val="00E827D0"/>
    <w:rsid w:val="00E828AA"/>
    <w:rsid w:val="00E84CD5"/>
    <w:rsid w:val="00E84FE4"/>
    <w:rsid w:val="00E86046"/>
    <w:rsid w:val="00E870D4"/>
    <w:rsid w:val="00E874C5"/>
    <w:rsid w:val="00E90B88"/>
    <w:rsid w:val="00E94508"/>
    <w:rsid w:val="00E94FDF"/>
    <w:rsid w:val="00E961B2"/>
    <w:rsid w:val="00E9797A"/>
    <w:rsid w:val="00EA432C"/>
    <w:rsid w:val="00EA4434"/>
    <w:rsid w:val="00EA4E03"/>
    <w:rsid w:val="00EA6AFE"/>
    <w:rsid w:val="00EB35D0"/>
    <w:rsid w:val="00EB6B7B"/>
    <w:rsid w:val="00EB7AE3"/>
    <w:rsid w:val="00EC18DC"/>
    <w:rsid w:val="00EC1B3E"/>
    <w:rsid w:val="00EC3574"/>
    <w:rsid w:val="00EC4357"/>
    <w:rsid w:val="00EC5B7E"/>
    <w:rsid w:val="00ED4528"/>
    <w:rsid w:val="00ED4D7F"/>
    <w:rsid w:val="00EE07D9"/>
    <w:rsid w:val="00EE1ECA"/>
    <w:rsid w:val="00EE25E4"/>
    <w:rsid w:val="00EE33FC"/>
    <w:rsid w:val="00EE49F7"/>
    <w:rsid w:val="00EE53FD"/>
    <w:rsid w:val="00EF20EF"/>
    <w:rsid w:val="00EF314A"/>
    <w:rsid w:val="00EF3880"/>
    <w:rsid w:val="00EF4186"/>
    <w:rsid w:val="00F00B23"/>
    <w:rsid w:val="00F01887"/>
    <w:rsid w:val="00F01EA3"/>
    <w:rsid w:val="00F02329"/>
    <w:rsid w:val="00F02E85"/>
    <w:rsid w:val="00F05D30"/>
    <w:rsid w:val="00F060C1"/>
    <w:rsid w:val="00F12923"/>
    <w:rsid w:val="00F12CE1"/>
    <w:rsid w:val="00F12FEF"/>
    <w:rsid w:val="00F22703"/>
    <w:rsid w:val="00F25066"/>
    <w:rsid w:val="00F27C74"/>
    <w:rsid w:val="00F3384B"/>
    <w:rsid w:val="00F33F2E"/>
    <w:rsid w:val="00F35AAA"/>
    <w:rsid w:val="00F37831"/>
    <w:rsid w:val="00F414C2"/>
    <w:rsid w:val="00F42598"/>
    <w:rsid w:val="00F42910"/>
    <w:rsid w:val="00F43884"/>
    <w:rsid w:val="00F468C9"/>
    <w:rsid w:val="00F4763A"/>
    <w:rsid w:val="00F504EC"/>
    <w:rsid w:val="00F532B4"/>
    <w:rsid w:val="00F532C2"/>
    <w:rsid w:val="00F55236"/>
    <w:rsid w:val="00F55357"/>
    <w:rsid w:val="00F5638F"/>
    <w:rsid w:val="00F61241"/>
    <w:rsid w:val="00F6247C"/>
    <w:rsid w:val="00F63C81"/>
    <w:rsid w:val="00F64250"/>
    <w:rsid w:val="00F64AB0"/>
    <w:rsid w:val="00F6682E"/>
    <w:rsid w:val="00F67640"/>
    <w:rsid w:val="00F71CC2"/>
    <w:rsid w:val="00F73EB3"/>
    <w:rsid w:val="00F76C5D"/>
    <w:rsid w:val="00F77D91"/>
    <w:rsid w:val="00F807A6"/>
    <w:rsid w:val="00F80FBA"/>
    <w:rsid w:val="00F81C77"/>
    <w:rsid w:val="00F82D3A"/>
    <w:rsid w:val="00F83F57"/>
    <w:rsid w:val="00F850E4"/>
    <w:rsid w:val="00F85B0C"/>
    <w:rsid w:val="00F86107"/>
    <w:rsid w:val="00F86676"/>
    <w:rsid w:val="00F87277"/>
    <w:rsid w:val="00F87E72"/>
    <w:rsid w:val="00F9073D"/>
    <w:rsid w:val="00F92F07"/>
    <w:rsid w:val="00F9491F"/>
    <w:rsid w:val="00F969C5"/>
    <w:rsid w:val="00FA127D"/>
    <w:rsid w:val="00FA25AE"/>
    <w:rsid w:val="00FA29A6"/>
    <w:rsid w:val="00FA5F51"/>
    <w:rsid w:val="00FA7154"/>
    <w:rsid w:val="00FA74ED"/>
    <w:rsid w:val="00FA7A51"/>
    <w:rsid w:val="00FB04D7"/>
    <w:rsid w:val="00FB1A10"/>
    <w:rsid w:val="00FB314C"/>
    <w:rsid w:val="00FB7010"/>
    <w:rsid w:val="00FB7D6D"/>
    <w:rsid w:val="00FC0CB4"/>
    <w:rsid w:val="00FC0CD9"/>
    <w:rsid w:val="00FC1FA9"/>
    <w:rsid w:val="00FC41FB"/>
    <w:rsid w:val="00FC441A"/>
    <w:rsid w:val="00FD23FF"/>
    <w:rsid w:val="00FD4956"/>
    <w:rsid w:val="00FD7C68"/>
    <w:rsid w:val="00FE2B24"/>
    <w:rsid w:val="00FE331B"/>
    <w:rsid w:val="00FE452D"/>
    <w:rsid w:val="00FE5132"/>
    <w:rsid w:val="00FE55D9"/>
    <w:rsid w:val="00FF0481"/>
    <w:rsid w:val="00FF2AED"/>
    <w:rsid w:val="00FF3D85"/>
    <w:rsid w:val="00FF4B7A"/>
    <w:rsid w:val="00FF7A8C"/>
    <w:rsid w:val="00FF7D39"/>
    <w:rsid w:val="0BC6AAA0"/>
    <w:rsid w:val="23D0DA9C"/>
    <w:rsid w:val="2514037F"/>
    <w:rsid w:val="2A7F9C60"/>
    <w:rsid w:val="2CDCBC52"/>
    <w:rsid w:val="3284F0DD"/>
    <w:rsid w:val="3EB35221"/>
    <w:rsid w:val="442E3A40"/>
    <w:rsid w:val="5150844B"/>
    <w:rsid w:val="5D48E49B"/>
    <w:rsid w:val="5D6067B4"/>
    <w:rsid w:val="604DBD5C"/>
    <w:rsid w:val="60ED9AB0"/>
    <w:rsid w:val="713812C0"/>
    <w:rsid w:val="7C5D95E4"/>
    <w:rsid w:val="7DA7AA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CE2064"/>
  <w15:docId w15:val="{07D63256-2A8A-45CC-AECB-B3CE71405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B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uler2">
    <w:name w:val="ruler 2"/>
    <w:basedOn w:val="Normal"/>
    <w:uiPriority w:val="99"/>
    <w:rsid w:val="00B43778"/>
    <w:pPr>
      <w:tabs>
        <w:tab w:val="left" w:pos="720"/>
        <w:tab w:val="left" w:pos="2700"/>
      </w:tabs>
      <w:overflowPunct w:val="0"/>
      <w:autoSpaceDE w:val="0"/>
      <w:autoSpaceDN w:val="0"/>
      <w:adjustRightInd w:val="0"/>
      <w:ind w:right="-25"/>
      <w:jc w:val="both"/>
      <w:textAlignment w:val="baseline"/>
    </w:pPr>
    <w:rPr>
      <w:rFonts w:ascii="Helvetica" w:hAnsi="Helvetica" w:cs="Helvetica"/>
      <w:sz w:val="22"/>
      <w:szCs w:val="22"/>
    </w:rPr>
  </w:style>
  <w:style w:type="paragraph" w:styleId="BalloonText">
    <w:name w:val="Balloon Text"/>
    <w:basedOn w:val="Normal"/>
    <w:semiHidden/>
    <w:rsid w:val="009E0FD7"/>
    <w:rPr>
      <w:rFonts w:ascii="Tahoma" w:hAnsi="Tahoma" w:cs="Tahoma"/>
      <w:sz w:val="16"/>
      <w:szCs w:val="16"/>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L"/>
    <w:basedOn w:val="Normal"/>
    <w:link w:val="ListParagraphChar"/>
    <w:uiPriority w:val="34"/>
    <w:qFormat/>
    <w:rsid w:val="003609F6"/>
    <w:pPr>
      <w:ind w:left="720"/>
      <w:contextualSpacing/>
    </w:pPr>
  </w:style>
  <w:style w:type="character" w:styleId="CommentReference">
    <w:name w:val="annotation reference"/>
    <w:basedOn w:val="DefaultParagraphFont"/>
    <w:uiPriority w:val="99"/>
    <w:semiHidden/>
    <w:unhideWhenUsed/>
    <w:rsid w:val="00260B86"/>
    <w:rPr>
      <w:sz w:val="16"/>
      <w:szCs w:val="16"/>
    </w:rPr>
  </w:style>
  <w:style w:type="paragraph" w:styleId="CommentText">
    <w:name w:val="annotation text"/>
    <w:basedOn w:val="Normal"/>
    <w:link w:val="CommentTextChar"/>
    <w:uiPriority w:val="99"/>
    <w:unhideWhenUsed/>
    <w:rsid w:val="00260B86"/>
    <w:rPr>
      <w:rFonts w:ascii="Arial" w:hAnsi="Arial"/>
      <w:sz w:val="20"/>
      <w:szCs w:val="20"/>
      <w:lang w:eastAsia="en-US"/>
    </w:rPr>
  </w:style>
  <w:style w:type="character" w:customStyle="1" w:styleId="CommentTextChar">
    <w:name w:val="Comment Text Char"/>
    <w:basedOn w:val="DefaultParagraphFont"/>
    <w:link w:val="CommentText"/>
    <w:uiPriority w:val="99"/>
    <w:rsid w:val="00260B86"/>
    <w:rPr>
      <w:rFonts w:ascii="Arial" w:hAnsi="Arial"/>
      <w:lang w:eastAsia="en-US"/>
    </w:rPr>
  </w:style>
  <w:style w:type="table" w:styleId="TableGrid">
    <w:name w:val="Table Grid"/>
    <w:aliases w:val="aTable"/>
    <w:basedOn w:val="TableNormal"/>
    <w:uiPriority w:val="39"/>
    <w:rsid w:val="00835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630F5"/>
    <w:rPr>
      <w:rFonts w:ascii="Times New Roman" w:hAnsi="Times New Roman"/>
      <w:b/>
      <w:bCs/>
      <w:lang w:eastAsia="en-GB"/>
    </w:rPr>
  </w:style>
  <w:style w:type="character" w:customStyle="1" w:styleId="CommentSubjectChar">
    <w:name w:val="Comment Subject Char"/>
    <w:basedOn w:val="CommentTextChar"/>
    <w:link w:val="CommentSubject"/>
    <w:uiPriority w:val="99"/>
    <w:semiHidden/>
    <w:rsid w:val="009630F5"/>
    <w:rPr>
      <w:rFonts w:ascii="Arial" w:hAnsi="Arial"/>
      <w:b/>
      <w:bCs/>
      <w:lang w:eastAsia="en-US"/>
    </w:rPr>
  </w:style>
  <w:style w:type="paragraph" w:styleId="Header">
    <w:name w:val="header"/>
    <w:basedOn w:val="Normal"/>
    <w:link w:val="HeaderChar"/>
    <w:uiPriority w:val="99"/>
    <w:unhideWhenUsed/>
    <w:rsid w:val="00FE331B"/>
    <w:pPr>
      <w:tabs>
        <w:tab w:val="center" w:pos="4513"/>
        <w:tab w:val="right" w:pos="9026"/>
      </w:tabs>
    </w:pPr>
  </w:style>
  <w:style w:type="character" w:customStyle="1" w:styleId="HeaderChar">
    <w:name w:val="Header Char"/>
    <w:basedOn w:val="DefaultParagraphFont"/>
    <w:link w:val="Header"/>
    <w:uiPriority w:val="99"/>
    <w:rsid w:val="00FE331B"/>
    <w:rPr>
      <w:sz w:val="24"/>
      <w:szCs w:val="24"/>
    </w:rPr>
  </w:style>
  <w:style w:type="paragraph" w:styleId="Footer">
    <w:name w:val="footer"/>
    <w:basedOn w:val="Normal"/>
    <w:link w:val="FooterChar"/>
    <w:uiPriority w:val="99"/>
    <w:unhideWhenUsed/>
    <w:rsid w:val="00FE331B"/>
    <w:pPr>
      <w:tabs>
        <w:tab w:val="center" w:pos="4513"/>
        <w:tab w:val="right" w:pos="9026"/>
      </w:tabs>
    </w:pPr>
  </w:style>
  <w:style w:type="character" w:customStyle="1" w:styleId="FooterChar">
    <w:name w:val="Footer Char"/>
    <w:basedOn w:val="DefaultParagraphFont"/>
    <w:link w:val="Footer"/>
    <w:uiPriority w:val="99"/>
    <w:rsid w:val="00FE331B"/>
    <w:rPr>
      <w:sz w:val="24"/>
      <w:szCs w:val="24"/>
    </w:rPr>
  </w:style>
  <w:style w:type="paragraph" w:customStyle="1" w:styleId="Default">
    <w:name w:val="Default"/>
    <w:rsid w:val="002E55A2"/>
    <w:pPr>
      <w:autoSpaceDE w:val="0"/>
      <w:autoSpaceDN w:val="0"/>
      <w:adjustRightInd w:val="0"/>
    </w:pPr>
    <w:rPr>
      <w:rFonts w:ascii="Arial" w:hAnsi="Arial" w:cs="Arial"/>
      <w:color w:val="000000"/>
      <w:sz w:val="24"/>
      <w:szCs w:val="24"/>
    </w:rPr>
  </w:style>
  <w:style w:type="paragraph" w:styleId="NoSpacing">
    <w:name w:val="No Spacing"/>
    <w:link w:val="NoSpacingChar"/>
    <w:uiPriority w:val="1"/>
    <w:qFormat/>
    <w:rsid w:val="00DF017C"/>
    <w:rPr>
      <w:sz w:val="24"/>
      <w:szCs w:val="24"/>
    </w:rPr>
  </w:style>
  <w:style w:type="character" w:customStyle="1" w:styleId="NoSpacingChar">
    <w:name w:val="No Spacing Char"/>
    <w:link w:val="NoSpacing"/>
    <w:uiPriority w:val="1"/>
    <w:rsid w:val="00DF017C"/>
    <w:rPr>
      <w:sz w:val="24"/>
      <w:szCs w:val="24"/>
    </w:rPr>
  </w:style>
  <w:style w:type="paragraph" w:styleId="NormalWeb">
    <w:name w:val="Normal (Web)"/>
    <w:basedOn w:val="Normal"/>
    <w:uiPriority w:val="99"/>
    <w:semiHidden/>
    <w:unhideWhenUsed/>
    <w:rsid w:val="00DD11E1"/>
    <w:pPr>
      <w:spacing w:before="100" w:beforeAutospacing="1" w:after="100" w:afterAutospacing="1"/>
    </w:pPr>
    <w:rPr>
      <w:rFonts w:eastAsiaTheme="minorHAnsi"/>
    </w:rPr>
  </w:style>
  <w:style w:type="table" w:styleId="TableGridLight">
    <w:name w:val="Grid Table Light"/>
    <w:basedOn w:val="TableNormal"/>
    <w:uiPriority w:val="40"/>
    <w:rsid w:val="006A11F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lainText">
    <w:name w:val="Plain Text"/>
    <w:basedOn w:val="Normal"/>
    <w:link w:val="PlainTextChar"/>
    <w:uiPriority w:val="99"/>
    <w:semiHidden/>
    <w:unhideWhenUsed/>
    <w:rsid w:val="002B25FC"/>
    <w:rPr>
      <w:rFonts w:ascii="Consolas" w:hAnsi="Consolas"/>
      <w:sz w:val="21"/>
      <w:szCs w:val="21"/>
    </w:rPr>
  </w:style>
  <w:style w:type="character" w:customStyle="1" w:styleId="PlainTextChar">
    <w:name w:val="Plain Text Char"/>
    <w:basedOn w:val="DefaultParagraphFont"/>
    <w:link w:val="PlainText"/>
    <w:uiPriority w:val="99"/>
    <w:semiHidden/>
    <w:rsid w:val="002B25FC"/>
    <w:rPr>
      <w:rFonts w:ascii="Consolas" w:hAnsi="Consolas"/>
      <w:sz w:val="21"/>
      <w:szCs w:val="21"/>
    </w:rPr>
  </w:style>
  <w:style w:type="character" w:styleId="Hyperlink">
    <w:name w:val="Hyperlink"/>
    <w:basedOn w:val="DefaultParagraphFont"/>
    <w:uiPriority w:val="99"/>
    <w:unhideWhenUsed/>
    <w:rsid w:val="00143D85"/>
    <w:rPr>
      <w:color w:val="0000FF" w:themeColor="hyperlink"/>
      <w:u w:val="single"/>
    </w:rPr>
  </w:style>
  <w:style w:type="character" w:customStyle="1" w:styleId="UnresolvedMention1">
    <w:name w:val="Unresolved Mention1"/>
    <w:basedOn w:val="DefaultParagraphFont"/>
    <w:uiPriority w:val="99"/>
    <w:semiHidden/>
    <w:unhideWhenUsed/>
    <w:rsid w:val="00143D85"/>
    <w:rPr>
      <w:color w:val="605E5C"/>
      <w:shd w:val="clear" w:color="auto" w:fill="E1DFDD"/>
    </w:rPr>
  </w:style>
  <w:style w:type="character" w:styleId="PlaceholderText">
    <w:name w:val="Placeholder Text"/>
    <w:basedOn w:val="DefaultParagraphFont"/>
    <w:uiPriority w:val="99"/>
    <w:semiHidden/>
    <w:rsid w:val="00723E02"/>
    <w:rPr>
      <w:color w:val="666666"/>
    </w:rPr>
  </w:style>
  <w:style w:type="table" w:customStyle="1" w:styleId="TableGrid1">
    <w:name w:val="Table Grid1"/>
    <w:basedOn w:val="TableNormal"/>
    <w:next w:val="TableGrid"/>
    <w:uiPriority w:val="39"/>
    <w:rsid w:val="00E9797A"/>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L Char"/>
    <w:link w:val="ListParagraph"/>
    <w:uiPriority w:val="34"/>
    <w:qFormat/>
    <w:locked/>
    <w:rsid w:val="00F060C1"/>
    <w:rPr>
      <w:sz w:val="24"/>
      <w:szCs w:val="24"/>
    </w:rPr>
  </w:style>
  <w:style w:type="paragraph" w:customStyle="1" w:styleId="TableParagraph">
    <w:name w:val="Table Paragraph"/>
    <w:basedOn w:val="Normal"/>
    <w:uiPriority w:val="1"/>
    <w:qFormat/>
    <w:rsid w:val="00F060C1"/>
    <w:pPr>
      <w:widowControl w:val="0"/>
      <w:autoSpaceDE w:val="0"/>
      <w:autoSpaceDN w:val="0"/>
      <w:ind w:left="107"/>
    </w:pPr>
    <w:rPr>
      <w:rFonts w:ascii="Arial" w:eastAsia="Arial" w:hAnsi="Arial" w:cs="Arial"/>
      <w:sz w:val="22"/>
      <w:szCs w:val="22"/>
      <w:lang w:val="en-US" w:eastAsia="en-US"/>
    </w:rPr>
  </w:style>
  <w:style w:type="paragraph" w:styleId="Revision">
    <w:name w:val="Revision"/>
    <w:hidden/>
    <w:uiPriority w:val="99"/>
    <w:semiHidden/>
    <w:rsid w:val="00F02329"/>
    <w:rPr>
      <w:sz w:val="24"/>
      <w:szCs w:val="24"/>
    </w:rPr>
  </w:style>
  <w:style w:type="character" w:styleId="UnresolvedMention">
    <w:name w:val="Unresolved Mention"/>
    <w:basedOn w:val="DefaultParagraphFont"/>
    <w:uiPriority w:val="99"/>
    <w:semiHidden/>
    <w:unhideWhenUsed/>
    <w:rsid w:val="003752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6077">
      <w:bodyDiv w:val="1"/>
      <w:marLeft w:val="0"/>
      <w:marRight w:val="0"/>
      <w:marTop w:val="0"/>
      <w:marBottom w:val="0"/>
      <w:divBdr>
        <w:top w:val="none" w:sz="0" w:space="0" w:color="auto"/>
        <w:left w:val="none" w:sz="0" w:space="0" w:color="auto"/>
        <w:bottom w:val="none" w:sz="0" w:space="0" w:color="auto"/>
        <w:right w:val="none" w:sz="0" w:space="0" w:color="auto"/>
      </w:divBdr>
    </w:div>
    <w:div w:id="127627999">
      <w:bodyDiv w:val="1"/>
      <w:marLeft w:val="0"/>
      <w:marRight w:val="0"/>
      <w:marTop w:val="0"/>
      <w:marBottom w:val="0"/>
      <w:divBdr>
        <w:top w:val="none" w:sz="0" w:space="0" w:color="auto"/>
        <w:left w:val="none" w:sz="0" w:space="0" w:color="auto"/>
        <w:bottom w:val="none" w:sz="0" w:space="0" w:color="auto"/>
        <w:right w:val="none" w:sz="0" w:space="0" w:color="auto"/>
      </w:divBdr>
    </w:div>
    <w:div w:id="345986191">
      <w:bodyDiv w:val="1"/>
      <w:marLeft w:val="0"/>
      <w:marRight w:val="0"/>
      <w:marTop w:val="0"/>
      <w:marBottom w:val="0"/>
      <w:divBdr>
        <w:top w:val="none" w:sz="0" w:space="0" w:color="auto"/>
        <w:left w:val="none" w:sz="0" w:space="0" w:color="auto"/>
        <w:bottom w:val="none" w:sz="0" w:space="0" w:color="auto"/>
        <w:right w:val="none" w:sz="0" w:space="0" w:color="auto"/>
      </w:divBdr>
    </w:div>
    <w:div w:id="1087263870">
      <w:bodyDiv w:val="1"/>
      <w:marLeft w:val="0"/>
      <w:marRight w:val="0"/>
      <w:marTop w:val="0"/>
      <w:marBottom w:val="0"/>
      <w:divBdr>
        <w:top w:val="none" w:sz="0" w:space="0" w:color="auto"/>
        <w:left w:val="none" w:sz="0" w:space="0" w:color="auto"/>
        <w:bottom w:val="none" w:sz="0" w:space="0" w:color="auto"/>
        <w:right w:val="none" w:sz="0" w:space="0" w:color="auto"/>
      </w:divBdr>
    </w:div>
    <w:div w:id="1365401907">
      <w:bodyDiv w:val="1"/>
      <w:marLeft w:val="0"/>
      <w:marRight w:val="0"/>
      <w:marTop w:val="0"/>
      <w:marBottom w:val="0"/>
      <w:divBdr>
        <w:top w:val="none" w:sz="0" w:space="0" w:color="auto"/>
        <w:left w:val="none" w:sz="0" w:space="0" w:color="auto"/>
        <w:bottom w:val="none" w:sz="0" w:space="0" w:color="auto"/>
        <w:right w:val="none" w:sz="0" w:space="0" w:color="auto"/>
      </w:divBdr>
    </w:div>
    <w:div w:id="1386177748">
      <w:bodyDiv w:val="1"/>
      <w:marLeft w:val="0"/>
      <w:marRight w:val="0"/>
      <w:marTop w:val="0"/>
      <w:marBottom w:val="0"/>
      <w:divBdr>
        <w:top w:val="none" w:sz="0" w:space="0" w:color="auto"/>
        <w:left w:val="none" w:sz="0" w:space="0" w:color="auto"/>
        <w:bottom w:val="none" w:sz="0" w:space="0" w:color="auto"/>
        <w:right w:val="none" w:sz="0" w:space="0" w:color="auto"/>
      </w:divBdr>
    </w:div>
    <w:div w:id="1429540590">
      <w:bodyDiv w:val="1"/>
      <w:marLeft w:val="0"/>
      <w:marRight w:val="0"/>
      <w:marTop w:val="0"/>
      <w:marBottom w:val="0"/>
      <w:divBdr>
        <w:top w:val="none" w:sz="0" w:space="0" w:color="auto"/>
        <w:left w:val="none" w:sz="0" w:space="0" w:color="auto"/>
        <w:bottom w:val="none" w:sz="0" w:space="0" w:color="auto"/>
        <w:right w:val="none" w:sz="0" w:space="0" w:color="auto"/>
      </w:divBdr>
    </w:div>
    <w:div w:id="190652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mid-ulster.cmis-ni.org/MidUlster/Document.ashx?czJKcaeAi5tUFL1DTL2UE4zNRBcoShgo=OiX7sX%2fkEA3q08G4hC%2ft5ays0d%2fo4o604NIiYd%2bzvjCveWKKkj8GnQ%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id-ulster.cmis-ni.org/MidUlster/Document.ashx?czJKcaeAi5tUFL1DTL2UE4zNRBcoShgo=OiX7sX%2fkEA3q08G4hC%2ft5ays0d%2fo4o604NIiYd%2bzvjCveWKKkj8GnQ%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ip.moffett2\Desktop\Council%20&amp;%20Committee%20Reporting%20TEMPLATE%20Sept%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3040fe2-ba15-4972-9fd8-b0767c21363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13EB7226C18D47B8EB5D94EDCF4555" ma:contentTypeVersion="17" ma:contentTypeDescription="Create a new document." ma:contentTypeScope="" ma:versionID="d01f423c69ff4f6cc0a47b0916862757">
  <xsd:schema xmlns:xsd="http://www.w3.org/2001/XMLSchema" xmlns:xs="http://www.w3.org/2001/XMLSchema" xmlns:p="http://schemas.microsoft.com/office/2006/metadata/properties" xmlns:ns3="a627911d-9cb4-4068-b0aa-e549d56aa4ec" xmlns:ns4="03040fe2-ba15-4972-9fd8-b0767c213634" targetNamespace="http://schemas.microsoft.com/office/2006/metadata/properties" ma:root="true" ma:fieldsID="2d8234fc60740f240da1823929314245" ns3:_="" ns4:_="">
    <xsd:import namespace="a627911d-9cb4-4068-b0aa-e549d56aa4ec"/>
    <xsd:import namespace="03040fe2-ba15-4972-9fd8-b0767c21363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_activity" minOccurs="0"/>
                <xsd:element ref="ns4:MediaServiceObjectDetectorVersions" minOccurs="0"/>
                <xsd:element ref="ns4:MediaServiceSystemTags" minOccurs="0"/>
                <xsd:element ref="ns4:MediaServiceGenerationTime" minOccurs="0"/>
                <xsd:element ref="ns4:MediaServiceEventHashCode" minOccurs="0"/>
                <xsd:element ref="ns4:MediaLengthInSeconds" minOccurs="0"/>
                <xsd:element ref="ns4:MediaServiceSearchPropertie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7911d-9cb4-4068-b0aa-e549d56aa4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040fe2-ba15-4972-9fd8-b0767c2136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B2C5CD-D24A-4846-8031-5E67DC77555D}">
  <ds:schemaRefs>
    <ds:schemaRef ds:uri="http://schemas.microsoft.com/office/2006/documentManagement/types"/>
    <ds:schemaRef ds:uri="http://www.w3.org/XML/1998/namespace"/>
    <ds:schemaRef ds:uri="http://purl.org/dc/elements/1.1/"/>
    <ds:schemaRef ds:uri="http://purl.org/dc/dcmitype/"/>
    <ds:schemaRef ds:uri="a627911d-9cb4-4068-b0aa-e549d56aa4ec"/>
    <ds:schemaRef ds:uri="http://schemas.microsoft.com/office/infopath/2007/PartnerControls"/>
    <ds:schemaRef ds:uri="http://purl.org/dc/terms/"/>
    <ds:schemaRef ds:uri="http://schemas.openxmlformats.org/package/2006/metadata/core-properties"/>
    <ds:schemaRef ds:uri="03040fe2-ba15-4972-9fd8-b0767c213634"/>
    <ds:schemaRef ds:uri="http://schemas.microsoft.com/office/2006/metadata/properties"/>
  </ds:schemaRefs>
</ds:datastoreItem>
</file>

<file path=customXml/itemProps2.xml><?xml version="1.0" encoding="utf-8"?>
<ds:datastoreItem xmlns:ds="http://schemas.openxmlformats.org/officeDocument/2006/customXml" ds:itemID="{B20F71E5-861A-416C-A63B-1122E88FD119}">
  <ds:schemaRefs>
    <ds:schemaRef ds:uri="http://schemas.microsoft.com/sharepoint/v3/contenttype/forms"/>
  </ds:schemaRefs>
</ds:datastoreItem>
</file>

<file path=customXml/itemProps3.xml><?xml version="1.0" encoding="utf-8"?>
<ds:datastoreItem xmlns:ds="http://schemas.openxmlformats.org/officeDocument/2006/customXml" ds:itemID="{36B0960C-304D-45D8-829B-86EE0B0C3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27911d-9cb4-4068-b0aa-e549d56aa4ec"/>
    <ds:schemaRef ds:uri="03040fe2-ba15-4972-9fd8-b0767c213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850562-BF5C-4E4A-905B-1BF6E5A73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Council &amp; Committee Reporting TEMPLATE Sept 2014</Template>
  <TotalTime>1</TotalTime>
  <Pages>13</Pages>
  <Words>3445</Words>
  <Characters>21012</Characters>
  <Application>Microsoft Office Word</Application>
  <DocSecurity>0</DocSecurity>
  <Lines>175</Lines>
  <Paragraphs>48</Paragraphs>
  <ScaleCrop>false</ScaleCrop>
  <HeadingPairs>
    <vt:vector size="2" baseType="variant">
      <vt:variant>
        <vt:lpstr>Title</vt:lpstr>
      </vt:variant>
      <vt:variant>
        <vt:i4>1</vt:i4>
      </vt:variant>
    </vt:vector>
  </HeadingPairs>
  <TitlesOfParts>
    <vt:vector size="1" baseType="lpstr">
      <vt:lpstr/>
    </vt:vector>
  </TitlesOfParts>
  <Company>bcc</Company>
  <LinksUpToDate>false</LinksUpToDate>
  <CharactersWithSpaces>24409</CharactersWithSpaces>
  <SharedDoc>false</SharedDoc>
  <HLinks>
    <vt:vector size="6" baseType="variant">
      <vt:variant>
        <vt:i4>6029374</vt:i4>
      </vt:variant>
      <vt:variant>
        <vt:i4>0</vt:i4>
      </vt:variant>
      <vt:variant>
        <vt:i4>0</vt:i4>
      </vt:variant>
      <vt:variant>
        <vt:i4>5</vt:i4>
      </vt:variant>
      <vt:variant>
        <vt:lpwstr>mailto:suzanne.graham@midulstercouncil.org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Moffett</dc:creator>
  <cp:keywords/>
  <dc:description/>
  <cp:lastModifiedBy>Hannah McCabe</cp:lastModifiedBy>
  <cp:revision>2</cp:revision>
  <cp:lastPrinted>2025-10-03T10:25:00Z</cp:lastPrinted>
  <dcterms:created xsi:type="dcterms:W3CDTF">2025-11-03T16:23:00Z</dcterms:created>
  <dcterms:modified xsi:type="dcterms:W3CDTF">2025-11-03T16:23:00Z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0x0101008313EB7226C18D47B8EB5D94EDCF4555</vt:lpwstr>
  </property>
  <property fmtid="{D5CDD505-2E9C-101B-9397-08002B2CF9AE}" pid="3" name="IsMyDocuments">
    <vt:bool>true</vt:bool>
  </property>
</Properties>
</file>