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5126" w14:textId="77777777" w:rsidR="00421A99" w:rsidRDefault="00421A99" w:rsidP="00421A99">
      <w:pPr>
        <w:spacing w:line="360" w:lineRule="auto"/>
        <w:rPr>
          <w:rFonts w:ascii="Arial" w:hAnsi="Arial" w:cs="Arial"/>
        </w:rPr>
      </w:pPr>
    </w:p>
    <w:p w14:paraId="46FFFFE9" w14:textId="77777777" w:rsidR="00421A99" w:rsidRDefault="00421A99" w:rsidP="00421A99">
      <w:pPr>
        <w:spacing w:line="360" w:lineRule="auto"/>
        <w:rPr>
          <w:rFonts w:ascii="Arial" w:hAnsi="Arial" w:cs="Arial"/>
        </w:rPr>
      </w:pPr>
      <w:r>
        <w:rPr>
          <w:noProof/>
          <w:lang w:eastAsia="en-GB"/>
        </w:rPr>
        <w:drawing>
          <wp:anchor distT="0" distB="0" distL="114300" distR="114300" simplePos="0" relativeHeight="251660288" behindDoc="0" locked="0" layoutInCell="1" allowOverlap="1" wp14:anchorId="4E16012D" wp14:editId="3D38012D">
            <wp:simplePos x="0" y="0"/>
            <wp:positionH relativeFrom="column">
              <wp:posOffset>4408170</wp:posOffset>
            </wp:positionH>
            <wp:positionV relativeFrom="paragraph">
              <wp:posOffset>-224155</wp:posOffset>
            </wp:positionV>
            <wp:extent cx="1873250" cy="781685"/>
            <wp:effectExtent l="0" t="0" r="0" b="0"/>
            <wp:wrapNone/>
            <wp:docPr id="2" name="Picture 2" descr="Mid Ulster Council 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 Ulster Council logo_S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3250" cy="7816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lang w:eastAsia="en-GB"/>
        </w:rPr>
        <mc:AlternateContent>
          <mc:Choice Requires="wps">
            <w:drawing>
              <wp:anchor distT="0" distB="0" distL="114300" distR="114300" simplePos="0" relativeHeight="251659264" behindDoc="0" locked="0" layoutInCell="1" allowOverlap="1" wp14:anchorId="2891EF6B" wp14:editId="019AAE12">
                <wp:simplePos x="0" y="0"/>
                <wp:positionH relativeFrom="column">
                  <wp:posOffset>47625</wp:posOffset>
                </wp:positionH>
                <wp:positionV relativeFrom="paragraph">
                  <wp:posOffset>-114300</wp:posOffset>
                </wp:positionV>
                <wp:extent cx="4000500" cy="671830"/>
                <wp:effectExtent l="27940" t="22225" r="19685" b="203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7183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D80D29" w14:textId="77777777" w:rsidR="00421A99" w:rsidRPr="00073FDD" w:rsidRDefault="00421A99" w:rsidP="00421A99">
                            <w:pPr>
                              <w:jc w:val="center"/>
                              <w:rPr>
                                <w:rFonts w:ascii="Arial" w:hAnsi="Arial" w:cs="Arial"/>
                                <w:b/>
                                <w:sz w:val="32"/>
                                <w:szCs w:val="32"/>
                              </w:rPr>
                            </w:pPr>
                            <w:r w:rsidRPr="00073FDD">
                              <w:rPr>
                                <w:rFonts w:ascii="Arial" w:hAnsi="Arial" w:cs="Arial"/>
                                <w:b/>
                                <w:sz w:val="32"/>
                                <w:szCs w:val="32"/>
                              </w:rPr>
                              <w:t>FREEDOM OF INFORMATION</w:t>
                            </w:r>
                          </w:p>
                          <w:p w14:paraId="3F7D8D79" w14:textId="77777777" w:rsidR="00421A99" w:rsidRPr="00073FDD" w:rsidRDefault="00421A99" w:rsidP="00421A99">
                            <w:pPr>
                              <w:jc w:val="center"/>
                              <w:rPr>
                                <w:rFonts w:ascii="Arial" w:hAnsi="Arial" w:cs="Arial"/>
                                <w:b/>
                                <w:sz w:val="32"/>
                                <w:szCs w:val="32"/>
                              </w:rPr>
                            </w:pPr>
                            <w:r w:rsidRPr="00073FDD">
                              <w:rPr>
                                <w:rFonts w:ascii="Arial" w:hAnsi="Arial" w:cs="Arial"/>
                                <w:b/>
                                <w:sz w:val="32"/>
                                <w:szCs w:val="32"/>
                              </w:rPr>
                              <w:t>STATEMENT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1EF6B" id="_x0000_t202" coordsize="21600,21600" o:spt="202" path="m,l,21600r21600,l21600,xe">
                <v:stroke joinstyle="miter"/>
                <v:path gradientshapeok="t" o:connecttype="rect"/>
              </v:shapetype>
              <v:shape id="Text Box 1" o:spid="_x0000_s1026" type="#_x0000_t202" style="position:absolute;margin-left:3.75pt;margin-top:-9pt;width:315pt;height:5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" filled="f" strokeweight="3pt">
                <v:textbox>
                  <w:txbxContent>
                    <w:p w14:paraId="14D80D29" w14:textId="77777777" w:rsidR="00421A99" w:rsidRPr="00073FDD" w:rsidRDefault="00421A99" w:rsidP="00421A99">
                      <w:pPr>
                        <w:jc w:val="center"/>
                        <w:rPr>
                          <w:rFonts w:ascii="Arial" w:hAnsi="Arial" w:cs="Arial"/>
                          <w:b/>
                          <w:sz w:val="32"/>
                          <w:szCs w:val="32"/>
                        </w:rPr>
                      </w:pPr>
                      <w:r w:rsidRPr="00073FDD">
                        <w:rPr>
                          <w:rFonts w:ascii="Arial" w:hAnsi="Arial" w:cs="Arial"/>
                          <w:b/>
                          <w:sz w:val="32"/>
                          <w:szCs w:val="32"/>
                        </w:rPr>
                        <w:t>FREEDOM OF INFORMATION</w:t>
                      </w:r>
                    </w:p>
                    <w:p w14:paraId="3F7D8D79" w14:textId="77777777" w:rsidR="00421A99" w:rsidRPr="00073FDD" w:rsidRDefault="00421A99" w:rsidP="00421A99">
                      <w:pPr>
                        <w:jc w:val="center"/>
                        <w:rPr>
                          <w:rFonts w:ascii="Arial" w:hAnsi="Arial" w:cs="Arial"/>
                          <w:b/>
                          <w:sz w:val="32"/>
                          <w:szCs w:val="32"/>
                        </w:rPr>
                      </w:pPr>
                      <w:r w:rsidRPr="00073FDD">
                        <w:rPr>
                          <w:rFonts w:ascii="Arial" w:hAnsi="Arial" w:cs="Arial"/>
                          <w:b/>
                          <w:sz w:val="32"/>
                          <w:szCs w:val="32"/>
                        </w:rPr>
                        <w:t>STATEMENT</w:t>
                      </w:r>
                    </w:p>
                  </w:txbxContent>
                </v:textbox>
              </v:shape>
            </w:pict>
          </mc:Fallback>
        </mc:AlternateContent>
      </w:r>
    </w:p>
    <w:p w14:paraId="66097711" w14:textId="77777777" w:rsidR="00421A99" w:rsidRDefault="00421A99" w:rsidP="00421A99">
      <w:pPr>
        <w:jc w:val="right"/>
        <w:rPr>
          <w:rFonts w:ascii="Century Gothic" w:hAnsi="Century Gothic"/>
        </w:rPr>
      </w:pPr>
    </w:p>
    <w:p w14:paraId="1429B6D2" w14:textId="77777777" w:rsidR="00421A99" w:rsidRDefault="00421A99" w:rsidP="00421A99">
      <w:pPr>
        <w:jc w:val="both"/>
        <w:rPr>
          <w:rFonts w:ascii="Century Gothic" w:hAnsi="Century Gothic"/>
        </w:rPr>
      </w:pPr>
    </w:p>
    <w:p w14:paraId="1F57627E" w14:textId="77777777" w:rsidR="00421A99" w:rsidRDefault="00421A99" w:rsidP="00421A99">
      <w:pPr>
        <w:spacing w:line="360" w:lineRule="auto"/>
        <w:jc w:val="both"/>
        <w:rPr>
          <w:rFonts w:ascii="Arial" w:hAnsi="Arial" w:cs="Arial"/>
        </w:rPr>
      </w:pPr>
    </w:p>
    <w:p w14:paraId="766A4B32" w14:textId="449E04F9" w:rsidR="00421A99" w:rsidRDefault="00421A99" w:rsidP="00421A99">
      <w:pPr>
        <w:spacing w:line="360" w:lineRule="auto"/>
        <w:jc w:val="both"/>
        <w:rPr>
          <w:rFonts w:ascii="Arial" w:hAnsi="Arial" w:cs="Arial"/>
        </w:rPr>
      </w:pPr>
      <w:r w:rsidRPr="00073FDD">
        <w:rPr>
          <w:rFonts w:ascii="Arial" w:hAnsi="Arial" w:cs="Arial"/>
        </w:rPr>
        <w:t xml:space="preserve">The Council undertakes to use its best endeavours to hold confidential and commercially sensitive information provided in the </w:t>
      </w:r>
      <w:r w:rsidR="00AF46F1">
        <w:rPr>
          <w:rFonts w:ascii="Arial" w:hAnsi="Arial" w:cs="Arial"/>
        </w:rPr>
        <w:t>T</w:t>
      </w:r>
      <w:r w:rsidRPr="00073FDD">
        <w:rPr>
          <w:rFonts w:ascii="Arial" w:hAnsi="Arial" w:cs="Arial"/>
        </w:rPr>
        <w:t>ender</w:t>
      </w:r>
      <w:r w:rsidR="00AF46F1">
        <w:rPr>
          <w:rFonts w:ascii="Arial" w:hAnsi="Arial" w:cs="Arial"/>
        </w:rPr>
        <w:t xml:space="preserve"> submission</w:t>
      </w:r>
      <w:r w:rsidRPr="00073FDD">
        <w:rPr>
          <w:rFonts w:ascii="Arial" w:hAnsi="Arial" w:cs="Arial"/>
        </w:rPr>
        <w:t>, subject to the Council</w:t>
      </w:r>
      <w:r>
        <w:rPr>
          <w:rFonts w:ascii="Arial" w:hAnsi="Arial" w:cs="Arial"/>
        </w:rPr>
        <w:t>’</w:t>
      </w:r>
      <w:r w:rsidRPr="00073FDD">
        <w:rPr>
          <w:rFonts w:ascii="Arial" w:hAnsi="Arial" w:cs="Arial"/>
        </w:rPr>
        <w:t>s obligations under law, including the Freedom of Information Act 2000</w:t>
      </w:r>
      <w:r>
        <w:rPr>
          <w:rFonts w:ascii="Arial" w:hAnsi="Arial" w:cs="Arial"/>
        </w:rPr>
        <w:t xml:space="preserve"> and the Environmental Information Regulations 2004</w:t>
      </w:r>
      <w:r w:rsidRPr="00073FDD">
        <w:rPr>
          <w:rFonts w:ascii="Arial" w:hAnsi="Arial" w:cs="Arial"/>
        </w:rPr>
        <w:t xml:space="preserve">.  </w:t>
      </w:r>
    </w:p>
    <w:p w14:paraId="66D3ABAE" w14:textId="77777777" w:rsidR="00421A99" w:rsidRDefault="00421A99" w:rsidP="00421A99">
      <w:pPr>
        <w:spacing w:line="360" w:lineRule="auto"/>
        <w:jc w:val="both"/>
        <w:rPr>
          <w:rFonts w:ascii="Arial" w:hAnsi="Arial" w:cs="Arial"/>
        </w:rPr>
      </w:pPr>
    </w:p>
    <w:p w14:paraId="616E2F6A" w14:textId="7D3192FA" w:rsidR="00421A99" w:rsidRPr="00073FDD" w:rsidRDefault="00421A99" w:rsidP="00421A99">
      <w:pPr>
        <w:spacing w:line="360" w:lineRule="auto"/>
        <w:jc w:val="both"/>
        <w:rPr>
          <w:rFonts w:ascii="Arial" w:hAnsi="Arial" w:cs="Arial"/>
        </w:rPr>
      </w:pPr>
      <w:r w:rsidRPr="00073FDD">
        <w:rPr>
          <w:rFonts w:ascii="Arial" w:hAnsi="Arial" w:cs="Arial"/>
        </w:rPr>
        <w:t xml:space="preserve">As a </w:t>
      </w:r>
      <w:r w:rsidR="00AF46F1">
        <w:rPr>
          <w:rFonts w:ascii="Arial" w:hAnsi="Arial" w:cs="Arial"/>
        </w:rPr>
        <w:t>Supplier</w:t>
      </w:r>
      <w:r w:rsidRPr="00073FDD">
        <w:rPr>
          <w:rFonts w:ascii="Arial" w:hAnsi="Arial" w:cs="Arial"/>
        </w:rPr>
        <w:t xml:space="preserve">, you should be aware that the Council will have obligations and responsibilities under the </w:t>
      </w:r>
      <w:r>
        <w:rPr>
          <w:rFonts w:ascii="Arial" w:hAnsi="Arial" w:cs="Arial"/>
        </w:rPr>
        <w:t>legislation</w:t>
      </w:r>
      <w:r w:rsidRPr="00073FDD">
        <w:rPr>
          <w:rFonts w:ascii="Arial" w:hAnsi="Arial" w:cs="Arial"/>
        </w:rPr>
        <w:t xml:space="preserve"> to provide on request access to recorded information held by it.  One of the consequences of these statutory responsibilities is that information that the Council holds about your organisation may be subject to disclosure, in response to a request, unless one of the various statutory exemptions applies.</w:t>
      </w:r>
    </w:p>
    <w:p w14:paraId="5B1DE35A" w14:textId="77777777" w:rsidR="00421A99" w:rsidRPr="00073FDD" w:rsidRDefault="00421A99" w:rsidP="00421A99">
      <w:pPr>
        <w:spacing w:line="360" w:lineRule="auto"/>
        <w:jc w:val="both"/>
        <w:rPr>
          <w:rFonts w:ascii="Arial" w:hAnsi="Arial" w:cs="Arial"/>
        </w:rPr>
      </w:pPr>
    </w:p>
    <w:p w14:paraId="24A7D87A" w14:textId="71E08ECF" w:rsidR="00421A99" w:rsidRPr="00073FDD" w:rsidRDefault="00421A99" w:rsidP="00421A99">
      <w:pPr>
        <w:spacing w:line="360" w:lineRule="auto"/>
        <w:jc w:val="both"/>
        <w:rPr>
          <w:rFonts w:ascii="Arial" w:hAnsi="Arial" w:cs="Arial"/>
        </w:rPr>
      </w:pPr>
      <w:r w:rsidRPr="00073FDD">
        <w:rPr>
          <w:rFonts w:ascii="Arial" w:hAnsi="Arial" w:cs="Arial"/>
        </w:rPr>
        <w:t xml:space="preserve">If you consider that any of the information submitted/to be submitted in the Tender </w:t>
      </w:r>
      <w:r w:rsidR="00AF46F1">
        <w:rPr>
          <w:rFonts w:ascii="Arial" w:hAnsi="Arial" w:cs="Arial"/>
        </w:rPr>
        <w:t xml:space="preserve">submission </w:t>
      </w:r>
      <w:r w:rsidRPr="00073FDD">
        <w:rPr>
          <w:rFonts w:ascii="Arial" w:hAnsi="Arial" w:cs="Arial"/>
        </w:rPr>
        <w:t xml:space="preserve">or Contract documents should not be disclosed because of </w:t>
      </w:r>
      <w:r>
        <w:rPr>
          <w:rFonts w:ascii="Arial" w:hAnsi="Arial" w:cs="Arial"/>
        </w:rPr>
        <w:t xml:space="preserve">an exemption under the Act or the Regulations, such as </w:t>
      </w:r>
      <w:r w:rsidRPr="00073FDD">
        <w:rPr>
          <w:rFonts w:ascii="Arial" w:hAnsi="Arial" w:cs="Arial"/>
        </w:rPr>
        <w:t>sensitivity, then that information should be specified in a schedule together with full reasons as to why you consider it to be likely to prejudice the commercial interest of your company o</w:t>
      </w:r>
      <w:r w:rsidR="00AF46F1">
        <w:rPr>
          <w:rFonts w:ascii="Arial" w:hAnsi="Arial" w:cs="Arial"/>
        </w:rPr>
        <w:t>r</w:t>
      </w:r>
      <w:r w:rsidRPr="00073FDD">
        <w:rPr>
          <w:rFonts w:ascii="Arial" w:hAnsi="Arial" w:cs="Arial"/>
        </w:rPr>
        <w:t xml:space="preserve"> a trade secret or information, the disclosure of which would constitute an actionable breach of confidence, together with a reasonable timescale during which that information should not be disclosed.</w:t>
      </w:r>
    </w:p>
    <w:p w14:paraId="56287F8F" w14:textId="77777777" w:rsidR="00421A99" w:rsidRPr="00073FDD" w:rsidRDefault="00421A99" w:rsidP="00421A99">
      <w:pPr>
        <w:spacing w:line="360" w:lineRule="auto"/>
        <w:jc w:val="both"/>
        <w:rPr>
          <w:rFonts w:ascii="Arial" w:hAnsi="Arial" w:cs="Arial"/>
        </w:rPr>
      </w:pPr>
    </w:p>
    <w:p w14:paraId="6AB2767A" w14:textId="2274446A" w:rsidR="00421A99" w:rsidRDefault="00421A99" w:rsidP="00421A99">
      <w:pPr>
        <w:spacing w:line="360" w:lineRule="auto"/>
        <w:jc w:val="both"/>
        <w:rPr>
          <w:rFonts w:ascii="Arial" w:hAnsi="Arial" w:cs="Arial"/>
        </w:rPr>
      </w:pPr>
      <w:r>
        <w:rPr>
          <w:rFonts w:ascii="Arial" w:hAnsi="Arial" w:cs="Arial"/>
        </w:rPr>
        <w:t>Mid Ulster District Council</w:t>
      </w:r>
      <w:r w:rsidRPr="00073FDD">
        <w:rPr>
          <w:rFonts w:ascii="Arial" w:hAnsi="Arial" w:cs="Arial"/>
        </w:rPr>
        <w:t xml:space="preserve"> will </w:t>
      </w:r>
      <w:r>
        <w:rPr>
          <w:rFonts w:ascii="Arial" w:hAnsi="Arial" w:cs="Arial"/>
        </w:rPr>
        <w:t xml:space="preserve">endeavour to </w:t>
      </w:r>
      <w:r w:rsidRPr="00073FDD">
        <w:rPr>
          <w:rFonts w:ascii="Arial" w:hAnsi="Arial" w:cs="Arial"/>
        </w:rPr>
        <w:t xml:space="preserve">consult with </w:t>
      </w:r>
      <w:r w:rsidR="00AF46F1">
        <w:rPr>
          <w:rFonts w:ascii="Arial" w:hAnsi="Arial" w:cs="Arial"/>
        </w:rPr>
        <w:t>Suppliers</w:t>
      </w:r>
      <w:r w:rsidRPr="00073FDD">
        <w:rPr>
          <w:rFonts w:ascii="Arial" w:hAnsi="Arial" w:cs="Arial"/>
        </w:rPr>
        <w:t>, where it is considered appropriate</w:t>
      </w:r>
      <w:r>
        <w:rPr>
          <w:rFonts w:ascii="Arial" w:hAnsi="Arial" w:cs="Arial"/>
        </w:rPr>
        <w:t xml:space="preserve"> and reasonable to do so</w:t>
      </w:r>
      <w:r w:rsidRPr="00073FDD">
        <w:rPr>
          <w:rFonts w:ascii="Arial" w:hAnsi="Arial" w:cs="Arial"/>
        </w:rPr>
        <w:t xml:space="preserve">, in relation to the release of controversial information.  </w:t>
      </w:r>
      <w:r w:rsidR="00AF46F1">
        <w:rPr>
          <w:rFonts w:ascii="Arial" w:hAnsi="Arial" w:cs="Arial"/>
        </w:rPr>
        <w:t>Suppliers</w:t>
      </w:r>
      <w:r w:rsidR="00AF46F1" w:rsidRPr="00073FDD">
        <w:rPr>
          <w:rFonts w:ascii="Arial" w:hAnsi="Arial" w:cs="Arial"/>
        </w:rPr>
        <w:t xml:space="preserve"> </w:t>
      </w:r>
      <w:r w:rsidRPr="00073FDD">
        <w:rPr>
          <w:rFonts w:ascii="Arial" w:hAnsi="Arial" w:cs="Arial"/>
        </w:rPr>
        <w:t>will be notified by the Council of any disclosure of information relating to them.</w:t>
      </w:r>
      <w:r w:rsidR="00A64F4B">
        <w:rPr>
          <w:rFonts w:ascii="Arial" w:hAnsi="Arial" w:cs="Arial"/>
        </w:rPr>
        <w:t xml:space="preserve"> </w:t>
      </w:r>
      <w:r w:rsidR="00AF46F1">
        <w:rPr>
          <w:rFonts w:ascii="Arial" w:hAnsi="Arial" w:cs="Arial"/>
        </w:rPr>
        <w:t>Suppliers</w:t>
      </w:r>
      <w:r w:rsidR="00AF46F1" w:rsidRPr="00421A99">
        <w:rPr>
          <w:rFonts w:ascii="Arial" w:hAnsi="Arial" w:cs="Arial"/>
        </w:rPr>
        <w:t xml:space="preserve"> should also note that the receipt of any material marked ‘confidential’ or equivalent by </w:t>
      </w:r>
      <w:r w:rsidR="00AF46F1">
        <w:rPr>
          <w:rFonts w:ascii="Arial" w:hAnsi="Arial" w:cs="Arial"/>
        </w:rPr>
        <w:t>the Council</w:t>
      </w:r>
      <w:r w:rsidR="00AF46F1" w:rsidRPr="00421A99">
        <w:rPr>
          <w:rFonts w:ascii="Arial" w:hAnsi="Arial" w:cs="Arial"/>
        </w:rPr>
        <w:t xml:space="preserve"> should not be taken to mean that </w:t>
      </w:r>
      <w:r w:rsidR="00AF46F1">
        <w:rPr>
          <w:rFonts w:ascii="Arial" w:hAnsi="Arial" w:cs="Arial"/>
        </w:rPr>
        <w:t>the Council</w:t>
      </w:r>
      <w:r w:rsidR="00AF46F1" w:rsidRPr="00421A99">
        <w:rPr>
          <w:rFonts w:ascii="Arial" w:hAnsi="Arial" w:cs="Arial"/>
        </w:rPr>
        <w:t xml:space="preserve"> accepts any duty of confidence by virtue of that marking.</w:t>
      </w:r>
      <w:r w:rsidR="00AF46F1">
        <w:rPr>
          <w:rFonts w:ascii="Arial" w:hAnsi="Arial" w:cs="Arial"/>
        </w:rPr>
        <w:t xml:space="preserve"> Suppliers</w:t>
      </w:r>
      <w:r w:rsidR="00A64F4B">
        <w:rPr>
          <w:rFonts w:ascii="Arial" w:hAnsi="Arial" w:cs="Arial"/>
        </w:rPr>
        <w:t xml:space="preserve"> should </w:t>
      </w:r>
      <w:r w:rsidR="00AF46F1">
        <w:rPr>
          <w:rFonts w:ascii="Arial" w:hAnsi="Arial" w:cs="Arial"/>
        </w:rPr>
        <w:t xml:space="preserve">also </w:t>
      </w:r>
      <w:r w:rsidR="00A64F4B">
        <w:rPr>
          <w:rFonts w:ascii="Arial" w:hAnsi="Arial" w:cs="Arial"/>
        </w:rPr>
        <w:t xml:space="preserve">note that, even where they have indicated that information is commercially sensitive, the Council may be required in its obligations under the Act to disclose it if a request is received. </w:t>
      </w:r>
    </w:p>
    <w:p w14:paraId="3DA152E5" w14:textId="77777777" w:rsidR="00421A99" w:rsidRDefault="00421A99"/>
    <w:sectPr w:rsidR="00421A99" w:rsidSect="00421A99">
      <w:footerReference w:type="default" r:id="rId7"/>
      <w:pgSz w:w="11906" w:h="16838"/>
      <w:pgMar w:top="851" w:right="1304"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8F33" w14:textId="77777777" w:rsidR="009E25C7" w:rsidRDefault="009E25C7">
      <w:r>
        <w:separator/>
      </w:r>
    </w:p>
  </w:endnote>
  <w:endnote w:type="continuationSeparator" w:id="0">
    <w:p w14:paraId="239A7142" w14:textId="77777777" w:rsidR="009E25C7" w:rsidRDefault="009E2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A5FB" w14:textId="77777777" w:rsidR="00421A99" w:rsidRDefault="00421A99" w:rsidP="00FA53F9">
    <w:pPr>
      <w:pStyle w:val="Footer"/>
      <w:jc w:val="center"/>
      <w:rPr>
        <w:rFonts w:ascii="Arial" w:hAnsi="Arial" w:cs="Arial"/>
        <w:sz w:val="20"/>
        <w:szCs w:val="20"/>
        <w:lang w:val="en-US"/>
      </w:rPr>
    </w:pPr>
  </w:p>
  <w:p w14:paraId="013065EE" w14:textId="77777777" w:rsidR="00421A99" w:rsidRDefault="00421A99" w:rsidP="00FA53F9">
    <w:pPr>
      <w:pStyle w:val="Footer"/>
      <w:jc w:val="center"/>
      <w:rPr>
        <w:rFonts w:ascii="Arial" w:hAnsi="Arial" w:cs="Arial"/>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9D373" w14:textId="77777777" w:rsidR="009E25C7" w:rsidRDefault="009E25C7">
      <w:r>
        <w:separator/>
      </w:r>
    </w:p>
  </w:footnote>
  <w:footnote w:type="continuationSeparator" w:id="0">
    <w:p w14:paraId="3ED739D5" w14:textId="77777777" w:rsidR="009E25C7" w:rsidRDefault="009E25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99"/>
    <w:rsid w:val="001A2229"/>
    <w:rsid w:val="00421A99"/>
    <w:rsid w:val="00465528"/>
    <w:rsid w:val="00675890"/>
    <w:rsid w:val="00682AB1"/>
    <w:rsid w:val="009E25C7"/>
    <w:rsid w:val="00A64F4B"/>
    <w:rsid w:val="00AF46F1"/>
    <w:rsid w:val="00B86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B7084"/>
  <w15:chartTrackingRefBased/>
  <w15:docId w15:val="{C69D80D6-D422-4272-B7C3-F7DF3DF0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A9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21A9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21A9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21A9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21A9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21A9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21A9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21A9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21A9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21A9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A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A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A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A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A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A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A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A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A99"/>
    <w:rPr>
      <w:rFonts w:eastAsiaTheme="majorEastAsia" w:cstheme="majorBidi"/>
      <w:color w:val="272727" w:themeColor="text1" w:themeTint="D8"/>
    </w:rPr>
  </w:style>
  <w:style w:type="paragraph" w:styleId="Title">
    <w:name w:val="Title"/>
    <w:basedOn w:val="Normal"/>
    <w:next w:val="Normal"/>
    <w:link w:val="TitleChar"/>
    <w:uiPriority w:val="10"/>
    <w:qFormat/>
    <w:rsid w:val="00421A9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21A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A9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21A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A9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21A99"/>
    <w:rPr>
      <w:i/>
      <w:iCs/>
      <w:color w:val="404040" w:themeColor="text1" w:themeTint="BF"/>
    </w:rPr>
  </w:style>
  <w:style w:type="paragraph" w:styleId="ListParagraph">
    <w:name w:val="List Paragraph"/>
    <w:basedOn w:val="Normal"/>
    <w:uiPriority w:val="34"/>
    <w:qFormat/>
    <w:rsid w:val="00421A9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21A99"/>
    <w:rPr>
      <w:i/>
      <w:iCs/>
      <w:color w:val="0F4761" w:themeColor="accent1" w:themeShade="BF"/>
    </w:rPr>
  </w:style>
  <w:style w:type="paragraph" w:styleId="IntenseQuote">
    <w:name w:val="Intense Quote"/>
    <w:basedOn w:val="Normal"/>
    <w:next w:val="Normal"/>
    <w:link w:val="IntenseQuoteChar"/>
    <w:uiPriority w:val="30"/>
    <w:qFormat/>
    <w:rsid w:val="00421A9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21A99"/>
    <w:rPr>
      <w:i/>
      <w:iCs/>
      <w:color w:val="0F4761" w:themeColor="accent1" w:themeShade="BF"/>
    </w:rPr>
  </w:style>
  <w:style w:type="character" w:styleId="IntenseReference">
    <w:name w:val="Intense Reference"/>
    <w:basedOn w:val="DefaultParagraphFont"/>
    <w:uiPriority w:val="32"/>
    <w:qFormat/>
    <w:rsid w:val="00421A99"/>
    <w:rPr>
      <w:b/>
      <w:bCs/>
      <w:smallCaps/>
      <w:color w:val="0F4761" w:themeColor="accent1" w:themeShade="BF"/>
      <w:spacing w:val="5"/>
    </w:rPr>
  </w:style>
  <w:style w:type="paragraph" w:styleId="Footer">
    <w:name w:val="footer"/>
    <w:basedOn w:val="Normal"/>
    <w:link w:val="FooterChar"/>
    <w:rsid w:val="00421A99"/>
    <w:pPr>
      <w:tabs>
        <w:tab w:val="center" w:pos="4153"/>
        <w:tab w:val="right" w:pos="8306"/>
      </w:tabs>
    </w:pPr>
  </w:style>
  <w:style w:type="character" w:customStyle="1" w:styleId="FooterChar">
    <w:name w:val="Footer Char"/>
    <w:basedOn w:val="DefaultParagraphFont"/>
    <w:link w:val="Footer"/>
    <w:rsid w:val="00421A99"/>
    <w:rPr>
      <w:rFonts w:ascii="Times New Roman" w:eastAsia="Times New Roman" w:hAnsi="Times New Roman" w:cs="Times New Roman"/>
      <w:kern w:val="0"/>
      <w14:ligatures w14:val="none"/>
    </w:rPr>
  </w:style>
  <w:style w:type="paragraph" w:styleId="Revision">
    <w:name w:val="Revision"/>
    <w:hidden/>
    <w:uiPriority w:val="99"/>
    <w:semiHidden/>
    <w:rsid w:val="00421A99"/>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337157">
      <w:bodyDiv w:val="1"/>
      <w:marLeft w:val="0"/>
      <w:marRight w:val="0"/>
      <w:marTop w:val="0"/>
      <w:marBottom w:val="0"/>
      <w:divBdr>
        <w:top w:val="none" w:sz="0" w:space="0" w:color="auto"/>
        <w:left w:val="none" w:sz="0" w:space="0" w:color="auto"/>
        <w:bottom w:val="none" w:sz="0" w:space="0" w:color="auto"/>
        <w:right w:val="none" w:sz="0" w:space="0" w:color="auto"/>
      </w:divBdr>
    </w:div>
    <w:div w:id="517082124">
      <w:bodyDiv w:val="1"/>
      <w:marLeft w:val="0"/>
      <w:marRight w:val="0"/>
      <w:marTop w:val="0"/>
      <w:marBottom w:val="0"/>
      <w:divBdr>
        <w:top w:val="none" w:sz="0" w:space="0" w:color="auto"/>
        <w:left w:val="none" w:sz="0" w:space="0" w:color="auto"/>
        <w:bottom w:val="none" w:sz="0" w:space="0" w:color="auto"/>
        <w:right w:val="none" w:sz="0" w:space="0" w:color="auto"/>
      </w:divBdr>
    </w:div>
    <w:div w:id="1228566787">
      <w:bodyDiv w:val="1"/>
      <w:marLeft w:val="0"/>
      <w:marRight w:val="0"/>
      <w:marTop w:val="0"/>
      <w:marBottom w:val="0"/>
      <w:divBdr>
        <w:top w:val="none" w:sz="0" w:space="0" w:color="auto"/>
        <w:left w:val="none" w:sz="0" w:space="0" w:color="auto"/>
        <w:bottom w:val="none" w:sz="0" w:space="0" w:color="auto"/>
        <w:right w:val="none" w:sz="0" w:space="0" w:color="auto"/>
      </w:divBdr>
    </w:div>
    <w:div w:id="18645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09B47BF1646446BD2F50A309042AF9" ma:contentTypeVersion="16" ma:contentTypeDescription="Create a new document." ma:contentTypeScope="" ma:versionID="9df6bab9ff461d6b1e2013f9e5627a7d">
  <xsd:schema xmlns:xsd="http://www.w3.org/2001/XMLSchema" xmlns:xs="http://www.w3.org/2001/XMLSchema" xmlns:p="http://schemas.microsoft.com/office/2006/metadata/properties" xmlns:ns2="9a614267-cf22-443e-aadf-46aecac0a552" xmlns:ns3="ef36228c-0254-4b8d-bfe8-5ba44e56ba1e" targetNamespace="http://schemas.microsoft.com/office/2006/metadata/properties" ma:root="true" ma:fieldsID="164155a647723e6956580d822a209e7f" ns2:_="" ns3:_="">
    <xsd:import namespace="9a614267-cf22-443e-aadf-46aecac0a552"/>
    <xsd:import namespace="ef36228c-0254-4b8d-bfe8-5ba44e56ba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AddedtoContractsRegister" minOccurs="0"/>
                <xsd:element ref="ns2:lcf76f155ced4ddcb4097134ff3c332f" minOccurs="0"/>
                <xsd:element ref="ns3:TaxCatchAll" minOccurs="0"/>
                <xsd:element ref="ns2:MediaServiceOCR" minOccurs="0"/>
                <xsd:element ref="ns2: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14267-cf22-443e-aadf-46aecac0a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ddedtoContractsRegister" ma:index="18" nillable="true" ma:displayName="Added to Contracts Register" ma:internalName="AddedtoContractsRegister">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32dc8c2-348c-4513-a0f2-1b917d8148b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Reason" ma:index="23" nillable="true" ma:displayName="Reason" ma:internalName="Reas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36228c-0254-4b8d-bfe8-5ba44e56ba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0f016cd-e96a-4143-bc69-74954f4c6d83}" ma:internalName="TaxCatchAll" ma:showField="CatchAllData" ma:web="ef36228c-0254-4b8d-bfe8-5ba44e56b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ason xmlns="9a614267-cf22-443e-aadf-46aecac0a552" xsi:nil="true"/>
    <lcf76f155ced4ddcb4097134ff3c332f xmlns="9a614267-cf22-443e-aadf-46aecac0a552">
      <Terms xmlns="http://schemas.microsoft.com/office/infopath/2007/PartnerControls"/>
    </lcf76f155ced4ddcb4097134ff3c332f>
    <AddedtoContractsRegister xmlns="9a614267-cf22-443e-aadf-46aecac0a552" xsi:nil="true"/>
    <TaxCatchAll xmlns="ef36228c-0254-4b8d-bfe8-5ba44e56ba1e" xsi:nil="true"/>
  </documentManagement>
</p:properties>
</file>

<file path=customXml/itemProps1.xml><?xml version="1.0" encoding="utf-8"?>
<ds:datastoreItem xmlns:ds="http://schemas.openxmlformats.org/officeDocument/2006/customXml" ds:itemID="{BAC745B8-1317-44C7-8B40-D27B60C12BD0}"/>
</file>

<file path=customXml/itemProps2.xml><?xml version="1.0" encoding="utf-8"?>
<ds:datastoreItem xmlns:ds="http://schemas.openxmlformats.org/officeDocument/2006/customXml" ds:itemID="{63221A9E-CE0C-4886-8108-C3E80A141E0B}"/>
</file>

<file path=customXml/itemProps3.xml><?xml version="1.0" encoding="utf-8"?>
<ds:datastoreItem xmlns:ds="http://schemas.openxmlformats.org/officeDocument/2006/customXml" ds:itemID="{23F7D7A1-72CF-451A-90F9-735827370574}"/>
</file>

<file path=docProps/app.xml><?xml version="1.0" encoding="utf-8"?>
<Properties xmlns="http://schemas.openxmlformats.org/officeDocument/2006/extended-properties" xmlns:vt="http://schemas.openxmlformats.org/officeDocument/2006/docPropsVTypes">
  <Template>Normal</Template>
  <TotalTime>7</TotalTime>
  <Pages>1</Pages>
  <Words>302</Words>
  <Characters>1728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Linda Ferguson</cp:lastModifiedBy>
  <cp:revision>2</cp:revision>
  <dcterms:created xsi:type="dcterms:W3CDTF">2025-12-08T09:37:00Z</dcterms:created>
  <dcterms:modified xsi:type="dcterms:W3CDTF">2025-12-08T09:37:00Z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0x0101003509B47BF1646446BD2F50A309042AF9</vt:lpwstr>
  </property>
</Properties>
</file>