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2C8A" w14:textId="7652AABA" w:rsidR="00886584" w:rsidRPr="00AA3501" w:rsidRDefault="00886584" w:rsidP="00886584">
      <w:pPr>
        <w:pStyle w:val="Heading1"/>
        <w:jc w:val="center"/>
        <w:rPr>
          <w:rFonts w:ascii="Arial" w:hAnsi="Arial" w:cs="Arial"/>
          <w:b/>
          <w:bCs/>
          <w:color w:val="auto"/>
          <w:sz w:val="24"/>
          <w:szCs w:val="24"/>
        </w:rPr>
      </w:pPr>
      <w:r w:rsidRPr="00AA3501">
        <w:rPr>
          <w:rFonts w:ascii="Arial" w:hAnsi="Arial" w:cs="Arial"/>
          <w:b/>
          <w:bCs/>
          <w:color w:val="auto"/>
          <w:sz w:val="24"/>
          <w:szCs w:val="24"/>
        </w:rPr>
        <w:t xml:space="preserve">Applications to be advertised week commencing </w:t>
      </w:r>
      <w:r w:rsidR="0007363C">
        <w:rPr>
          <w:rFonts w:ascii="Arial" w:hAnsi="Arial" w:cs="Arial"/>
          <w:b/>
          <w:bCs/>
          <w:color w:val="auto"/>
          <w:sz w:val="24"/>
          <w:szCs w:val="24"/>
        </w:rPr>
        <w:t>22</w:t>
      </w:r>
      <w:r w:rsidR="00A75C60" w:rsidRPr="00AA3501">
        <w:rPr>
          <w:rFonts w:ascii="Arial" w:hAnsi="Arial" w:cs="Arial"/>
          <w:b/>
          <w:bCs/>
          <w:color w:val="auto"/>
          <w:sz w:val="24"/>
          <w:szCs w:val="24"/>
        </w:rPr>
        <w:t xml:space="preserve"> September</w:t>
      </w:r>
      <w:r w:rsidRPr="00AA3501">
        <w:rPr>
          <w:rFonts w:ascii="Arial" w:hAnsi="Arial" w:cs="Arial"/>
          <w:b/>
          <w:bCs/>
          <w:color w:val="auto"/>
          <w:sz w:val="24"/>
          <w:szCs w:val="24"/>
        </w:rPr>
        <w:t xml:space="preserve"> 2025</w:t>
      </w:r>
    </w:p>
    <w:p w14:paraId="5BB555DF" w14:textId="77777777" w:rsidR="00886584" w:rsidRPr="00AA3501" w:rsidRDefault="00886584" w:rsidP="00886584">
      <w:pPr>
        <w:rPr>
          <w:rFonts w:ascii="Arial" w:hAnsi="Arial" w:cs="Arial"/>
        </w:rPr>
      </w:pPr>
    </w:p>
    <w:p w14:paraId="15C6636D" w14:textId="73029EF5" w:rsidR="00895F7D" w:rsidRPr="00AA3501" w:rsidRDefault="00886584">
      <w:pPr>
        <w:rPr>
          <w:rFonts w:ascii="Arial" w:hAnsi="Arial" w:cs="Arial"/>
        </w:rPr>
      </w:pPr>
      <w:r w:rsidRPr="00AA3501">
        <w:rPr>
          <w:rFonts w:ascii="Arial" w:hAnsi="Arial" w:cs="Arial"/>
          <w:lang w:eastAsia="en-GB"/>
        </w:rPr>
        <w:t xml:space="preserve">Full details of the following planning applications including plans, maps and drawings are available to view on </w:t>
      </w:r>
      <w:r w:rsidRPr="00AA3501">
        <w:rPr>
          <w:rFonts w:ascii="Arial" w:hAnsi="Arial" w:cs="Arial"/>
        </w:rPr>
        <w:t>Mid Ulster District Council Website https://planning.midulstercouncil.org/online-applications/</w:t>
      </w:r>
      <w:r w:rsidRPr="00AA3501">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A3501">
        <w:rPr>
          <w:rFonts w:ascii="Arial" w:hAnsi="Arial" w:cs="Arial"/>
        </w:rPr>
        <w:t>Council Website.</w:t>
      </w:r>
    </w:p>
    <w:p w14:paraId="7AEE2CD4" w14:textId="77777777" w:rsidR="00F7437D" w:rsidRPr="00AA3501" w:rsidRDefault="00F7437D">
      <w:pPr>
        <w:rPr>
          <w:rFonts w:ascii="Arial" w:hAnsi="Arial" w:cs="Arial"/>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lications to be advertised week commencing 22 September 2025"/>
        <w:tblDescription w:val="Applications to be advertised week commencing 22 September 2025"/>
      </w:tblPr>
      <w:tblGrid>
        <w:gridCol w:w="2418"/>
        <w:gridCol w:w="3663"/>
        <w:gridCol w:w="3156"/>
      </w:tblGrid>
      <w:tr w:rsidR="00E05B07" w14:paraId="2227F9D8" w14:textId="77777777" w:rsidTr="0007363C">
        <w:tc>
          <w:tcPr>
            <w:tcW w:w="0" w:type="auto"/>
            <w:hideMark/>
          </w:tcPr>
          <w:p w14:paraId="2DA21347" w14:textId="4B5C2FF9" w:rsidR="00E05B07" w:rsidRPr="00E05B07" w:rsidRDefault="00E05B07" w:rsidP="00A1452D">
            <w:pPr>
              <w:widowControl w:val="0"/>
              <w:autoSpaceDE w:val="0"/>
              <w:autoSpaceDN w:val="0"/>
              <w:adjustRightInd w:val="0"/>
              <w:spacing w:after="0" w:line="240" w:lineRule="auto"/>
              <w:rPr>
                <w:rFonts w:ascii="Arial" w:hAnsi="Arial" w:cs="Arial"/>
                <w:b/>
                <w:bCs/>
                <w:lang w:eastAsia="en-GB"/>
              </w:rPr>
            </w:pPr>
            <w:r w:rsidRPr="00E05B07">
              <w:rPr>
                <w:rFonts w:ascii="Arial" w:hAnsi="Arial" w:cs="Arial"/>
                <w:b/>
                <w:bCs/>
                <w:lang w:eastAsia="en-GB"/>
              </w:rPr>
              <w:t>Application no</w:t>
            </w:r>
          </w:p>
        </w:tc>
        <w:tc>
          <w:tcPr>
            <w:tcW w:w="0" w:type="auto"/>
            <w:hideMark/>
          </w:tcPr>
          <w:p w14:paraId="3DCA6156" w14:textId="38486DCD" w:rsidR="00E05B07" w:rsidRPr="00E05B07" w:rsidRDefault="00E05B07" w:rsidP="00A1452D">
            <w:pPr>
              <w:widowControl w:val="0"/>
              <w:autoSpaceDE w:val="0"/>
              <w:autoSpaceDN w:val="0"/>
              <w:adjustRightInd w:val="0"/>
              <w:spacing w:after="0" w:line="240" w:lineRule="auto"/>
              <w:rPr>
                <w:rFonts w:ascii="Arial" w:hAnsi="Arial" w:cs="Arial"/>
                <w:b/>
                <w:bCs/>
                <w:lang w:eastAsia="en-GB"/>
              </w:rPr>
            </w:pPr>
            <w:r w:rsidRPr="00E05B07">
              <w:rPr>
                <w:rFonts w:ascii="Arial" w:hAnsi="Arial" w:cs="Arial"/>
                <w:b/>
                <w:bCs/>
                <w:lang w:eastAsia="en-GB"/>
              </w:rPr>
              <w:t>Location</w:t>
            </w:r>
          </w:p>
        </w:tc>
        <w:tc>
          <w:tcPr>
            <w:tcW w:w="0" w:type="auto"/>
            <w:hideMark/>
          </w:tcPr>
          <w:p w14:paraId="1804F237" w14:textId="6D3D35C0" w:rsidR="00E05B07" w:rsidRPr="00E05B07" w:rsidRDefault="00E05B07" w:rsidP="00A1452D">
            <w:pPr>
              <w:widowControl w:val="0"/>
              <w:autoSpaceDE w:val="0"/>
              <w:autoSpaceDN w:val="0"/>
              <w:adjustRightInd w:val="0"/>
              <w:spacing w:after="0" w:line="240" w:lineRule="auto"/>
              <w:rPr>
                <w:rFonts w:ascii="Arial" w:hAnsi="Arial" w:cs="Arial"/>
                <w:b/>
                <w:bCs/>
                <w:lang w:eastAsia="en-GB"/>
              </w:rPr>
            </w:pPr>
            <w:r w:rsidRPr="00E05B07">
              <w:rPr>
                <w:rFonts w:ascii="Arial" w:hAnsi="Arial" w:cs="Arial"/>
                <w:b/>
                <w:bCs/>
                <w:lang w:eastAsia="en-GB"/>
              </w:rPr>
              <w:t>Proposal in brief</w:t>
            </w:r>
          </w:p>
        </w:tc>
      </w:tr>
      <w:tr w:rsidR="00E05B07" w14:paraId="30CAB9C0" w14:textId="77777777" w:rsidTr="0007363C">
        <w:tc>
          <w:tcPr>
            <w:tcW w:w="0" w:type="auto"/>
          </w:tcPr>
          <w:p w14:paraId="5EF3756B"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rPr>
              <w:t>LA09/2025/0932/RM</w:t>
            </w:r>
          </w:p>
        </w:tc>
        <w:tc>
          <w:tcPr>
            <w:tcW w:w="0" w:type="auto"/>
          </w:tcPr>
          <w:p w14:paraId="3CEC73D2"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25m N. of 15 </w:t>
            </w:r>
            <w:proofErr w:type="spellStart"/>
            <w:r>
              <w:rPr>
                <w:rFonts w:ascii="Arial" w:hAnsi="Arial" w:cs="Arial"/>
                <w:lang w:eastAsia="en-GB"/>
              </w:rPr>
              <w:t>Coolagh</w:t>
            </w:r>
            <w:proofErr w:type="spellEnd"/>
            <w:r>
              <w:rPr>
                <w:rFonts w:ascii="Arial" w:hAnsi="Arial" w:cs="Arial"/>
                <w:lang w:eastAsia="en-GB"/>
              </w:rPr>
              <w:t xml:space="preserve"> Road, Maghera</w:t>
            </w:r>
          </w:p>
        </w:tc>
        <w:tc>
          <w:tcPr>
            <w:tcW w:w="0" w:type="auto"/>
          </w:tcPr>
          <w:p w14:paraId="562412FC"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E05B07" w14:paraId="7D0E8A2C" w14:textId="77777777" w:rsidTr="00E05B07">
        <w:trPr>
          <w:trHeight w:val="982"/>
        </w:trPr>
        <w:tc>
          <w:tcPr>
            <w:tcW w:w="0" w:type="auto"/>
          </w:tcPr>
          <w:p w14:paraId="63E8064D"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rPr>
              <w:t>LA09/2025/0905/O</w:t>
            </w:r>
          </w:p>
        </w:tc>
        <w:tc>
          <w:tcPr>
            <w:tcW w:w="0" w:type="auto"/>
          </w:tcPr>
          <w:p w14:paraId="57469FAC"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approx. 50m N.W. of 130 </w:t>
            </w:r>
            <w:proofErr w:type="spellStart"/>
            <w:r>
              <w:rPr>
                <w:rFonts w:ascii="Arial" w:hAnsi="Arial" w:cs="Arial"/>
                <w:lang w:eastAsia="en-GB"/>
              </w:rPr>
              <w:t>Ternageeragh</w:t>
            </w:r>
            <w:proofErr w:type="spellEnd"/>
            <w:r>
              <w:rPr>
                <w:rFonts w:ascii="Arial" w:hAnsi="Arial" w:cs="Arial"/>
                <w:lang w:eastAsia="en-GB"/>
              </w:rPr>
              <w:t xml:space="preserve"> Cottages, Maghera</w:t>
            </w:r>
          </w:p>
        </w:tc>
        <w:tc>
          <w:tcPr>
            <w:tcW w:w="0" w:type="auto"/>
          </w:tcPr>
          <w:p w14:paraId="4B68724F"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E05B07" w14:paraId="54CE4823" w14:textId="77777777" w:rsidTr="0007363C">
        <w:tc>
          <w:tcPr>
            <w:tcW w:w="0" w:type="auto"/>
          </w:tcPr>
          <w:p w14:paraId="31D7ACC7"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rPr>
              <w:t>LA09/2025/0915/F</w:t>
            </w:r>
          </w:p>
        </w:tc>
        <w:tc>
          <w:tcPr>
            <w:tcW w:w="0" w:type="auto"/>
          </w:tcPr>
          <w:p w14:paraId="3A0C17CC"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approx. 165m N.E. of 70 </w:t>
            </w:r>
            <w:proofErr w:type="spellStart"/>
            <w:r>
              <w:rPr>
                <w:rFonts w:ascii="Arial" w:hAnsi="Arial" w:cs="Arial"/>
                <w:lang w:eastAsia="en-GB"/>
              </w:rPr>
              <w:t>Loughbracken</w:t>
            </w:r>
            <w:proofErr w:type="spellEnd"/>
            <w:r>
              <w:rPr>
                <w:rFonts w:ascii="Arial" w:hAnsi="Arial" w:cs="Arial"/>
                <w:lang w:eastAsia="en-GB"/>
              </w:rPr>
              <w:t xml:space="preserve"> Road, Pomeroy</w:t>
            </w:r>
          </w:p>
        </w:tc>
        <w:tc>
          <w:tcPr>
            <w:tcW w:w="0" w:type="auto"/>
          </w:tcPr>
          <w:p w14:paraId="7CF9CE37"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E05B07" w14:paraId="4143A81C" w14:textId="77777777" w:rsidTr="0007363C">
        <w:tc>
          <w:tcPr>
            <w:tcW w:w="0" w:type="auto"/>
          </w:tcPr>
          <w:p w14:paraId="5CE94218"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rPr>
              <w:t>LA09/2025/0917/F</w:t>
            </w:r>
          </w:p>
        </w:tc>
        <w:tc>
          <w:tcPr>
            <w:tcW w:w="0" w:type="auto"/>
          </w:tcPr>
          <w:p w14:paraId="7B998C53"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38 </w:t>
            </w:r>
            <w:proofErr w:type="spellStart"/>
            <w:r>
              <w:rPr>
                <w:rFonts w:ascii="Arial" w:hAnsi="Arial" w:cs="Arial"/>
                <w:lang w:eastAsia="en-GB"/>
              </w:rPr>
              <w:t>Kinnagillian</w:t>
            </w:r>
            <w:proofErr w:type="spellEnd"/>
            <w:r>
              <w:rPr>
                <w:rFonts w:ascii="Arial" w:hAnsi="Arial" w:cs="Arial"/>
                <w:lang w:eastAsia="en-GB"/>
              </w:rPr>
              <w:t xml:space="preserve"> Road, </w:t>
            </w:r>
            <w:proofErr w:type="spellStart"/>
            <w:r>
              <w:rPr>
                <w:rFonts w:ascii="Arial" w:hAnsi="Arial" w:cs="Arial"/>
                <w:lang w:eastAsia="en-GB"/>
              </w:rPr>
              <w:t>Kildress</w:t>
            </w:r>
            <w:proofErr w:type="spellEnd"/>
          </w:p>
        </w:tc>
        <w:tc>
          <w:tcPr>
            <w:tcW w:w="0" w:type="auto"/>
          </w:tcPr>
          <w:p w14:paraId="4CA944C9"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to dwelling with new garage</w:t>
            </w:r>
          </w:p>
        </w:tc>
      </w:tr>
      <w:tr w:rsidR="00E05B07" w14:paraId="7F9614F6" w14:textId="77777777" w:rsidTr="0007363C">
        <w:tc>
          <w:tcPr>
            <w:tcW w:w="0" w:type="auto"/>
          </w:tcPr>
          <w:p w14:paraId="27EDC271"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LA09/2025/0921/O</w:t>
            </w:r>
          </w:p>
        </w:tc>
        <w:tc>
          <w:tcPr>
            <w:tcW w:w="0" w:type="auto"/>
          </w:tcPr>
          <w:p w14:paraId="6749236B"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 xml:space="preserve">25m N.W. of 8 </w:t>
            </w:r>
            <w:proofErr w:type="spellStart"/>
            <w:r>
              <w:rPr>
                <w:rFonts w:ascii="Arial" w:hAnsi="Arial"/>
              </w:rPr>
              <w:t>Searsons</w:t>
            </w:r>
            <w:proofErr w:type="spellEnd"/>
            <w:r>
              <w:rPr>
                <w:rFonts w:ascii="Arial" w:hAnsi="Arial"/>
              </w:rPr>
              <w:t xml:space="preserve"> Road, Magherafelt</w:t>
            </w:r>
          </w:p>
        </w:tc>
        <w:tc>
          <w:tcPr>
            <w:tcW w:w="0" w:type="auto"/>
          </w:tcPr>
          <w:p w14:paraId="7BE0ACD0"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Dwelling</w:t>
            </w:r>
          </w:p>
        </w:tc>
      </w:tr>
      <w:tr w:rsidR="00E05B07" w14:paraId="35DACFC2" w14:textId="77777777" w:rsidTr="0007363C">
        <w:tc>
          <w:tcPr>
            <w:tcW w:w="0" w:type="auto"/>
          </w:tcPr>
          <w:p w14:paraId="3C52299B"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LA09/2025/0920/F</w:t>
            </w:r>
          </w:p>
        </w:tc>
        <w:tc>
          <w:tcPr>
            <w:tcW w:w="0" w:type="auto"/>
          </w:tcPr>
          <w:p w14:paraId="3712E3DE"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 xml:space="preserve">28 </w:t>
            </w:r>
            <w:proofErr w:type="spellStart"/>
            <w:r>
              <w:rPr>
                <w:rFonts w:ascii="Arial" w:hAnsi="Arial"/>
              </w:rPr>
              <w:t>Tamlaghtduff</w:t>
            </w:r>
            <w:proofErr w:type="spellEnd"/>
            <w:r>
              <w:rPr>
                <w:rFonts w:ascii="Arial" w:hAnsi="Arial"/>
              </w:rPr>
              <w:t xml:space="preserve"> Park, Bellaghy</w:t>
            </w:r>
          </w:p>
        </w:tc>
        <w:tc>
          <w:tcPr>
            <w:tcW w:w="0" w:type="auto"/>
          </w:tcPr>
          <w:p w14:paraId="6ABC9D34"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Alterations &amp; extension</w:t>
            </w:r>
          </w:p>
        </w:tc>
      </w:tr>
      <w:tr w:rsidR="00E05B07" w14:paraId="14D01FE2" w14:textId="77777777" w:rsidTr="0007363C">
        <w:tc>
          <w:tcPr>
            <w:tcW w:w="0" w:type="auto"/>
          </w:tcPr>
          <w:p w14:paraId="24D51118"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LA09/2025/0916/O</w:t>
            </w:r>
          </w:p>
        </w:tc>
        <w:tc>
          <w:tcPr>
            <w:tcW w:w="0" w:type="auto"/>
          </w:tcPr>
          <w:p w14:paraId="1CFD8170"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 xml:space="preserve">Land approx. 80m N.W. of 37 </w:t>
            </w:r>
            <w:proofErr w:type="spellStart"/>
            <w:r>
              <w:rPr>
                <w:rFonts w:ascii="Arial" w:hAnsi="Arial"/>
              </w:rPr>
              <w:t>Derrygarve</w:t>
            </w:r>
            <w:proofErr w:type="spellEnd"/>
            <w:r>
              <w:rPr>
                <w:rFonts w:ascii="Arial" w:hAnsi="Arial"/>
              </w:rPr>
              <w:t xml:space="preserve"> Park, </w:t>
            </w:r>
            <w:proofErr w:type="spellStart"/>
            <w:r>
              <w:rPr>
                <w:rFonts w:ascii="Arial" w:hAnsi="Arial"/>
              </w:rPr>
              <w:t>Castledawson</w:t>
            </w:r>
            <w:proofErr w:type="spellEnd"/>
          </w:p>
        </w:tc>
        <w:tc>
          <w:tcPr>
            <w:tcW w:w="0" w:type="auto"/>
          </w:tcPr>
          <w:p w14:paraId="445B769C"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2 dwellings</w:t>
            </w:r>
          </w:p>
        </w:tc>
      </w:tr>
      <w:tr w:rsidR="00E05B07" w14:paraId="6664B505" w14:textId="77777777" w:rsidTr="0007363C">
        <w:tc>
          <w:tcPr>
            <w:tcW w:w="0" w:type="auto"/>
          </w:tcPr>
          <w:p w14:paraId="24F10F1F"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LA09/2025/0908/F</w:t>
            </w:r>
          </w:p>
        </w:tc>
        <w:tc>
          <w:tcPr>
            <w:tcW w:w="0" w:type="auto"/>
          </w:tcPr>
          <w:p w14:paraId="4EDDDA0C"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64 Back Lower Road, Stewartstown</w:t>
            </w:r>
          </w:p>
        </w:tc>
        <w:tc>
          <w:tcPr>
            <w:tcW w:w="0" w:type="auto"/>
          </w:tcPr>
          <w:p w14:paraId="3002EAA2"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 xml:space="preserve">Extension </w:t>
            </w:r>
          </w:p>
        </w:tc>
      </w:tr>
      <w:tr w:rsidR="00E05B07" w14:paraId="5BA3958A" w14:textId="77777777" w:rsidTr="0007363C">
        <w:tc>
          <w:tcPr>
            <w:tcW w:w="0" w:type="auto"/>
          </w:tcPr>
          <w:p w14:paraId="59B41F0A"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LA09/2025/0909/F</w:t>
            </w:r>
          </w:p>
        </w:tc>
        <w:tc>
          <w:tcPr>
            <w:tcW w:w="0" w:type="auto"/>
          </w:tcPr>
          <w:p w14:paraId="6E17AF93"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Adj. &amp; N. of 88 </w:t>
            </w:r>
            <w:proofErr w:type="spellStart"/>
            <w:r>
              <w:rPr>
                <w:rFonts w:ascii="Arial" w:hAnsi="Arial" w:cs="Arial"/>
                <w:lang w:eastAsia="en-GB"/>
              </w:rPr>
              <w:t>Fashglashagh</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1DB79EA7"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 with retention of existing dwelling as a store</w:t>
            </w:r>
          </w:p>
        </w:tc>
      </w:tr>
      <w:tr w:rsidR="00E05B07" w14:paraId="7933E1D4" w14:textId="77777777" w:rsidTr="0007363C">
        <w:tc>
          <w:tcPr>
            <w:tcW w:w="0" w:type="auto"/>
          </w:tcPr>
          <w:p w14:paraId="726CDED1"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LA09/2025/0911/F</w:t>
            </w:r>
          </w:p>
        </w:tc>
        <w:tc>
          <w:tcPr>
            <w:tcW w:w="0" w:type="auto"/>
          </w:tcPr>
          <w:p w14:paraId="55ACDCA1"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Adj. to &amp; immediately S.E. of 41 </w:t>
            </w:r>
            <w:proofErr w:type="spellStart"/>
            <w:r>
              <w:rPr>
                <w:rFonts w:ascii="Arial" w:hAnsi="Arial" w:cs="Arial"/>
                <w:lang w:eastAsia="en-GB"/>
              </w:rPr>
              <w:t>Ballynahaye</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tc>
        <w:tc>
          <w:tcPr>
            <w:tcW w:w="0" w:type="auto"/>
          </w:tcPr>
          <w:p w14:paraId="6398EB1F"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of site curtilage &amp; erection of new building</w:t>
            </w:r>
          </w:p>
        </w:tc>
      </w:tr>
      <w:tr w:rsidR="00E05B07" w14:paraId="2B988CEC" w14:textId="77777777" w:rsidTr="0007363C">
        <w:tc>
          <w:tcPr>
            <w:tcW w:w="0" w:type="auto"/>
          </w:tcPr>
          <w:p w14:paraId="4400E48B"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LA09/2025/0910/F</w:t>
            </w:r>
          </w:p>
        </w:tc>
        <w:tc>
          <w:tcPr>
            <w:tcW w:w="0" w:type="auto"/>
          </w:tcPr>
          <w:p w14:paraId="714C8A6D"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6 </w:t>
            </w:r>
            <w:proofErr w:type="spellStart"/>
            <w:r>
              <w:rPr>
                <w:rFonts w:ascii="Arial" w:hAnsi="Arial" w:cs="Arial"/>
                <w:lang w:eastAsia="en-GB"/>
              </w:rPr>
              <w:t>Killyliss</w:t>
            </w:r>
            <w:proofErr w:type="spellEnd"/>
            <w:r>
              <w:rPr>
                <w:rFonts w:ascii="Arial" w:hAnsi="Arial" w:cs="Arial"/>
                <w:lang w:eastAsia="en-GB"/>
              </w:rPr>
              <w:t xml:space="preserve"> Manor, </w:t>
            </w:r>
            <w:proofErr w:type="spellStart"/>
            <w:r>
              <w:rPr>
                <w:rFonts w:ascii="Arial" w:hAnsi="Arial" w:cs="Arial"/>
                <w:lang w:eastAsia="en-GB"/>
              </w:rPr>
              <w:t>Eglish</w:t>
            </w:r>
            <w:proofErr w:type="spellEnd"/>
          </w:p>
        </w:tc>
        <w:tc>
          <w:tcPr>
            <w:tcW w:w="0" w:type="auto"/>
          </w:tcPr>
          <w:p w14:paraId="206760F3"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2 storey side extension</w:t>
            </w:r>
          </w:p>
        </w:tc>
      </w:tr>
      <w:tr w:rsidR="00E05B07" w14:paraId="0F81CA51" w14:textId="77777777" w:rsidTr="0007363C">
        <w:tc>
          <w:tcPr>
            <w:tcW w:w="0" w:type="auto"/>
          </w:tcPr>
          <w:p w14:paraId="1EE26211"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LA09/2025/0913/F</w:t>
            </w:r>
          </w:p>
        </w:tc>
        <w:tc>
          <w:tcPr>
            <w:tcW w:w="0" w:type="auto"/>
          </w:tcPr>
          <w:p w14:paraId="6DD8E20B"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immediately N.W. of 13A Old Omagh Road, </w:t>
            </w:r>
            <w:proofErr w:type="spellStart"/>
            <w:r>
              <w:rPr>
                <w:rFonts w:ascii="Arial" w:hAnsi="Arial" w:cs="Arial"/>
                <w:lang w:eastAsia="en-GB"/>
              </w:rPr>
              <w:t>Ballygawley</w:t>
            </w:r>
            <w:proofErr w:type="spellEnd"/>
          </w:p>
        </w:tc>
        <w:tc>
          <w:tcPr>
            <w:tcW w:w="0" w:type="auto"/>
          </w:tcPr>
          <w:p w14:paraId="34649EDB"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Convenience store, filling station &amp; 2 retail units</w:t>
            </w:r>
          </w:p>
        </w:tc>
      </w:tr>
      <w:tr w:rsidR="00E05B07" w14:paraId="2D22C0B7" w14:textId="77777777" w:rsidTr="0007363C">
        <w:tc>
          <w:tcPr>
            <w:tcW w:w="0" w:type="auto"/>
          </w:tcPr>
          <w:p w14:paraId="24F0B998"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LA09/2025/0928/RM</w:t>
            </w:r>
          </w:p>
        </w:tc>
        <w:tc>
          <w:tcPr>
            <w:tcW w:w="0" w:type="auto"/>
          </w:tcPr>
          <w:p w14:paraId="420CC9C5"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at 86 </w:t>
            </w:r>
            <w:proofErr w:type="spellStart"/>
            <w:r>
              <w:rPr>
                <w:rFonts w:ascii="Arial" w:hAnsi="Arial" w:cs="Arial"/>
                <w:lang w:eastAsia="en-GB"/>
              </w:rPr>
              <w:t>Killyliss</w:t>
            </w:r>
            <w:proofErr w:type="spellEnd"/>
            <w:r>
              <w:rPr>
                <w:rFonts w:ascii="Arial" w:hAnsi="Arial" w:cs="Arial"/>
                <w:lang w:eastAsia="en-GB"/>
              </w:rPr>
              <w:t xml:space="preserve"> Road &amp; between 86 &amp; 88 </w:t>
            </w:r>
            <w:proofErr w:type="spellStart"/>
            <w:r>
              <w:rPr>
                <w:rFonts w:ascii="Arial" w:hAnsi="Arial" w:cs="Arial"/>
                <w:lang w:eastAsia="en-GB"/>
              </w:rPr>
              <w:t>Killyliss</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7FA56454"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 detached dwellings with garages </w:t>
            </w:r>
          </w:p>
        </w:tc>
      </w:tr>
      <w:tr w:rsidR="00E05B07" w14:paraId="2329FBE8" w14:textId="77777777" w:rsidTr="0007363C">
        <w:tc>
          <w:tcPr>
            <w:tcW w:w="0" w:type="auto"/>
          </w:tcPr>
          <w:p w14:paraId="60CC5695"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LA09/2025/0912/F</w:t>
            </w:r>
          </w:p>
        </w:tc>
        <w:tc>
          <w:tcPr>
            <w:tcW w:w="0" w:type="auto"/>
          </w:tcPr>
          <w:p w14:paraId="1A226D9E"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300m S.E. of 71 </w:t>
            </w:r>
            <w:proofErr w:type="spellStart"/>
            <w:r>
              <w:rPr>
                <w:rFonts w:ascii="Arial" w:hAnsi="Arial" w:cs="Arial"/>
                <w:lang w:eastAsia="en-GB"/>
              </w:rPr>
              <w:t>Aghintober</w:t>
            </w:r>
            <w:proofErr w:type="spellEnd"/>
            <w:r>
              <w:rPr>
                <w:rFonts w:ascii="Arial" w:hAnsi="Arial" w:cs="Arial"/>
                <w:lang w:eastAsia="en-GB"/>
              </w:rPr>
              <w:t xml:space="preserve"> Road, </w:t>
            </w:r>
            <w:proofErr w:type="spellStart"/>
            <w:r>
              <w:rPr>
                <w:rFonts w:ascii="Arial" w:hAnsi="Arial" w:cs="Arial"/>
                <w:lang w:eastAsia="en-GB"/>
              </w:rPr>
              <w:t>Dungannon</w:t>
            </w:r>
            <w:proofErr w:type="spellEnd"/>
          </w:p>
        </w:tc>
        <w:tc>
          <w:tcPr>
            <w:tcW w:w="0" w:type="auto"/>
          </w:tcPr>
          <w:p w14:paraId="35D417EC" w14:textId="77777777" w:rsidR="00E05B07" w:rsidRDefault="00E05B07" w:rsidP="00A1452D">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Completion of development already commenced </w:t>
            </w:r>
          </w:p>
        </w:tc>
      </w:tr>
      <w:tr w:rsidR="00E05B07" w14:paraId="5F747578" w14:textId="77777777" w:rsidTr="0007363C">
        <w:tc>
          <w:tcPr>
            <w:tcW w:w="0" w:type="auto"/>
          </w:tcPr>
          <w:p w14:paraId="7C8996DC"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LA09/2025/0933/F</w:t>
            </w:r>
          </w:p>
        </w:tc>
        <w:tc>
          <w:tcPr>
            <w:tcW w:w="0" w:type="auto"/>
          </w:tcPr>
          <w:p w14:paraId="456D6D0F"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Land approx. 230</w:t>
            </w:r>
            <w:proofErr w:type="gramStart"/>
            <w:r>
              <w:rPr>
                <w:rFonts w:ascii="Arial" w:hAnsi="Arial"/>
              </w:rPr>
              <w:t>m  S.W.</w:t>
            </w:r>
            <w:proofErr w:type="gramEnd"/>
            <w:r>
              <w:rPr>
                <w:rFonts w:ascii="Arial" w:hAnsi="Arial"/>
              </w:rPr>
              <w:t xml:space="preserve"> of </w:t>
            </w:r>
            <w:proofErr w:type="spellStart"/>
            <w:r>
              <w:rPr>
                <w:rFonts w:ascii="Arial" w:hAnsi="Arial"/>
              </w:rPr>
              <w:t>Dungannon</w:t>
            </w:r>
            <w:proofErr w:type="spellEnd"/>
            <w:r>
              <w:rPr>
                <w:rFonts w:ascii="Arial" w:hAnsi="Arial"/>
              </w:rPr>
              <w:t xml:space="preserve"> Park Farm, Old </w:t>
            </w:r>
            <w:proofErr w:type="spellStart"/>
            <w:r>
              <w:rPr>
                <w:rFonts w:ascii="Arial" w:hAnsi="Arial"/>
              </w:rPr>
              <w:t>Eglish</w:t>
            </w:r>
            <w:proofErr w:type="spellEnd"/>
            <w:r>
              <w:rPr>
                <w:rFonts w:ascii="Arial" w:hAnsi="Arial"/>
              </w:rPr>
              <w:t xml:space="preserve"> Road, </w:t>
            </w:r>
            <w:proofErr w:type="spellStart"/>
            <w:r>
              <w:rPr>
                <w:rFonts w:ascii="Arial" w:hAnsi="Arial"/>
              </w:rPr>
              <w:t>Dungannon</w:t>
            </w:r>
            <w:proofErr w:type="spellEnd"/>
          </w:p>
        </w:tc>
        <w:tc>
          <w:tcPr>
            <w:tcW w:w="0" w:type="auto"/>
          </w:tcPr>
          <w:p w14:paraId="11FDAB19" w14:textId="77777777" w:rsidR="00E05B07" w:rsidRDefault="00E05B07" w:rsidP="00A1452D">
            <w:pPr>
              <w:widowControl w:val="0"/>
              <w:autoSpaceDE w:val="0"/>
              <w:autoSpaceDN w:val="0"/>
              <w:adjustRightInd w:val="0"/>
              <w:spacing w:after="0" w:line="240" w:lineRule="auto"/>
              <w:rPr>
                <w:rFonts w:ascii="Arial" w:hAnsi="Arial"/>
              </w:rPr>
            </w:pPr>
            <w:r>
              <w:rPr>
                <w:rFonts w:ascii="Arial" w:hAnsi="Arial"/>
              </w:rPr>
              <w:t>Retention of silo &amp; storage shed</w:t>
            </w:r>
          </w:p>
        </w:tc>
      </w:tr>
    </w:tbl>
    <w:p w14:paraId="7A880774" w14:textId="77777777" w:rsidR="00886584" w:rsidRPr="002B50E0" w:rsidRDefault="00886584">
      <w:pPr>
        <w:rPr>
          <w:rFonts w:ascii="Arial" w:hAnsi="Arial" w:cs="Arial"/>
        </w:rPr>
      </w:pPr>
    </w:p>
    <w:sectPr w:rsidR="00886584" w:rsidRPr="002B50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Bookman Old Style"/>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4"/>
    <w:rsid w:val="00047ECF"/>
    <w:rsid w:val="0007363C"/>
    <w:rsid w:val="00135B40"/>
    <w:rsid w:val="00203C54"/>
    <w:rsid w:val="00283C0C"/>
    <w:rsid w:val="002B50E0"/>
    <w:rsid w:val="002C3D49"/>
    <w:rsid w:val="0032389F"/>
    <w:rsid w:val="00375AD1"/>
    <w:rsid w:val="003A7F2A"/>
    <w:rsid w:val="004E6006"/>
    <w:rsid w:val="00537C9E"/>
    <w:rsid w:val="005E1A81"/>
    <w:rsid w:val="005F6F61"/>
    <w:rsid w:val="006E35E8"/>
    <w:rsid w:val="007B32BB"/>
    <w:rsid w:val="0082656B"/>
    <w:rsid w:val="00886584"/>
    <w:rsid w:val="00895F7D"/>
    <w:rsid w:val="00904B4C"/>
    <w:rsid w:val="0093521D"/>
    <w:rsid w:val="00A75C60"/>
    <w:rsid w:val="00AA3501"/>
    <w:rsid w:val="00C34E6A"/>
    <w:rsid w:val="00D3119D"/>
    <w:rsid w:val="00E05B07"/>
    <w:rsid w:val="00E64B0E"/>
    <w:rsid w:val="00E711D6"/>
    <w:rsid w:val="00ED1EC2"/>
    <w:rsid w:val="00EF1AFB"/>
    <w:rsid w:val="00F36579"/>
    <w:rsid w:val="00F74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B1D31"/>
  <w15:chartTrackingRefBased/>
  <w15:docId w15:val="{986AE171-574E-42DC-90A7-9AECA358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5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65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65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65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65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6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6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6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6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5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65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65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65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65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6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6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6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6584"/>
    <w:rPr>
      <w:rFonts w:eastAsiaTheme="majorEastAsia" w:cstheme="majorBidi"/>
      <w:color w:val="272727" w:themeColor="text1" w:themeTint="D8"/>
    </w:rPr>
  </w:style>
  <w:style w:type="paragraph" w:styleId="Title">
    <w:name w:val="Title"/>
    <w:basedOn w:val="Normal"/>
    <w:next w:val="Normal"/>
    <w:link w:val="TitleChar"/>
    <w:uiPriority w:val="10"/>
    <w:qFormat/>
    <w:rsid w:val="00886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6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6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6584"/>
    <w:pPr>
      <w:spacing w:before="160"/>
      <w:jc w:val="center"/>
    </w:pPr>
    <w:rPr>
      <w:i/>
      <w:iCs/>
      <w:color w:val="404040" w:themeColor="text1" w:themeTint="BF"/>
    </w:rPr>
  </w:style>
  <w:style w:type="character" w:customStyle="1" w:styleId="QuoteChar">
    <w:name w:val="Quote Char"/>
    <w:basedOn w:val="DefaultParagraphFont"/>
    <w:link w:val="Quote"/>
    <w:uiPriority w:val="29"/>
    <w:rsid w:val="00886584"/>
    <w:rPr>
      <w:i/>
      <w:iCs/>
      <w:color w:val="404040" w:themeColor="text1" w:themeTint="BF"/>
    </w:rPr>
  </w:style>
  <w:style w:type="paragraph" w:styleId="ListParagraph">
    <w:name w:val="List Paragraph"/>
    <w:basedOn w:val="Normal"/>
    <w:uiPriority w:val="34"/>
    <w:qFormat/>
    <w:rsid w:val="00886584"/>
    <w:pPr>
      <w:ind w:left="720"/>
      <w:contextualSpacing/>
    </w:pPr>
  </w:style>
  <w:style w:type="character" w:styleId="IntenseEmphasis">
    <w:name w:val="Intense Emphasis"/>
    <w:basedOn w:val="DefaultParagraphFont"/>
    <w:uiPriority w:val="21"/>
    <w:qFormat/>
    <w:rsid w:val="00886584"/>
    <w:rPr>
      <w:i/>
      <w:iCs/>
      <w:color w:val="0F4761" w:themeColor="accent1" w:themeShade="BF"/>
    </w:rPr>
  </w:style>
  <w:style w:type="paragraph" w:styleId="IntenseQuote">
    <w:name w:val="Intense Quote"/>
    <w:basedOn w:val="Normal"/>
    <w:next w:val="Normal"/>
    <w:link w:val="IntenseQuoteChar"/>
    <w:uiPriority w:val="30"/>
    <w:qFormat/>
    <w:rsid w:val="008865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6584"/>
    <w:rPr>
      <w:i/>
      <w:iCs/>
      <w:color w:val="0F4761" w:themeColor="accent1" w:themeShade="BF"/>
    </w:rPr>
  </w:style>
  <w:style w:type="character" w:styleId="IntenseReference">
    <w:name w:val="Intense Reference"/>
    <w:basedOn w:val="DefaultParagraphFont"/>
    <w:uiPriority w:val="32"/>
    <w:qFormat/>
    <w:rsid w:val="00886584"/>
    <w:rPr>
      <w:b/>
      <w:bCs/>
      <w:smallCaps/>
      <w:color w:val="0F4761" w:themeColor="accent1" w:themeShade="BF"/>
      <w:spacing w:val="5"/>
    </w:rPr>
  </w:style>
  <w:style w:type="table" w:styleId="TableGrid">
    <w:name w:val="Table Grid"/>
    <w:basedOn w:val="TableNormal"/>
    <w:uiPriority w:val="39"/>
    <w:rsid w:val="0088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3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Mitchell</dc:creator>
  <cp:keywords/>
  <dc:description/>
  <cp:lastModifiedBy>Heidi Mitchell</cp:lastModifiedBy>
  <cp:revision>3</cp:revision>
  <dcterms:created xsi:type="dcterms:W3CDTF">2025-09-18T08:23:00Z</dcterms:created>
  <dcterms:modified xsi:type="dcterms:W3CDTF">2025-09-18T08:23:00Z</dcterms:modified>
</cp:coreProperties>
</file>