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8A1DA" w14:textId="77777777" w:rsidR="000259B1" w:rsidRDefault="000259B1" w:rsidP="000259B1">
      <w:pPr>
        <w:widowControl w:val="0"/>
        <w:pBdr>
          <w:bottom w:val="single" w:sz="12" w:space="1" w:color="auto"/>
        </w:pBdr>
        <w:autoSpaceDE w:val="0"/>
        <w:autoSpaceDN w:val="0"/>
        <w:adjustRightInd w:val="0"/>
        <w:spacing w:after="0" w:line="240" w:lineRule="auto"/>
        <w:rPr>
          <w:rFonts w:ascii="Arial" w:hAnsi="Arial" w:cs="Arial"/>
          <w:b/>
          <w:bCs/>
          <w:sz w:val="24"/>
          <w:szCs w:val="24"/>
          <w:lang w:eastAsia="en-GB"/>
        </w:rPr>
      </w:pPr>
      <w:r w:rsidRPr="000259B1">
        <w:rPr>
          <w:rFonts w:ascii="Arial" w:hAnsi="Arial" w:cs="Arial"/>
          <w:b/>
          <w:bCs/>
          <w:sz w:val="24"/>
          <w:szCs w:val="24"/>
          <w:lang w:eastAsia="en-GB"/>
        </w:rPr>
        <w:t>Applications to be advertised week commencing 2 November 2026</w:t>
      </w:r>
    </w:p>
    <w:p w14:paraId="416CFDE3" w14:textId="77777777" w:rsidR="000259B1" w:rsidRDefault="000259B1" w:rsidP="000259B1">
      <w:pPr>
        <w:widowControl w:val="0"/>
        <w:pBdr>
          <w:bottom w:val="single" w:sz="12" w:space="1" w:color="auto"/>
        </w:pBdr>
        <w:autoSpaceDE w:val="0"/>
        <w:autoSpaceDN w:val="0"/>
        <w:adjustRightInd w:val="0"/>
        <w:spacing w:after="0" w:line="240" w:lineRule="auto"/>
        <w:rPr>
          <w:rFonts w:ascii="Arial" w:hAnsi="Arial" w:cs="Arial"/>
          <w:b/>
          <w:bCs/>
          <w:sz w:val="24"/>
          <w:szCs w:val="24"/>
          <w:lang w:eastAsia="en-GB"/>
        </w:rPr>
      </w:pPr>
    </w:p>
    <w:p w14:paraId="30675BE8" w14:textId="4C1B6EEA" w:rsidR="00D0628C" w:rsidRDefault="00BA746A" w:rsidP="000259B1">
      <w:pPr>
        <w:widowControl w:val="0"/>
        <w:pBdr>
          <w:bottom w:val="single" w:sz="12" w:space="1" w:color="auto"/>
        </w:pBdr>
        <w:autoSpaceDE w:val="0"/>
        <w:autoSpaceDN w:val="0"/>
        <w:adjustRightInd w:val="0"/>
        <w:spacing w:after="0" w:line="240" w:lineRule="auto"/>
        <w:rPr>
          <w:rFonts w:ascii="Arial" w:hAnsi="Arial" w:cs="Arial"/>
          <w:lang w:eastAsia="en-GB"/>
        </w:rPr>
      </w:pPr>
      <w:r>
        <w:rPr>
          <w:rFonts w:ascii="Arial" w:hAnsi="Arial" w:cs="Arial"/>
          <w:lang w:eastAsia="en-GB"/>
        </w:rPr>
        <w:t xml:space="preserve">Full details of the following planning applications including plans, maps and drawings are available to view on </w:t>
      </w:r>
      <w:r>
        <w:rPr>
          <w:rFonts w:ascii="Arial" w:hAnsi="Arial" w:cs="Arial"/>
        </w:rPr>
        <w:t xml:space="preserve">Mid Ulster District Council Public Access Website </w:t>
      </w:r>
      <w:r w:rsidR="000259B1" w:rsidRPr="000259B1">
        <w:rPr>
          <w:rFonts w:ascii="Arial" w:hAnsi="Arial" w:cs="Arial"/>
          <w:sz w:val="24"/>
          <w:szCs w:val="24"/>
        </w:rPr>
        <w:t>https://planning.midulstercouncil.org/online-applications</w:t>
      </w:r>
      <w:r w:rsidR="000259B1">
        <w:t xml:space="preserve"> </w:t>
      </w:r>
      <w:r>
        <w:rPr>
          <w:rFonts w:ascii="Arial" w:hAnsi="Arial" w:cs="Arial"/>
          <w:lang w:eastAsia="en-GB"/>
        </w:rPr>
        <w:t xml:space="preserve">or at the Council Planning Office or by contacting 03000 132 132. Written comments should be submitted within the next 14 days.  Please quote the application number in any correspondence and note that all representations made, including objections, will be posted on the </w:t>
      </w:r>
      <w:r>
        <w:rPr>
          <w:rFonts w:ascii="Arial" w:hAnsi="Arial" w:cs="Arial"/>
        </w:rPr>
        <w:t>Mid Ulster District Council Public Access Website</w:t>
      </w:r>
      <w:r>
        <w:rPr>
          <w:rFonts w:ascii="Arial" w:hAnsi="Arial" w:cs="Arial"/>
          <w:lang w:eastAsia="en-GB"/>
        </w:rPr>
        <w:t>.</w:t>
      </w:r>
    </w:p>
    <w:p w14:paraId="15F71452" w14:textId="77777777" w:rsidR="000259B1" w:rsidRPr="000259B1" w:rsidRDefault="000259B1" w:rsidP="000259B1">
      <w:pPr>
        <w:widowControl w:val="0"/>
        <w:pBdr>
          <w:bottom w:val="single" w:sz="12" w:space="1" w:color="auto"/>
        </w:pBdr>
        <w:autoSpaceDE w:val="0"/>
        <w:autoSpaceDN w:val="0"/>
        <w:adjustRightInd w:val="0"/>
        <w:spacing w:after="0" w:line="240" w:lineRule="auto"/>
        <w:rPr>
          <w:rFonts w:ascii="Arial" w:hAnsi="Arial" w:cs="Arial"/>
          <w:lang w:eastAsia="en-GB"/>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260"/>
        <w:gridCol w:w="3119"/>
      </w:tblGrid>
      <w:tr w:rsidR="000259B1" w:rsidRPr="000259B1" w14:paraId="03D8F3E6" w14:textId="77777777" w:rsidTr="000259B1">
        <w:tc>
          <w:tcPr>
            <w:tcW w:w="2552" w:type="dxa"/>
            <w:hideMark/>
          </w:tcPr>
          <w:p w14:paraId="083D90E0" w14:textId="300F3EF9" w:rsidR="000259B1" w:rsidRPr="000259B1" w:rsidRDefault="000259B1">
            <w:pPr>
              <w:widowControl w:val="0"/>
              <w:autoSpaceDE w:val="0"/>
              <w:autoSpaceDN w:val="0"/>
              <w:adjustRightInd w:val="0"/>
              <w:spacing w:after="0" w:line="240" w:lineRule="auto"/>
              <w:rPr>
                <w:rFonts w:ascii="Arial" w:hAnsi="Arial" w:cs="Arial"/>
                <w:b/>
                <w:bCs/>
                <w:sz w:val="24"/>
                <w:szCs w:val="24"/>
                <w:lang w:eastAsia="en-GB"/>
              </w:rPr>
            </w:pPr>
            <w:r w:rsidRPr="000259B1">
              <w:rPr>
                <w:rFonts w:ascii="Arial" w:hAnsi="Arial" w:cs="Arial"/>
                <w:b/>
                <w:bCs/>
                <w:sz w:val="24"/>
                <w:szCs w:val="24"/>
                <w:lang w:eastAsia="en-GB"/>
              </w:rPr>
              <w:t>Application No</w:t>
            </w:r>
          </w:p>
        </w:tc>
        <w:tc>
          <w:tcPr>
            <w:tcW w:w="3260" w:type="dxa"/>
            <w:hideMark/>
          </w:tcPr>
          <w:p w14:paraId="3CEBA0B1" w14:textId="2B62ABE3" w:rsidR="000259B1" w:rsidRPr="000259B1" w:rsidRDefault="000259B1">
            <w:pPr>
              <w:widowControl w:val="0"/>
              <w:autoSpaceDE w:val="0"/>
              <w:autoSpaceDN w:val="0"/>
              <w:adjustRightInd w:val="0"/>
              <w:spacing w:after="0" w:line="240" w:lineRule="auto"/>
              <w:rPr>
                <w:rFonts w:ascii="Arial" w:hAnsi="Arial" w:cs="Arial"/>
                <w:b/>
                <w:bCs/>
                <w:sz w:val="24"/>
                <w:szCs w:val="24"/>
                <w:lang w:eastAsia="en-GB"/>
              </w:rPr>
            </w:pPr>
            <w:r w:rsidRPr="000259B1">
              <w:rPr>
                <w:rFonts w:ascii="Arial" w:hAnsi="Arial" w:cs="Arial"/>
                <w:b/>
                <w:bCs/>
                <w:sz w:val="24"/>
                <w:szCs w:val="24"/>
                <w:lang w:eastAsia="en-GB"/>
              </w:rPr>
              <w:t>Location</w:t>
            </w:r>
          </w:p>
        </w:tc>
        <w:tc>
          <w:tcPr>
            <w:tcW w:w="3119" w:type="dxa"/>
            <w:hideMark/>
          </w:tcPr>
          <w:p w14:paraId="36806C6F" w14:textId="19256387" w:rsidR="000259B1" w:rsidRPr="000259B1" w:rsidRDefault="000259B1">
            <w:pPr>
              <w:widowControl w:val="0"/>
              <w:autoSpaceDE w:val="0"/>
              <w:autoSpaceDN w:val="0"/>
              <w:adjustRightInd w:val="0"/>
              <w:spacing w:after="0" w:line="240" w:lineRule="auto"/>
              <w:rPr>
                <w:rFonts w:ascii="Arial" w:hAnsi="Arial" w:cs="Arial"/>
                <w:b/>
                <w:bCs/>
                <w:sz w:val="24"/>
                <w:szCs w:val="24"/>
                <w:lang w:eastAsia="en-GB"/>
              </w:rPr>
            </w:pPr>
            <w:r w:rsidRPr="000259B1">
              <w:rPr>
                <w:rFonts w:ascii="Arial" w:hAnsi="Arial" w:cs="Arial"/>
                <w:b/>
                <w:bCs/>
                <w:sz w:val="24"/>
                <w:szCs w:val="24"/>
                <w:lang w:eastAsia="en-GB"/>
              </w:rPr>
              <w:t>Proposal in Brief</w:t>
            </w:r>
          </w:p>
        </w:tc>
      </w:tr>
      <w:tr w:rsidR="000259B1" w:rsidRPr="000259B1" w14:paraId="2ADE9F47" w14:textId="77777777" w:rsidTr="000259B1">
        <w:tc>
          <w:tcPr>
            <w:tcW w:w="2552" w:type="dxa"/>
          </w:tcPr>
          <w:p w14:paraId="68631DB8"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rPr>
              <w:t>LA09/2026/1075/O</w:t>
            </w:r>
          </w:p>
        </w:tc>
        <w:tc>
          <w:tcPr>
            <w:tcW w:w="3260" w:type="dxa"/>
          </w:tcPr>
          <w:p w14:paraId="3D78039F"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 xml:space="preserve">40m W of 11 </w:t>
            </w:r>
            <w:proofErr w:type="spellStart"/>
            <w:r w:rsidRPr="000259B1">
              <w:rPr>
                <w:rFonts w:ascii="Arial" w:hAnsi="Arial" w:cs="Arial"/>
                <w:sz w:val="24"/>
                <w:szCs w:val="24"/>
                <w:lang w:eastAsia="en-GB"/>
              </w:rPr>
              <w:t>Drumderg</w:t>
            </w:r>
            <w:proofErr w:type="spellEnd"/>
            <w:r w:rsidRPr="000259B1">
              <w:rPr>
                <w:rFonts w:ascii="Arial" w:hAnsi="Arial" w:cs="Arial"/>
                <w:sz w:val="24"/>
                <w:szCs w:val="24"/>
                <w:lang w:eastAsia="en-GB"/>
              </w:rPr>
              <w:t xml:space="preserve"> Road </w:t>
            </w:r>
          </w:p>
          <w:p w14:paraId="402FB431"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proofErr w:type="spellStart"/>
            <w:r w:rsidRPr="000259B1">
              <w:rPr>
                <w:rFonts w:ascii="Arial" w:hAnsi="Arial" w:cs="Arial"/>
                <w:sz w:val="24"/>
                <w:szCs w:val="24"/>
                <w:lang w:eastAsia="en-GB"/>
              </w:rPr>
              <w:t>Draperstown</w:t>
            </w:r>
            <w:proofErr w:type="spellEnd"/>
          </w:p>
          <w:p w14:paraId="012095F2"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Magherafelt</w:t>
            </w:r>
          </w:p>
          <w:p w14:paraId="5A2505BB"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p>
        </w:tc>
        <w:tc>
          <w:tcPr>
            <w:tcW w:w="3119" w:type="dxa"/>
          </w:tcPr>
          <w:p w14:paraId="5959C634"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 xml:space="preserve">Dwelling </w:t>
            </w:r>
          </w:p>
        </w:tc>
      </w:tr>
      <w:tr w:rsidR="000259B1" w:rsidRPr="000259B1" w14:paraId="71683CA5" w14:textId="77777777" w:rsidTr="000259B1">
        <w:tc>
          <w:tcPr>
            <w:tcW w:w="2552" w:type="dxa"/>
          </w:tcPr>
          <w:p w14:paraId="38297B02"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rPr>
              <w:t>LA09/2026/1072/F</w:t>
            </w:r>
          </w:p>
        </w:tc>
        <w:tc>
          <w:tcPr>
            <w:tcW w:w="3260" w:type="dxa"/>
          </w:tcPr>
          <w:p w14:paraId="2A60D471"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 xml:space="preserve">2A Blackrock Road </w:t>
            </w:r>
          </w:p>
          <w:p w14:paraId="5FC2CF49"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Cookstown</w:t>
            </w:r>
          </w:p>
          <w:p w14:paraId="4F97145C"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p>
        </w:tc>
        <w:tc>
          <w:tcPr>
            <w:tcW w:w="3119" w:type="dxa"/>
          </w:tcPr>
          <w:p w14:paraId="71F4FC63"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Garden room</w:t>
            </w:r>
          </w:p>
        </w:tc>
      </w:tr>
      <w:tr w:rsidR="000259B1" w:rsidRPr="000259B1" w14:paraId="6B1C4A5B" w14:textId="77777777" w:rsidTr="000259B1">
        <w:tc>
          <w:tcPr>
            <w:tcW w:w="2552" w:type="dxa"/>
          </w:tcPr>
          <w:p w14:paraId="2A20B564"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rPr>
              <w:t>LA09/2026/1040/O</w:t>
            </w:r>
          </w:p>
        </w:tc>
        <w:tc>
          <w:tcPr>
            <w:tcW w:w="3260" w:type="dxa"/>
          </w:tcPr>
          <w:p w14:paraId="43DB8D20"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 xml:space="preserve">Site between No 38 &amp; 40 </w:t>
            </w:r>
            <w:proofErr w:type="spellStart"/>
            <w:r w:rsidRPr="000259B1">
              <w:rPr>
                <w:rFonts w:ascii="Arial" w:hAnsi="Arial" w:cs="Arial"/>
                <w:sz w:val="24"/>
                <w:szCs w:val="24"/>
                <w:lang w:eastAsia="en-GB"/>
              </w:rPr>
              <w:t>Derrycrin</w:t>
            </w:r>
            <w:proofErr w:type="spellEnd"/>
            <w:r w:rsidRPr="000259B1">
              <w:rPr>
                <w:rFonts w:ascii="Arial" w:hAnsi="Arial" w:cs="Arial"/>
                <w:sz w:val="24"/>
                <w:szCs w:val="24"/>
                <w:lang w:eastAsia="en-GB"/>
              </w:rPr>
              <w:t xml:space="preserve"> Road, </w:t>
            </w:r>
            <w:proofErr w:type="spellStart"/>
            <w:r w:rsidRPr="000259B1">
              <w:rPr>
                <w:rFonts w:ascii="Arial" w:hAnsi="Arial" w:cs="Arial"/>
                <w:sz w:val="24"/>
                <w:szCs w:val="24"/>
                <w:lang w:eastAsia="en-GB"/>
              </w:rPr>
              <w:t>Coagh</w:t>
            </w:r>
            <w:proofErr w:type="spellEnd"/>
          </w:p>
          <w:p w14:paraId="58C1EF9F"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Cookstown</w:t>
            </w:r>
          </w:p>
        </w:tc>
        <w:tc>
          <w:tcPr>
            <w:tcW w:w="3119" w:type="dxa"/>
          </w:tcPr>
          <w:p w14:paraId="23128F4A" w14:textId="77777777" w:rsidR="000259B1" w:rsidRPr="000259B1" w:rsidRDefault="000259B1">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Dwelling &amp; garage</w:t>
            </w:r>
          </w:p>
        </w:tc>
      </w:tr>
      <w:tr w:rsidR="000259B1" w:rsidRPr="000259B1" w14:paraId="440C5D34" w14:textId="77777777" w:rsidTr="000259B1">
        <w:tc>
          <w:tcPr>
            <w:tcW w:w="2552" w:type="dxa"/>
          </w:tcPr>
          <w:p w14:paraId="5CE5553C" w14:textId="77777777" w:rsidR="000259B1" w:rsidRPr="000259B1" w:rsidRDefault="000259B1">
            <w:pPr>
              <w:widowControl w:val="0"/>
              <w:autoSpaceDE w:val="0"/>
              <w:autoSpaceDN w:val="0"/>
              <w:adjustRightInd w:val="0"/>
              <w:spacing w:after="0" w:line="240" w:lineRule="auto"/>
              <w:rPr>
                <w:rFonts w:ascii="Arial" w:hAnsi="Arial" w:cs="Arial"/>
                <w:sz w:val="24"/>
                <w:szCs w:val="24"/>
              </w:rPr>
            </w:pPr>
            <w:r w:rsidRPr="000259B1">
              <w:rPr>
                <w:rFonts w:ascii="Arial" w:hAnsi="Arial" w:cs="Arial"/>
                <w:sz w:val="24"/>
                <w:szCs w:val="24"/>
              </w:rPr>
              <w:t>LA09/2026/1082/F</w:t>
            </w:r>
          </w:p>
        </w:tc>
        <w:tc>
          <w:tcPr>
            <w:tcW w:w="3260" w:type="dxa"/>
          </w:tcPr>
          <w:p w14:paraId="6503D58E" w14:textId="77777777" w:rsidR="000259B1" w:rsidRPr="000259B1" w:rsidRDefault="000259B1">
            <w:pPr>
              <w:widowControl w:val="0"/>
              <w:autoSpaceDE w:val="0"/>
              <w:autoSpaceDN w:val="0"/>
              <w:adjustRightInd w:val="0"/>
              <w:spacing w:after="0" w:line="240" w:lineRule="auto"/>
              <w:rPr>
                <w:rFonts w:ascii="Arial" w:hAnsi="Arial" w:cs="Arial"/>
                <w:sz w:val="24"/>
                <w:szCs w:val="24"/>
              </w:rPr>
            </w:pPr>
            <w:r w:rsidRPr="000259B1">
              <w:rPr>
                <w:rFonts w:ascii="Arial" w:hAnsi="Arial" w:cs="Arial"/>
                <w:sz w:val="24"/>
                <w:szCs w:val="24"/>
              </w:rPr>
              <w:t xml:space="preserve">Lands approximately 20m NE of 269 </w:t>
            </w:r>
            <w:proofErr w:type="spellStart"/>
            <w:r w:rsidRPr="000259B1">
              <w:rPr>
                <w:rFonts w:ascii="Arial" w:hAnsi="Arial" w:cs="Arial"/>
                <w:sz w:val="24"/>
                <w:szCs w:val="24"/>
              </w:rPr>
              <w:t>Sixtowns</w:t>
            </w:r>
            <w:proofErr w:type="spellEnd"/>
            <w:r w:rsidRPr="000259B1">
              <w:rPr>
                <w:rFonts w:ascii="Arial" w:hAnsi="Arial" w:cs="Arial"/>
                <w:sz w:val="24"/>
                <w:szCs w:val="24"/>
              </w:rPr>
              <w:t xml:space="preserve"> Road, </w:t>
            </w:r>
            <w:proofErr w:type="spellStart"/>
            <w:r w:rsidRPr="000259B1">
              <w:rPr>
                <w:rFonts w:ascii="Arial" w:hAnsi="Arial" w:cs="Arial"/>
                <w:sz w:val="24"/>
                <w:szCs w:val="24"/>
              </w:rPr>
              <w:t>Draperstown</w:t>
            </w:r>
            <w:proofErr w:type="spellEnd"/>
            <w:r w:rsidRPr="000259B1">
              <w:rPr>
                <w:rFonts w:ascii="Arial" w:hAnsi="Arial" w:cs="Arial"/>
                <w:sz w:val="24"/>
                <w:szCs w:val="24"/>
              </w:rPr>
              <w:t xml:space="preserve"> </w:t>
            </w:r>
          </w:p>
          <w:p w14:paraId="5F24A4F7" w14:textId="77777777" w:rsidR="000259B1" w:rsidRPr="000259B1" w:rsidRDefault="000259B1">
            <w:pPr>
              <w:widowControl w:val="0"/>
              <w:autoSpaceDE w:val="0"/>
              <w:autoSpaceDN w:val="0"/>
              <w:adjustRightInd w:val="0"/>
              <w:spacing w:after="0" w:line="240" w:lineRule="auto"/>
              <w:rPr>
                <w:rFonts w:ascii="Arial" w:hAnsi="Arial" w:cs="Arial"/>
                <w:sz w:val="24"/>
                <w:szCs w:val="24"/>
              </w:rPr>
            </w:pPr>
          </w:p>
        </w:tc>
        <w:tc>
          <w:tcPr>
            <w:tcW w:w="3119" w:type="dxa"/>
          </w:tcPr>
          <w:p w14:paraId="1BD985A7" w14:textId="77777777" w:rsidR="000259B1" w:rsidRPr="000259B1" w:rsidRDefault="000259B1">
            <w:pPr>
              <w:widowControl w:val="0"/>
              <w:autoSpaceDE w:val="0"/>
              <w:autoSpaceDN w:val="0"/>
              <w:adjustRightInd w:val="0"/>
              <w:spacing w:after="0" w:line="240" w:lineRule="auto"/>
              <w:rPr>
                <w:rFonts w:ascii="Arial" w:hAnsi="Arial" w:cs="Arial"/>
                <w:sz w:val="24"/>
                <w:szCs w:val="24"/>
              </w:rPr>
            </w:pPr>
            <w:r w:rsidRPr="000259B1">
              <w:rPr>
                <w:rFonts w:ascii="Arial" w:hAnsi="Arial" w:cs="Arial"/>
                <w:sz w:val="24"/>
                <w:szCs w:val="24"/>
              </w:rPr>
              <w:t>Temporary retention of mobile home</w:t>
            </w:r>
          </w:p>
        </w:tc>
      </w:tr>
      <w:tr w:rsidR="000259B1" w:rsidRPr="000259B1" w14:paraId="2852762F" w14:textId="77777777" w:rsidTr="000259B1">
        <w:tc>
          <w:tcPr>
            <w:tcW w:w="2552" w:type="dxa"/>
          </w:tcPr>
          <w:p w14:paraId="66CDD464" w14:textId="77777777" w:rsidR="000259B1" w:rsidRPr="000259B1" w:rsidRDefault="000259B1">
            <w:pPr>
              <w:widowControl w:val="0"/>
              <w:autoSpaceDE w:val="0"/>
              <w:autoSpaceDN w:val="0"/>
              <w:adjustRightInd w:val="0"/>
              <w:spacing w:after="0" w:line="240" w:lineRule="auto"/>
              <w:rPr>
                <w:rFonts w:ascii="Arial" w:hAnsi="Arial" w:cs="Arial"/>
                <w:sz w:val="24"/>
                <w:szCs w:val="24"/>
              </w:rPr>
            </w:pPr>
            <w:r w:rsidRPr="000259B1">
              <w:rPr>
                <w:rFonts w:ascii="Arial" w:hAnsi="Arial" w:cs="Arial"/>
                <w:sz w:val="24"/>
                <w:szCs w:val="24"/>
              </w:rPr>
              <w:t>LA09/2026/1069/RM</w:t>
            </w:r>
          </w:p>
        </w:tc>
        <w:tc>
          <w:tcPr>
            <w:tcW w:w="3260" w:type="dxa"/>
          </w:tcPr>
          <w:p w14:paraId="0159E569" w14:textId="77777777" w:rsidR="000259B1" w:rsidRPr="000259B1" w:rsidRDefault="000259B1">
            <w:pPr>
              <w:widowControl w:val="0"/>
              <w:autoSpaceDE w:val="0"/>
              <w:autoSpaceDN w:val="0"/>
              <w:adjustRightInd w:val="0"/>
              <w:spacing w:after="0" w:line="240" w:lineRule="auto"/>
              <w:rPr>
                <w:rFonts w:ascii="Arial" w:hAnsi="Arial" w:cs="Arial"/>
                <w:sz w:val="24"/>
                <w:szCs w:val="24"/>
              </w:rPr>
            </w:pPr>
            <w:r w:rsidRPr="000259B1">
              <w:rPr>
                <w:rFonts w:ascii="Arial" w:hAnsi="Arial" w:cs="Arial"/>
                <w:sz w:val="24"/>
                <w:szCs w:val="24"/>
              </w:rPr>
              <w:t xml:space="preserve">70m NW of 107 </w:t>
            </w:r>
            <w:proofErr w:type="spellStart"/>
            <w:r w:rsidRPr="000259B1">
              <w:rPr>
                <w:rFonts w:ascii="Arial" w:hAnsi="Arial" w:cs="Arial"/>
                <w:sz w:val="24"/>
                <w:szCs w:val="24"/>
              </w:rPr>
              <w:t>Drummurrer</w:t>
            </w:r>
            <w:proofErr w:type="spellEnd"/>
            <w:r w:rsidRPr="000259B1">
              <w:rPr>
                <w:rFonts w:ascii="Arial" w:hAnsi="Arial" w:cs="Arial"/>
                <w:sz w:val="24"/>
                <w:szCs w:val="24"/>
              </w:rPr>
              <w:t xml:space="preserve"> Lane </w:t>
            </w:r>
          </w:p>
          <w:p w14:paraId="70C2A1E4" w14:textId="77777777" w:rsidR="000259B1" w:rsidRPr="000259B1" w:rsidRDefault="000259B1">
            <w:pPr>
              <w:widowControl w:val="0"/>
              <w:autoSpaceDE w:val="0"/>
              <w:autoSpaceDN w:val="0"/>
              <w:adjustRightInd w:val="0"/>
              <w:spacing w:after="0" w:line="240" w:lineRule="auto"/>
              <w:rPr>
                <w:rFonts w:ascii="Arial" w:hAnsi="Arial" w:cs="Arial"/>
                <w:sz w:val="24"/>
                <w:szCs w:val="24"/>
              </w:rPr>
            </w:pPr>
            <w:r w:rsidRPr="000259B1">
              <w:rPr>
                <w:rFonts w:ascii="Arial" w:hAnsi="Arial" w:cs="Arial"/>
                <w:sz w:val="24"/>
                <w:szCs w:val="24"/>
              </w:rPr>
              <w:t>Coalisland</w:t>
            </w:r>
          </w:p>
        </w:tc>
        <w:tc>
          <w:tcPr>
            <w:tcW w:w="3119" w:type="dxa"/>
          </w:tcPr>
          <w:p w14:paraId="75C9A33C" w14:textId="77777777" w:rsidR="000259B1" w:rsidRPr="000259B1" w:rsidRDefault="000259B1">
            <w:pPr>
              <w:widowControl w:val="0"/>
              <w:autoSpaceDE w:val="0"/>
              <w:autoSpaceDN w:val="0"/>
              <w:adjustRightInd w:val="0"/>
              <w:spacing w:after="0" w:line="240" w:lineRule="auto"/>
              <w:rPr>
                <w:rFonts w:ascii="Arial" w:hAnsi="Arial" w:cs="Arial"/>
                <w:sz w:val="24"/>
                <w:szCs w:val="24"/>
              </w:rPr>
            </w:pPr>
            <w:r w:rsidRPr="000259B1">
              <w:rPr>
                <w:rFonts w:ascii="Arial" w:hAnsi="Arial" w:cs="Arial"/>
                <w:sz w:val="24"/>
                <w:szCs w:val="24"/>
              </w:rPr>
              <w:t>Dwelling &amp; garage</w:t>
            </w:r>
          </w:p>
        </w:tc>
      </w:tr>
      <w:tr w:rsidR="000259B1" w:rsidRPr="000259B1" w14:paraId="791253AD" w14:textId="77777777" w:rsidTr="000259B1">
        <w:tc>
          <w:tcPr>
            <w:tcW w:w="2552" w:type="dxa"/>
          </w:tcPr>
          <w:p w14:paraId="0865F302"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LA09/2026/1057/RM</w:t>
            </w:r>
          </w:p>
        </w:tc>
        <w:tc>
          <w:tcPr>
            <w:tcW w:w="3260" w:type="dxa"/>
          </w:tcPr>
          <w:p w14:paraId="4A28409C"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 xml:space="preserve">Land immediately W of 19 </w:t>
            </w:r>
            <w:proofErr w:type="spellStart"/>
            <w:r w:rsidRPr="000259B1">
              <w:rPr>
                <w:rFonts w:ascii="Arial" w:hAnsi="Arial" w:cs="Arial"/>
                <w:sz w:val="24"/>
                <w:szCs w:val="24"/>
                <w:lang w:eastAsia="en-GB"/>
              </w:rPr>
              <w:t>Ballynanny</w:t>
            </w:r>
            <w:proofErr w:type="spellEnd"/>
            <w:r w:rsidRPr="000259B1">
              <w:rPr>
                <w:rFonts w:ascii="Arial" w:hAnsi="Arial" w:cs="Arial"/>
                <w:sz w:val="24"/>
                <w:szCs w:val="24"/>
                <w:lang w:eastAsia="en-GB"/>
              </w:rPr>
              <w:t xml:space="preserve"> Road</w:t>
            </w:r>
          </w:p>
          <w:p w14:paraId="054372F2"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proofErr w:type="spellStart"/>
            <w:r w:rsidRPr="000259B1">
              <w:rPr>
                <w:rFonts w:ascii="Arial" w:hAnsi="Arial" w:cs="Arial"/>
                <w:sz w:val="24"/>
                <w:szCs w:val="24"/>
                <w:lang w:eastAsia="en-GB"/>
              </w:rPr>
              <w:t>Ballygawley</w:t>
            </w:r>
            <w:proofErr w:type="spellEnd"/>
          </w:p>
        </w:tc>
        <w:tc>
          <w:tcPr>
            <w:tcW w:w="3119" w:type="dxa"/>
          </w:tcPr>
          <w:p w14:paraId="079D7254"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Dwelling</w:t>
            </w:r>
          </w:p>
        </w:tc>
      </w:tr>
      <w:tr w:rsidR="000259B1" w:rsidRPr="000259B1" w14:paraId="43CC8CC1" w14:textId="77777777" w:rsidTr="000259B1">
        <w:tc>
          <w:tcPr>
            <w:tcW w:w="2552" w:type="dxa"/>
          </w:tcPr>
          <w:p w14:paraId="7DD95F2D"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LA09/2026/1076/F</w:t>
            </w:r>
          </w:p>
        </w:tc>
        <w:tc>
          <w:tcPr>
            <w:tcW w:w="3260" w:type="dxa"/>
          </w:tcPr>
          <w:p w14:paraId="172541B4"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 xml:space="preserve">1 Curran Terrace </w:t>
            </w:r>
          </w:p>
          <w:p w14:paraId="0B564FB7"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Dungannon</w:t>
            </w:r>
          </w:p>
        </w:tc>
        <w:tc>
          <w:tcPr>
            <w:tcW w:w="3119" w:type="dxa"/>
          </w:tcPr>
          <w:p w14:paraId="093CD13D"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Extension to dwelling</w:t>
            </w:r>
          </w:p>
        </w:tc>
      </w:tr>
      <w:tr w:rsidR="000259B1" w:rsidRPr="000259B1" w14:paraId="57CEBB1B" w14:textId="77777777" w:rsidTr="000259B1">
        <w:tc>
          <w:tcPr>
            <w:tcW w:w="2552" w:type="dxa"/>
          </w:tcPr>
          <w:p w14:paraId="0879FEC2"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LA09/2026/1066/RM</w:t>
            </w:r>
          </w:p>
        </w:tc>
        <w:tc>
          <w:tcPr>
            <w:tcW w:w="3260" w:type="dxa"/>
          </w:tcPr>
          <w:p w14:paraId="4B2F0F06"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 xml:space="preserve">80m W of 61 </w:t>
            </w:r>
            <w:proofErr w:type="spellStart"/>
            <w:r w:rsidRPr="000259B1">
              <w:rPr>
                <w:rFonts w:ascii="Arial" w:hAnsi="Arial" w:cs="Arial"/>
                <w:sz w:val="24"/>
                <w:szCs w:val="24"/>
                <w:lang w:eastAsia="en-GB"/>
              </w:rPr>
              <w:t>Ballynakilly</w:t>
            </w:r>
            <w:proofErr w:type="spellEnd"/>
            <w:r w:rsidRPr="000259B1">
              <w:rPr>
                <w:rFonts w:ascii="Arial" w:hAnsi="Arial" w:cs="Arial"/>
                <w:sz w:val="24"/>
                <w:szCs w:val="24"/>
                <w:lang w:eastAsia="en-GB"/>
              </w:rPr>
              <w:t xml:space="preserve"> Road </w:t>
            </w:r>
          </w:p>
          <w:p w14:paraId="67603C02"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Coalisland</w:t>
            </w:r>
          </w:p>
        </w:tc>
        <w:tc>
          <w:tcPr>
            <w:tcW w:w="3119" w:type="dxa"/>
          </w:tcPr>
          <w:p w14:paraId="71EB08F7"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Dwelling &amp; garage</w:t>
            </w:r>
          </w:p>
        </w:tc>
      </w:tr>
      <w:tr w:rsidR="000259B1" w:rsidRPr="000259B1" w14:paraId="40BE1BA6" w14:textId="77777777" w:rsidTr="000259B1">
        <w:tc>
          <w:tcPr>
            <w:tcW w:w="2552" w:type="dxa"/>
          </w:tcPr>
          <w:p w14:paraId="204B7679"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LA09/2026/1038/F</w:t>
            </w:r>
          </w:p>
        </w:tc>
        <w:tc>
          <w:tcPr>
            <w:tcW w:w="3260" w:type="dxa"/>
          </w:tcPr>
          <w:p w14:paraId="0A0CCDF6"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 xml:space="preserve">114 </w:t>
            </w:r>
            <w:proofErr w:type="spellStart"/>
            <w:r w:rsidRPr="000259B1">
              <w:rPr>
                <w:rFonts w:ascii="Arial" w:hAnsi="Arial" w:cs="Arial"/>
                <w:sz w:val="24"/>
                <w:szCs w:val="24"/>
                <w:lang w:eastAsia="en-GB"/>
              </w:rPr>
              <w:t>Tamnamore</w:t>
            </w:r>
            <w:proofErr w:type="spellEnd"/>
            <w:r w:rsidRPr="000259B1">
              <w:rPr>
                <w:rFonts w:ascii="Arial" w:hAnsi="Arial" w:cs="Arial"/>
                <w:sz w:val="24"/>
                <w:szCs w:val="24"/>
                <w:lang w:eastAsia="en-GB"/>
              </w:rPr>
              <w:t xml:space="preserve"> Road</w:t>
            </w:r>
          </w:p>
          <w:p w14:paraId="28460D37"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Dungannon</w:t>
            </w:r>
          </w:p>
          <w:p w14:paraId="2275CF53"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p>
        </w:tc>
        <w:tc>
          <w:tcPr>
            <w:tcW w:w="3119" w:type="dxa"/>
          </w:tcPr>
          <w:p w14:paraId="1C9F5C8D" w14:textId="77777777" w:rsidR="000259B1" w:rsidRPr="000259B1" w:rsidRDefault="000259B1" w:rsidP="00B562E5">
            <w:pPr>
              <w:widowControl w:val="0"/>
              <w:autoSpaceDE w:val="0"/>
              <w:autoSpaceDN w:val="0"/>
              <w:adjustRightInd w:val="0"/>
              <w:spacing w:after="0" w:line="240" w:lineRule="auto"/>
              <w:rPr>
                <w:rFonts w:ascii="Arial" w:hAnsi="Arial" w:cs="Arial"/>
                <w:sz w:val="24"/>
                <w:szCs w:val="24"/>
                <w:lang w:eastAsia="en-GB"/>
              </w:rPr>
            </w:pPr>
            <w:r w:rsidRPr="000259B1">
              <w:rPr>
                <w:rFonts w:ascii="Arial" w:hAnsi="Arial" w:cs="Arial"/>
                <w:sz w:val="24"/>
                <w:szCs w:val="24"/>
                <w:lang w:eastAsia="en-GB"/>
              </w:rPr>
              <w:t xml:space="preserve">Extension to hall </w:t>
            </w:r>
          </w:p>
        </w:tc>
      </w:tr>
    </w:tbl>
    <w:p w14:paraId="2B0060DF" w14:textId="77777777" w:rsidR="00D0628C" w:rsidRDefault="00D0628C">
      <w:pPr>
        <w:widowControl w:val="0"/>
        <w:autoSpaceDE w:val="0"/>
        <w:autoSpaceDN w:val="0"/>
        <w:adjustRightInd w:val="0"/>
        <w:spacing w:after="0" w:line="240" w:lineRule="auto"/>
        <w:rPr>
          <w:rFonts w:ascii="Arial" w:hAnsi="Arial" w:cs="Arial"/>
          <w:lang w:eastAsia="en-GB"/>
        </w:rPr>
      </w:pPr>
    </w:p>
    <w:p w14:paraId="5075BFBF" w14:textId="77777777" w:rsidR="00924B77" w:rsidRDefault="00924B77">
      <w:pPr>
        <w:widowControl w:val="0"/>
        <w:autoSpaceDE w:val="0"/>
        <w:autoSpaceDN w:val="0"/>
        <w:adjustRightInd w:val="0"/>
        <w:spacing w:after="0" w:line="240" w:lineRule="auto"/>
        <w:rPr>
          <w:rFonts w:ascii="Arial" w:hAnsi="Arial" w:cs="Arial"/>
          <w:sz w:val="24"/>
          <w:szCs w:val="24"/>
          <w:lang w:eastAsia="en-GB"/>
        </w:rPr>
      </w:pPr>
    </w:p>
    <w:p w14:paraId="5049D721" w14:textId="77777777" w:rsidR="00AB22BB" w:rsidRPr="00A42342" w:rsidRDefault="00AB22BB">
      <w:pPr>
        <w:widowControl w:val="0"/>
        <w:autoSpaceDE w:val="0"/>
        <w:autoSpaceDN w:val="0"/>
        <w:adjustRightInd w:val="0"/>
        <w:spacing w:after="0" w:line="240" w:lineRule="auto"/>
        <w:rPr>
          <w:rFonts w:ascii="Arial" w:hAnsi="Arial" w:cs="Arial"/>
          <w:sz w:val="24"/>
          <w:szCs w:val="24"/>
          <w:lang w:eastAsia="en-GB"/>
        </w:rPr>
      </w:pPr>
    </w:p>
    <w:p w14:paraId="3BCEF789" w14:textId="77777777" w:rsidR="00AB22BB" w:rsidRDefault="00AB22BB">
      <w:pPr>
        <w:widowControl w:val="0"/>
        <w:autoSpaceDE w:val="0"/>
        <w:autoSpaceDN w:val="0"/>
        <w:adjustRightInd w:val="0"/>
        <w:spacing w:after="0" w:line="240" w:lineRule="auto"/>
        <w:rPr>
          <w:rFonts w:ascii="Arial" w:hAnsi="Arial" w:cs="Arial"/>
          <w:lang w:eastAsia="en-GB"/>
        </w:rPr>
      </w:pPr>
    </w:p>
    <w:p w14:paraId="0DFB27DA" w14:textId="77777777" w:rsidR="00D0628C" w:rsidRDefault="00D0628C">
      <w:pPr>
        <w:widowControl w:val="0"/>
        <w:autoSpaceDE w:val="0"/>
        <w:autoSpaceDN w:val="0"/>
        <w:adjustRightInd w:val="0"/>
        <w:spacing w:after="0" w:line="240" w:lineRule="auto"/>
        <w:rPr>
          <w:rFonts w:ascii="Arial" w:hAnsi="Arial" w:cs="Arial"/>
          <w:lang w:eastAsia="en-GB"/>
        </w:rPr>
      </w:pPr>
    </w:p>
    <w:sectPr w:rsidR="00D062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Arial">
    <w:altName w:val=" 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BC"/>
    <w:rsid w:val="000259B1"/>
    <w:rsid w:val="000E5786"/>
    <w:rsid w:val="002A494F"/>
    <w:rsid w:val="003E2F4A"/>
    <w:rsid w:val="005605F2"/>
    <w:rsid w:val="00714BBC"/>
    <w:rsid w:val="007734CE"/>
    <w:rsid w:val="00924B77"/>
    <w:rsid w:val="00994529"/>
    <w:rsid w:val="00A42342"/>
    <w:rsid w:val="00AB22BB"/>
    <w:rsid w:val="00BA746A"/>
    <w:rsid w:val="00C56F53"/>
    <w:rsid w:val="00CC5765"/>
    <w:rsid w:val="00CE0AA9"/>
    <w:rsid w:val="00CF3EF7"/>
    <w:rsid w:val="00D0628C"/>
    <w:rsid w:val="00F0529E"/>
    <w:rsid w:val="00FE1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187AED"/>
  <w14:defaultImageDpi w14:val="0"/>
  <w15:docId w15:val="{CCD6CEAB-EDBA-452D-9E44-112316A49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cs="Times New Roman"/>
      <w:color w:val="0563C1"/>
      <w:u w:val="single"/>
    </w:rPr>
  </w:style>
  <w:style w:type="character" w:styleId="UnresolvedMention">
    <w:name w:val="Unresolved Mention"/>
    <w:basedOn w:val="DefaultParagraphFont"/>
    <w:uiPriority w:val="99"/>
    <w:semiHidden/>
    <w:unhideWhenUsed/>
    <w:rsid w:val="00025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9688">
      <w:marLeft w:val="0"/>
      <w:marRight w:val="0"/>
      <w:marTop w:val="0"/>
      <w:marBottom w:val="0"/>
      <w:divBdr>
        <w:top w:val="none" w:sz="0" w:space="0" w:color="auto"/>
        <w:left w:val="none" w:sz="0" w:space="0" w:color="auto"/>
        <w:bottom w:val="none" w:sz="0" w:space="0" w:color="auto"/>
        <w:right w:val="none" w:sz="0" w:space="0" w:color="auto"/>
      </w:divBdr>
    </w:div>
    <w:div w:id="89399689">
      <w:marLeft w:val="0"/>
      <w:marRight w:val="0"/>
      <w:marTop w:val="0"/>
      <w:marBottom w:val="0"/>
      <w:divBdr>
        <w:top w:val="none" w:sz="0" w:space="0" w:color="auto"/>
        <w:left w:val="none" w:sz="0" w:space="0" w:color="auto"/>
        <w:bottom w:val="none" w:sz="0" w:space="0" w:color="auto"/>
        <w:right w:val="none" w:sz="0" w:space="0" w:color="auto"/>
      </w:divBdr>
    </w:div>
    <w:div w:id="8939969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FC55E-DBA7-4A34-9B09-BBC0D3408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205</Words>
  <Characters>1171</Characters>
  <Application>Microsoft Office Word</Application>
  <DocSecurity>0</DocSecurity>
  <Lines>9</Lines>
  <Paragraphs>2</Paragraphs>
  <ScaleCrop>false</ScaleCrop>
  <Company>Mid Ulster District Council</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McGarvey</dc:creator>
  <cp:keywords/>
  <dc:description/>
  <cp:lastModifiedBy>Leah McCann</cp:lastModifiedBy>
  <cp:revision>2</cp:revision>
  <dcterms:created xsi:type="dcterms:W3CDTF">2026-11-02T08:41:00Z</dcterms:created>
  <dcterms:modified xsi:type="dcterms:W3CDTF">2026-11-02T08:41:00Z</dcterms:modified>
</cp:coreProperties>
</file>