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B203" w14:textId="6C8C61A1" w:rsidR="00D56B47" w:rsidRPr="00740085" w:rsidRDefault="00D56B47" w:rsidP="00740D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740085">
        <w:rPr>
          <w:rFonts w:ascii="Arial" w:eastAsia="Times New Roman" w:hAnsi="Arial" w:cs="Arial"/>
          <w:b/>
          <w:bCs/>
          <w:sz w:val="24"/>
          <w:szCs w:val="24"/>
        </w:rPr>
        <w:t>Mid Ulster District Council</w:t>
      </w:r>
      <w:bookmarkStart w:id="0" w:name="_GoBack"/>
      <w:bookmarkEnd w:id="0"/>
    </w:p>
    <w:p w14:paraId="6D5543C6" w14:textId="58EFAD34" w:rsidR="00D56B47" w:rsidRDefault="00D56B47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40085">
        <w:rPr>
          <w:rFonts w:ascii="Arial" w:eastAsia="Times New Roman" w:hAnsi="Arial" w:cs="Arial"/>
          <w:b/>
          <w:bCs/>
          <w:sz w:val="24"/>
          <w:szCs w:val="24"/>
        </w:rPr>
        <w:t>Equality Screened Policies 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319A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52CE">
        <w:rPr>
          <w:rFonts w:ascii="Arial" w:eastAsia="Times New Roman" w:hAnsi="Arial" w:cs="Arial"/>
          <w:b/>
          <w:bCs/>
          <w:sz w:val="24"/>
          <w:szCs w:val="24"/>
        </w:rPr>
        <w:t>January</w:t>
      </w:r>
      <w:r w:rsidRPr="00740085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</w:rPr>
        <w:t>31</w:t>
      </w:r>
      <w:r w:rsidRPr="00B319A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4008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2146C">
        <w:rPr>
          <w:rFonts w:ascii="Arial" w:eastAsia="Times New Roman" w:hAnsi="Arial" w:cs="Arial"/>
          <w:b/>
          <w:bCs/>
          <w:sz w:val="24"/>
          <w:szCs w:val="24"/>
        </w:rPr>
        <w:t>ugust</w:t>
      </w:r>
      <w:r w:rsidR="00883C2F"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  <w:r w:rsidRPr="00740085">
        <w:rPr>
          <w:rFonts w:ascii="Arial" w:eastAsia="Times New Roman" w:hAnsi="Arial" w:cs="Arial"/>
          <w:sz w:val="24"/>
          <w:szCs w:val="24"/>
        </w:rPr>
        <w:t> </w:t>
      </w:r>
    </w:p>
    <w:p w14:paraId="1BCAAB90" w14:textId="77777777" w:rsidR="00213F66" w:rsidRPr="00740085" w:rsidRDefault="00213F66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  <w:tblCaption w:val="Equality Outcomes "/>
        <w:tblDescription w:val="Equality screening outcomes "/>
      </w:tblPr>
      <w:tblGrid>
        <w:gridCol w:w="2122"/>
        <w:gridCol w:w="1659"/>
        <w:gridCol w:w="4203"/>
        <w:gridCol w:w="3124"/>
        <w:gridCol w:w="1842"/>
      </w:tblGrid>
      <w:tr w:rsidR="00D56B47" w:rsidRPr="00896E4F" w14:paraId="31CA8743" w14:textId="77777777" w:rsidTr="00213F66">
        <w:trPr>
          <w:tblHeader/>
        </w:trPr>
        <w:tc>
          <w:tcPr>
            <w:tcW w:w="2122" w:type="dxa"/>
            <w:hideMark/>
          </w:tcPr>
          <w:p w14:paraId="7B15F2F2" w14:textId="77777777" w:rsidR="00D56B47" w:rsidRPr="00740085" w:rsidRDefault="00D56B47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Title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14:paraId="14161D09" w14:textId="77777777" w:rsidR="00D56B47" w:rsidRPr="00740085" w:rsidRDefault="00D56B47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Screened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3" w:type="dxa"/>
            <w:hideMark/>
          </w:tcPr>
          <w:p w14:paraId="2F64A422" w14:textId="77777777" w:rsidR="00D56B47" w:rsidRPr="00740085" w:rsidRDefault="00D56B47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Policy/Strategy Aim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hideMark/>
          </w:tcPr>
          <w:p w14:paraId="42F9793A" w14:textId="77777777" w:rsidR="00D56B47" w:rsidRPr="00740085" w:rsidRDefault="00D56B47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Purpose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14:paraId="77AC8DD8" w14:textId="77777777" w:rsidR="00D56B47" w:rsidRPr="00740085" w:rsidRDefault="00D56B47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Screening Outcomes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6B47" w:rsidRPr="00896E4F" w14:paraId="519377B7" w14:textId="77777777" w:rsidTr="00213F66">
        <w:tc>
          <w:tcPr>
            <w:tcW w:w="2122" w:type="dxa"/>
            <w:hideMark/>
          </w:tcPr>
          <w:p w14:paraId="1D9672BB" w14:textId="0823775B" w:rsidR="00D56B47" w:rsidRPr="00740085" w:rsidRDefault="00213F66" w:rsidP="00883C2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13F66">
              <w:rPr>
                <w:rFonts w:ascii="Arial" w:eastAsia="Times New Roman" w:hAnsi="Arial" w:cs="Arial"/>
                <w:sz w:val="24"/>
                <w:szCs w:val="24"/>
              </w:rPr>
              <w:t>PEACE IV Connecting Pomeroy Project</w:t>
            </w:r>
          </w:p>
        </w:tc>
        <w:tc>
          <w:tcPr>
            <w:tcW w:w="1659" w:type="dxa"/>
            <w:hideMark/>
          </w:tcPr>
          <w:p w14:paraId="2FBC3445" w14:textId="7CD19C65" w:rsidR="00D56B47" w:rsidRPr="00740085" w:rsidRDefault="00213F66" w:rsidP="00883C2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10/5/2022</w:t>
            </w:r>
            <w:r w:rsidR="00D56B47"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3" w:type="dxa"/>
            <w:hideMark/>
          </w:tcPr>
          <w:p w14:paraId="1AEAF0B8" w14:textId="0F0B57F7" w:rsidR="00D56B47" w:rsidRPr="00740085" w:rsidRDefault="00213F66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13F6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main </w:t>
            </w:r>
            <w:r w:rsidRPr="00213F66">
              <w:rPr>
                <w:rFonts w:ascii="Arial" w:eastAsia="Times New Roman" w:hAnsi="Arial" w:cs="Arial"/>
                <w:sz w:val="24"/>
                <w:szCs w:val="24"/>
              </w:rPr>
              <w:t>aim is the creation of a more cohesive society through an increased provision of shared spaces and services.</w:t>
            </w:r>
          </w:p>
        </w:tc>
        <w:tc>
          <w:tcPr>
            <w:tcW w:w="3124" w:type="dxa"/>
            <w:hideMark/>
          </w:tcPr>
          <w:p w14:paraId="1829C072" w14:textId="2152D84E" w:rsidR="00D56B47" w:rsidRPr="00740085" w:rsidRDefault="00213F66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13F66">
              <w:rPr>
                <w:rFonts w:ascii="Arial" w:eastAsia="Times New Roman" w:hAnsi="Arial" w:cs="Arial"/>
                <w:sz w:val="24"/>
                <w:szCs w:val="24"/>
              </w:rPr>
              <w:t>The Connecting Pomeroy project will create a regional iconic shared space and local shared cross community spaces in the rural village of Pomeroy to address the impact of the Troubles &amp; breakdown a rural interface of polarisation and segregation and build the confidence of a rural community to engage together.</w:t>
            </w:r>
          </w:p>
        </w:tc>
        <w:tc>
          <w:tcPr>
            <w:tcW w:w="1842" w:type="dxa"/>
            <w:hideMark/>
          </w:tcPr>
          <w:p w14:paraId="14C8A72A" w14:textId="77691014" w:rsidR="00D56B47" w:rsidRPr="00740085" w:rsidRDefault="009C75F2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70C1B040" w14:textId="5C1A7A9D" w:rsidR="00D56B47" w:rsidRPr="00740085" w:rsidRDefault="00D56B47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6B47" w:rsidRPr="00896E4F" w14:paraId="249CD002" w14:textId="77777777" w:rsidTr="00213F66">
        <w:tc>
          <w:tcPr>
            <w:tcW w:w="2122" w:type="dxa"/>
          </w:tcPr>
          <w:p w14:paraId="21649A0C" w14:textId="7CDC0718" w:rsidR="00D56B47" w:rsidRPr="00896E4F" w:rsidRDefault="00213F66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13F66">
              <w:rPr>
                <w:rFonts w:ascii="Arial" w:eastAsia="Times New Roman" w:hAnsi="Arial" w:cs="Arial"/>
                <w:sz w:val="24"/>
                <w:szCs w:val="24"/>
              </w:rPr>
              <w:t>Digital Transformation Strategy</w:t>
            </w:r>
          </w:p>
        </w:tc>
        <w:tc>
          <w:tcPr>
            <w:tcW w:w="1659" w:type="dxa"/>
          </w:tcPr>
          <w:p w14:paraId="2B768DC9" w14:textId="65B12E57" w:rsidR="00D56B47" w:rsidRPr="00896E4F" w:rsidRDefault="00213F66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22/6/2022</w:t>
            </w:r>
          </w:p>
        </w:tc>
        <w:tc>
          <w:tcPr>
            <w:tcW w:w="4203" w:type="dxa"/>
          </w:tcPr>
          <w:p w14:paraId="7E2A202C" w14:textId="117ED63C" w:rsidR="00D56B47" w:rsidRPr="00896E4F" w:rsidRDefault="00213F66" w:rsidP="00883C2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13F66">
              <w:rPr>
                <w:rFonts w:ascii="Arial" w:eastAsia="Times New Roman" w:hAnsi="Arial" w:cs="Arial"/>
                <w:sz w:val="24"/>
                <w:szCs w:val="24"/>
              </w:rPr>
              <w:t>The strategy aims to make Mid Ulster District Council a leading digital council, and is intended to set the organisation’s digital direction, enabling it to leverage the opportunities provided by technologies to innovate and improve, and to adopt a ‘whole organisation’ approach which realises cultural, organisational and operational change, adding value for the organisation, stakeholders and customers.</w:t>
            </w:r>
          </w:p>
        </w:tc>
        <w:tc>
          <w:tcPr>
            <w:tcW w:w="3124" w:type="dxa"/>
          </w:tcPr>
          <w:p w14:paraId="3121351E" w14:textId="4D6B8201" w:rsidR="00D56B47" w:rsidRPr="00896E4F" w:rsidRDefault="009C75F2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overall purpose of this strategy is</w:t>
            </w:r>
            <w:r w:rsidRPr="009C75F2">
              <w:rPr>
                <w:rFonts w:ascii="Arial" w:eastAsia="Times New Roman" w:hAnsi="Arial" w:cs="Arial"/>
                <w:sz w:val="24"/>
                <w:szCs w:val="24"/>
              </w:rPr>
              <w:t xml:space="preserve"> to deliver the Council’s services online and/or supported by technology, providing additional options of interacting with the Council.</w:t>
            </w:r>
          </w:p>
        </w:tc>
        <w:tc>
          <w:tcPr>
            <w:tcW w:w="1842" w:type="dxa"/>
          </w:tcPr>
          <w:p w14:paraId="61FF808F" w14:textId="472AFE87" w:rsidR="00D56B47" w:rsidRDefault="009C75F2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 with Mitigation (Minor Negative)</w:t>
            </w:r>
          </w:p>
          <w:p w14:paraId="21F3E4CA" w14:textId="1BE5C334" w:rsidR="00D56B47" w:rsidRPr="00896E4F" w:rsidRDefault="00D56B47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F2BD0D" w14:textId="03BC0E1B" w:rsidR="00D56B47" w:rsidRPr="00883C2F" w:rsidRDefault="00D56B47" w:rsidP="00D56B47">
      <w:pPr>
        <w:rPr>
          <w:rFonts w:ascii="Calibri" w:eastAsia="Times New Roman" w:hAnsi="Calibri" w:cs="Calibri"/>
        </w:rPr>
      </w:pPr>
    </w:p>
    <w:sectPr w:rsidR="00D56B47" w:rsidRPr="00883C2F" w:rsidSect="007B30F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861D" w14:textId="77777777" w:rsidR="001742E6" w:rsidRDefault="001742E6" w:rsidP="00740D53">
      <w:pPr>
        <w:spacing w:after="0" w:line="240" w:lineRule="auto"/>
      </w:pPr>
      <w:r>
        <w:separator/>
      </w:r>
    </w:p>
  </w:endnote>
  <w:endnote w:type="continuationSeparator" w:id="0">
    <w:p w14:paraId="381C15FD" w14:textId="77777777" w:rsidR="001742E6" w:rsidRDefault="001742E6" w:rsidP="0074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20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3527D" w14:textId="350B7A23" w:rsidR="00740D53" w:rsidRDefault="00740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5D776" w14:textId="77777777" w:rsidR="00740D53" w:rsidRDefault="0074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90E3" w14:textId="77777777" w:rsidR="001742E6" w:rsidRDefault="001742E6" w:rsidP="00740D53">
      <w:pPr>
        <w:spacing w:after="0" w:line="240" w:lineRule="auto"/>
      </w:pPr>
      <w:r>
        <w:separator/>
      </w:r>
    </w:p>
  </w:footnote>
  <w:footnote w:type="continuationSeparator" w:id="0">
    <w:p w14:paraId="635D14B7" w14:textId="77777777" w:rsidR="001742E6" w:rsidRDefault="001742E6" w:rsidP="0074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425"/>
    <w:multiLevelType w:val="hybridMultilevel"/>
    <w:tmpl w:val="E94E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5268"/>
    <w:multiLevelType w:val="hybridMultilevel"/>
    <w:tmpl w:val="35741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90A51"/>
    <w:multiLevelType w:val="hybridMultilevel"/>
    <w:tmpl w:val="0BE25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0322C"/>
    <w:multiLevelType w:val="hybridMultilevel"/>
    <w:tmpl w:val="63C2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90898"/>
    <w:multiLevelType w:val="hybridMultilevel"/>
    <w:tmpl w:val="C2664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02F3A"/>
    <w:multiLevelType w:val="hybridMultilevel"/>
    <w:tmpl w:val="0A56DF68"/>
    <w:lvl w:ilvl="0" w:tplc="0809001B">
      <w:start w:val="1"/>
      <w:numFmt w:val="lowerRoman"/>
      <w:lvlText w:val="%1."/>
      <w:lvlJc w:val="righ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4AD488A"/>
    <w:multiLevelType w:val="hybridMultilevel"/>
    <w:tmpl w:val="1DA0D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3"/>
    <w:rsid w:val="001742E6"/>
    <w:rsid w:val="00185F13"/>
    <w:rsid w:val="001B7989"/>
    <w:rsid w:val="00213F66"/>
    <w:rsid w:val="002152CE"/>
    <w:rsid w:val="00280F1A"/>
    <w:rsid w:val="002D2726"/>
    <w:rsid w:val="002F29DA"/>
    <w:rsid w:val="0039504B"/>
    <w:rsid w:val="003D4B67"/>
    <w:rsid w:val="00402A11"/>
    <w:rsid w:val="004A41AD"/>
    <w:rsid w:val="004E3645"/>
    <w:rsid w:val="004E6203"/>
    <w:rsid w:val="00560933"/>
    <w:rsid w:val="006D7945"/>
    <w:rsid w:val="006E202C"/>
    <w:rsid w:val="00740D53"/>
    <w:rsid w:val="007B30F3"/>
    <w:rsid w:val="008064DC"/>
    <w:rsid w:val="00883C2F"/>
    <w:rsid w:val="008952F7"/>
    <w:rsid w:val="009B2173"/>
    <w:rsid w:val="009C75F2"/>
    <w:rsid w:val="009F2D7C"/>
    <w:rsid w:val="00A24A8B"/>
    <w:rsid w:val="00AE1268"/>
    <w:rsid w:val="00AE44A3"/>
    <w:rsid w:val="00B01821"/>
    <w:rsid w:val="00B96F73"/>
    <w:rsid w:val="00C86884"/>
    <w:rsid w:val="00CB190D"/>
    <w:rsid w:val="00CC1C38"/>
    <w:rsid w:val="00D12C28"/>
    <w:rsid w:val="00D56B47"/>
    <w:rsid w:val="00D74F5F"/>
    <w:rsid w:val="00DA7CE9"/>
    <w:rsid w:val="00E2350E"/>
    <w:rsid w:val="00EC18B6"/>
    <w:rsid w:val="00F32726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C6D"/>
  <w15:chartTrackingRefBased/>
  <w15:docId w15:val="{F721E15E-6D5E-4F8F-A733-C901998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2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185F13"/>
  </w:style>
  <w:style w:type="paragraph" w:styleId="NoSpacing">
    <w:name w:val="No Spacing"/>
    <w:link w:val="NoSpacingChar"/>
    <w:uiPriority w:val="1"/>
    <w:qFormat/>
    <w:rsid w:val="00185F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D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ble Figure,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D56B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Table Figure Char,Dot pt Char,No Spacing1 Char,List Paragraph Char Char Char Char,Indicator Text Char,Numbered Para 1 Char,List Paragraph1 Char,Bullet Points Char,MAIN CONTENT Char,Bullet Style Char,List Paragraph2 Char"/>
    <w:link w:val="ListParagraph"/>
    <w:uiPriority w:val="34"/>
    <w:qFormat/>
    <w:locked/>
    <w:rsid w:val="0039504B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</dc:creator>
  <cp:keywords/>
  <dc:description/>
  <cp:lastModifiedBy>Ann McAleer</cp:lastModifiedBy>
  <cp:revision>16</cp:revision>
  <dcterms:created xsi:type="dcterms:W3CDTF">2020-09-09T13:19:00Z</dcterms:created>
  <dcterms:modified xsi:type="dcterms:W3CDTF">2022-09-05T13:46:00Z</dcterms:modified>
</cp:coreProperties>
</file>