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3D02" w14:textId="008CE052" w:rsidR="00D0628C" w:rsidRPr="00F27CAF" w:rsidRDefault="00F27CAF" w:rsidP="00F27CAF">
      <w:pPr>
        <w:pStyle w:val="Heading1"/>
        <w:jc w:val="center"/>
        <w:rPr>
          <w:rFonts w:ascii="Arial" w:hAnsi="Arial" w:cs="Arial"/>
          <w:b/>
          <w:bCs/>
          <w:color w:val="auto"/>
          <w:sz w:val="24"/>
          <w:szCs w:val="24"/>
          <w:lang w:eastAsia="en-GB"/>
        </w:rPr>
      </w:pPr>
      <w:r w:rsidRPr="00F27CAF">
        <w:rPr>
          <w:rFonts w:ascii="Arial" w:hAnsi="Arial" w:cs="Arial"/>
          <w:b/>
          <w:bCs/>
          <w:color w:val="auto"/>
          <w:sz w:val="24"/>
          <w:szCs w:val="24"/>
          <w:lang w:eastAsia="en-GB"/>
        </w:rPr>
        <w:t>Applications to be advertised week commencing 26 May 2025</w:t>
      </w:r>
    </w:p>
    <w:p w14:paraId="3ADF926B" w14:textId="77777777" w:rsidR="00F27CAF" w:rsidRPr="00F27CAF" w:rsidRDefault="00F27CAF" w:rsidP="00F27CAF">
      <w:pPr>
        <w:widowControl w:val="0"/>
        <w:autoSpaceDE w:val="0"/>
        <w:autoSpaceDN w:val="0"/>
        <w:adjustRightInd w:val="0"/>
        <w:spacing w:after="0" w:line="240" w:lineRule="auto"/>
        <w:rPr>
          <w:rFonts w:ascii="Arial" w:hAnsi="Arial" w:cs="Arial"/>
          <w:b/>
          <w:bCs/>
          <w:sz w:val="24"/>
          <w:szCs w:val="24"/>
          <w:lang w:eastAsia="en-GB"/>
        </w:rPr>
      </w:pPr>
    </w:p>
    <w:p w14:paraId="3522CA45" w14:textId="77777777" w:rsidR="00BA746A" w:rsidRPr="00F27CAF" w:rsidRDefault="00BA746A" w:rsidP="00F27CAF">
      <w:pPr>
        <w:widowControl w:val="0"/>
        <w:autoSpaceDE w:val="0"/>
        <w:autoSpaceDN w:val="0"/>
        <w:adjustRightInd w:val="0"/>
        <w:spacing w:after="0" w:line="240" w:lineRule="auto"/>
        <w:rPr>
          <w:rFonts w:ascii="Arial" w:hAnsi="Arial" w:cs="Arial"/>
          <w:sz w:val="24"/>
          <w:szCs w:val="24"/>
          <w:lang w:eastAsia="en-GB"/>
        </w:rPr>
      </w:pPr>
      <w:r w:rsidRPr="00F27CAF">
        <w:rPr>
          <w:rFonts w:ascii="Arial" w:hAnsi="Arial" w:cs="Arial"/>
          <w:sz w:val="24"/>
          <w:szCs w:val="24"/>
          <w:lang w:eastAsia="en-GB"/>
        </w:rPr>
        <w:t xml:space="preserve">Full details of the following planning applications including plans, maps and drawings are available to view on </w:t>
      </w:r>
      <w:r w:rsidRPr="00F27CAF">
        <w:rPr>
          <w:rFonts w:ascii="Arial" w:hAnsi="Arial" w:cs="Arial"/>
          <w:sz w:val="24"/>
          <w:szCs w:val="24"/>
        </w:rPr>
        <w:t>Mid Ulster District Council Public Access Website https://planning.midulstercouncil.org/online-applications/</w:t>
      </w:r>
      <w:r w:rsidRPr="00F27CAF">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F27CAF">
        <w:rPr>
          <w:rFonts w:ascii="Arial" w:hAnsi="Arial" w:cs="Arial"/>
          <w:sz w:val="24"/>
          <w:szCs w:val="24"/>
        </w:rPr>
        <w:t>Mid Ulster District Council Public Access Website</w:t>
      </w:r>
      <w:r w:rsidRPr="00F27CAF">
        <w:rPr>
          <w:rFonts w:ascii="Arial" w:hAnsi="Arial" w:cs="Arial"/>
          <w:sz w:val="24"/>
          <w:szCs w:val="24"/>
          <w:lang w:eastAsia="en-GB"/>
        </w:rPr>
        <w:t>.</w:t>
      </w:r>
    </w:p>
    <w:p w14:paraId="12B67EE7" w14:textId="77777777" w:rsidR="00BA746A" w:rsidRPr="00F27CAF" w:rsidRDefault="00BA746A" w:rsidP="00F27CAF">
      <w:pPr>
        <w:widowControl w:val="0"/>
        <w:autoSpaceDE w:val="0"/>
        <w:autoSpaceDN w:val="0"/>
        <w:adjustRightInd w:val="0"/>
        <w:spacing w:after="0" w:line="240" w:lineRule="auto"/>
        <w:rPr>
          <w:rFonts w:ascii="Arial" w:hAnsi="Arial" w:cs="Arial"/>
          <w:sz w:val="24"/>
          <w:szCs w:val="24"/>
          <w:lang w:eastAsia="en-GB"/>
        </w:rPr>
      </w:pPr>
    </w:p>
    <w:p w14:paraId="714ABC38" w14:textId="0E6D76C7" w:rsidR="00D0628C" w:rsidRPr="00F27CAF" w:rsidRDefault="00D0628C" w:rsidP="00F27CAF">
      <w:pPr>
        <w:widowControl w:val="0"/>
        <w:autoSpaceDE w:val="0"/>
        <w:autoSpaceDN w:val="0"/>
        <w:adjustRightInd w:val="0"/>
        <w:spacing w:after="0" w:line="240" w:lineRule="auto"/>
        <w:rPr>
          <w:rFonts w:ascii="Arial" w:hAnsi="Arial" w:cs="Arial"/>
          <w:sz w:val="24"/>
          <w:szCs w:val="24"/>
          <w:lang w:eastAsia="en-GB"/>
        </w:rPr>
      </w:pPr>
      <w:r w:rsidRPr="00F27CAF">
        <w:rPr>
          <w:rFonts w:ascii="Arial" w:hAnsi="Arial" w:cs="Arial"/>
          <w:sz w:val="24"/>
          <w:szCs w:val="24"/>
          <w:lang w:eastAsia="en-GB"/>
        </w:rPr>
        <w:t xml:space="preserve">The agenda for the Planning Committee meeting on </w:t>
      </w:r>
      <w:r w:rsidR="001B4298" w:rsidRPr="00F27CAF">
        <w:rPr>
          <w:rFonts w:ascii="Arial" w:hAnsi="Arial" w:cs="Arial"/>
          <w:sz w:val="24"/>
          <w:szCs w:val="24"/>
          <w:lang w:eastAsia="en-GB"/>
        </w:rPr>
        <w:t>3</w:t>
      </w:r>
      <w:r w:rsidR="001B4298" w:rsidRPr="00F27CAF">
        <w:rPr>
          <w:rFonts w:ascii="Arial" w:hAnsi="Arial" w:cs="Arial"/>
          <w:sz w:val="24"/>
          <w:szCs w:val="24"/>
          <w:vertAlign w:val="superscript"/>
          <w:lang w:eastAsia="en-GB"/>
        </w:rPr>
        <w:t>rd</w:t>
      </w:r>
      <w:r w:rsidR="001B4298" w:rsidRPr="00F27CAF">
        <w:rPr>
          <w:rFonts w:ascii="Arial" w:hAnsi="Arial" w:cs="Arial"/>
          <w:sz w:val="24"/>
          <w:szCs w:val="24"/>
          <w:lang w:eastAsia="en-GB"/>
        </w:rPr>
        <w:t xml:space="preserve"> June 2025</w:t>
      </w:r>
      <w:r w:rsidRPr="00F27CAF">
        <w:rPr>
          <w:rFonts w:ascii="Arial" w:hAnsi="Arial" w:cs="Arial"/>
          <w:sz w:val="24"/>
          <w:szCs w:val="24"/>
          <w:lang w:eastAsia="en-GB"/>
        </w:rPr>
        <w:t xml:space="preserve"> will be available on the Council website </w:t>
      </w:r>
      <w:hyperlink r:id="rId4" w:history="1">
        <w:r w:rsidRPr="00F27CAF">
          <w:rPr>
            <w:rStyle w:val="Hyperlink"/>
            <w:rFonts w:ascii="Arial" w:hAnsi="Arial" w:cs="Arial"/>
            <w:color w:val="auto"/>
            <w:sz w:val="24"/>
            <w:szCs w:val="24"/>
            <w:lang w:eastAsia="en-GB"/>
          </w:rPr>
          <w:t>www.midulstercouncil.org/planningcommittee</w:t>
        </w:r>
      </w:hyperlink>
      <w:r w:rsidRPr="00F27CAF">
        <w:rPr>
          <w:rFonts w:ascii="Arial" w:hAnsi="Arial" w:cs="Arial"/>
          <w:sz w:val="24"/>
          <w:szCs w:val="24"/>
          <w:lang w:eastAsia="en-GB"/>
        </w:rPr>
        <w:t xml:space="preserve"> week commencing </w:t>
      </w:r>
      <w:r w:rsidR="00441EF1" w:rsidRPr="00F27CAF">
        <w:rPr>
          <w:rFonts w:ascii="Arial" w:hAnsi="Arial" w:cs="Arial"/>
          <w:sz w:val="24"/>
          <w:szCs w:val="24"/>
          <w:lang w:eastAsia="en-GB"/>
        </w:rPr>
        <w:t>26</w:t>
      </w:r>
      <w:r w:rsidR="001B4298" w:rsidRPr="00F27CAF">
        <w:rPr>
          <w:rFonts w:ascii="Arial" w:hAnsi="Arial" w:cs="Arial"/>
          <w:sz w:val="24"/>
          <w:szCs w:val="24"/>
          <w:lang w:eastAsia="en-GB"/>
        </w:rPr>
        <w:t xml:space="preserve">th May </w:t>
      </w:r>
      <w:r w:rsidR="009A7091" w:rsidRPr="00F27CAF">
        <w:rPr>
          <w:rFonts w:ascii="Arial" w:hAnsi="Arial" w:cs="Arial"/>
          <w:sz w:val="24"/>
          <w:szCs w:val="24"/>
          <w:lang w:eastAsia="en-GB"/>
        </w:rPr>
        <w:t>2025</w:t>
      </w:r>
      <w:r w:rsidRPr="00F27CAF">
        <w:rPr>
          <w:rFonts w:ascii="Arial" w:hAnsi="Arial" w:cs="Arial"/>
          <w:sz w:val="24"/>
          <w:szCs w:val="24"/>
          <w:lang w:eastAsia="en-GB"/>
        </w:rPr>
        <w:t xml:space="preserve"> or by contacting the Planning Department.</w:t>
      </w:r>
    </w:p>
    <w:p w14:paraId="5B23B424" w14:textId="77777777" w:rsidR="003E7AEF" w:rsidRPr="00F27CAF" w:rsidRDefault="003E7AEF" w:rsidP="00F27CAF">
      <w:pPr>
        <w:widowControl w:val="0"/>
        <w:autoSpaceDE w:val="0"/>
        <w:autoSpaceDN w:val="0"/>
        <w:adjustRightInd w:val="0"/>
        <w:spacing w:after="0" w:line="240" w:lineRule="auto"/>
        <w:rPr>
          <w:rFonts w:ascii="Arial" w:hAnsi="Arial" w:cs="Arial"/>
          <w:sz w:val="24"/>
          <w:szCs w:val="24"/>
          <w:lang w:eastAsia="en-GB"/>
        </w:rPr>
      </w:pPr>
    </w:p>
    <w:p w14:paraId="03C2B667" w14:textId="77777777" w:rsidR="00D0628C" w:rsidRPr="00F27CAF" w:rsidRDefault="00D0628C" w:rsidP="00F27CAF">
      <w:pPr>
        <w:widowControl w:val="0"/>
        <w:autoSpaceDE w:val="0"/>
        <w:autoSpaceDN w:val="0"/>
        <w:adjustRightInd w:val="0"/>
        <w:spacing w:after="0" w:line="240" w:lineRule="auto"/>
        <w:rPr>
          <w:rFonts w:ascii="Arial" w:hAnsi="Arial" w:cs="Arial"/>
          <w:b/>
          <w:sz w:val="24"/>
          <w:szCs w:val="24"/>
          <w:lang w:eastAsia="en-GB"/>
        </w:rPr>
      </w:pPr>
    </w:p>
    <w:tbl>
      <w:tblPr>
        <w:tblStyle w:val="TableGrid"/>
        <w:tblW w:w="9067" w:type="dxa"/>
        <w:tblLayout w:type="fixed"/>
        <w:tblLook w:val="04A0" w:firstRow="1" w:lastRow="0" w:firstColumn="1" w:lastColumn="0" w:noHBand="0" w:noVBand="1"/>
        <w:tblCaption w:val="Applications to be advertised week commencing 26 May 2025"/>
        <w:tblDescription w:val="Applications to be advertised week commencing 26 May 2025"/>
      </w:tblPr>
      <w:tblGrid>
        <w:gridCol w:w="2547"/>
        <w:gridCol w:w="3118"/>
        <w:gridCol w:w="3402"/>
      </w:tblGrid>
      <w:tr w:rsidR="00F27CAF" w:rsidRPr="00F27CAF" w14:paraId="36C7503D" w14:textId="77777777" w:rsidTr="00F27CAF">
        <w:trPr>
          <w:tblHeader/>
        </w:trPr>
        <w:tc>
          <w:tcPr>
            <w:tcW w:w="2547" w:type="dxa"/>
            <w:hideMark/>
          </w:tcPr>
          <w:p w14:paraId="5FDC416B" w14:textId="042995CE" w:rsidR="00F27CAF" w:rsidRPr="00F27CAF" w:rsidRDefault="00F27CAF">
            <w:pPr>
              <w:widowControl w:val="0"/>
              <w:autoSpaceDE w:val="0"/>
              <w:autoSpaceDN w:val="0"/>
              <w:adjustRightInd w:val="0"/>
              <w:spacing w:line="240" w:lineRule="auto"/>
              <w:rPr>
                <w:rFonts w:ascii="Arial" w:hAnsi="Arial" w:cs="Arial"/>
                <w:b/>
                <w:bCs/>
                <w:sz w:val="24"/>
                <w:szCs w:val="24"/>
                <w:lang w:eastAsia="en-GB"/>
              </w:rPr>
            </w:pPr>
            <w:r w:rsidRPr="00F27CAF">
              <w:rPr>
                <w:rFonts w:ascii="Arial" w:hAnsi="Arial" w:cs="Arial"/>
                <w:b/>
                <w:bCs/>
                <w:sz w:val="24"/>
                <w:szCs w:val="24"/>
                <w:lang w:eastAsia="en-GB"/>
              </w:rPr>
              <w:t>Application No</w:t>
            </w:r>
          </w:p>
        </w:tc>
        <w:tc>
          <w:tcPr>
            <w:tcW w:w="3118" w:type="dxa"/>
            <w:hideMark/>
          </w:tcPr>
          <w:p w14:paraId="1FC681F6" w14:textId="0E3EC00E" w:rsidR="00F27CAF" w:rsidRPr="00F27CAF" w:rsidRDefault="00F27CAF">
            <w:pPr>
              <w:widowControl w:val="0"/>
              <w:autoSpaceDE w:val="0"/>
              <w:autoSpaceDN w:val="0"/>
              <w:adjustRightInd w:val="0"/>
              <w:spacing w:line="240" w:lineRule="auto"/>
              <w:rPr>
                <w:rFonts w:ascii="Arial" w:hAnsi="Arial" w:cs="Arial"/>
                <w:b/>
                <w:bCs/>
                <w:sz w:val="24"/>
                <w:szCs w:val="24"/>
                <w:lang w:eastAsia="en-GB"/>
              </w:rPr>
            </w:pPr>
            <w:r w:rsidRPr="00F27CAF">
              <w:rPr>
                <w:rFonts w:ascii="Arial" w:hAnsi="Arial" w:cs="Arial"/>
                <w:b/>
                <w:bCs/>
                <w:sz w:val="24"/>
                <w:szCs w:val="24"/>
                <w:lang w:eastAsia="en-GB"/>
              </w:rPr>
              <w:t>Location</w:t>
            </w:r>
          </w:p>
        </w:tc>
        <w:tc>
          <w:tcPr>
            <w:tcW w:w="3402" w:type="dxa"/>
            <w:hideMark/>
          </w:tcPr>
          <w:p w14:paraId="1D7476E9" w14:textId="6BA7F220" w:rsidR="00F27CAF" w:rsidRPr="00F27CAF" w:rsidRDefault="00F27CAF">
            <w:pPr>
              <w:widowControl w:val="0"/>
              <w:autoSpaceDE w:val="0"/>
              <w:autoSpaceDN w:val="0"/>
              <w:adjustRightInd w:val="0"/>
              <w:spacing w:line="240" w:lineRule="auto"/>
              <w:rPr>
                <w:rFonts w:ascii="Arial" w:hAnsi="Arial" w:cs="Arial"/>
                <w:b/>
                <w:bCs/>
                <w:sz w:val="24"/>
                <w:szCs w:val="24"/>
                <w:lang w:eastAsia="en-GB"/>
              </w:rPr>
            </w:pPr>
            <w:r w:rsidRPr="00F27CAF">
              <w:rPr>
                <w:rFonts w:ascii="Arial" w:hAnsi="Arial" w:cs="Arial"/>
                <w:b/>
                <w:bCs/>
                <w:sz w:val="24"/>
                <w:szCs w:val="24"/>
                <w:lang w:eastAsia="en-GB"/>
              </w:rPr>
              <w:t>Proposal in Brief</w:t>
            </w:r>
          </w:p>
        </w:tc>
      </w:tr>
      <w:tr w:rsidR="00F27CAF" w:rsidRPr="00F27CAF" w14:paraId="0CF2B6CF" w14:textId="77777777" w:rsidTr="00F27CAF">
        <w:tc>
          <w:tcPr>
            <w:tcW w:w="2547" w:type="dxa"/>
          </w:tcPr>
          <w:p w14:paraId="175E095B"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LA09/2025/0529/F</w:t>
            </w:r>
          </w:p>
        </w:tc>
        <w:tc>
          <w:tcPr>
            <w:tcW w:w="3118" w:type="dxa"/>
          </w:tcPr>
          <w:p w14:paraId="0D99AFB2"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57 </w:t>
            </w:r>
            <w:proofErr w:type="spellStart"/>
            <w:r w:rsidRPr="00F27CAF">
              <w:rPr>
                <w:rFonts w:ascii="Arial" w:hAnsi="Arial" w:cs="Arial"/>
                <w:sz w:val="24"/>
                <w:szCs w:val="24"/>
                <w:lang w:eastAsia="en-GB"/>
              </w:rPr>
              <w:t>Parkanaur</w:t>
            </w:r>
            <w:proofErr w:type="spellEnd"/>
            <w:r w:rsidRPr="00F27CAF">
              <w:rPr>
                <w:rFonts w:ascii="Arial" w:hAnsi="Arial" w:cs="Arial"/>
                <w:sz w:val="24"/>
                <w:szCs w:val="24"/>
                <w:lang w:eastAsia="en-GB"/>
              </w:rPr>
              <w:t xml:space="preserve"> Rd,</w:t>
            </w:r>
          </w:p>
          <w:p w14:paraId="5BF5E5A7"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Dungannon</w:t>
            </w:r>
          </w:p>
        </w:tc>
        <w:tc>
          <w:tcPr>
            <w:tcW w:w="3402" w:type="dxa"/>
          </w:tcPr>
          <w:p w14:paraId="03781508"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Conversion of stable block &amp; coach house to supported living apartments. Gate lodge reused as accommodation. </w:t>
            </w:r>
          </w:p>
        </w:tc>
      </w:tr>
      <w:tr w:rsidR="00F27CAF" w:rsidRPr="00F27CAF" w14:paraId="13949B80" w14:textId="77777777" w:rsidTr="00F27CAF">
        <w:tc>
          <w:tcPr>
            <w:tcW w:w="2547" w:type="dxa"/>
          </w:tcPr>
          <w:p w14:paraId="565BDCAB"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LA09/2025/0535/O</w:t>
            </w:r>
          </w:p>
        </w:tc>
        <w:tc>
          <w:tcPr>
            <w:tcW w:w="3118" w:type="dxa"/>
          </w:tcPr>
          <w:p w14:paraId="1D2D722D"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Approx 50m NW of 70 </w:t>
            </w:r>
            <w:proofErr w:type="spellStart"/>
            <w:r w:rsidRPr="00F27CAF">
              <w:rPr>
                <w:rFonts w:ascii="Arial" w:hAnsi="Arial" w:cs="Arial"/>
                <w:sz w:val="24"/>
                <w:szCs w:val="24"/>
                <w:lang w:eastAsia="en-GB"/>
              </w:rPr>
              <w:t>Glenhoy</w:t>
            </w:r>
            <w:proofErr w:type="spellEnd"/>
            <w:r w:rsidRPr="00F27CAF">
              <w:rPr>
                <w:rFonts w:ascii="Arial" w:hAnsi="Arial" w:cs="Arial"/>
                <w:sz w:val="24"/>
                <w:szCs w:val="24"/>
                <w:lang w:eastAsia="en-GB"/>
              </w:rPr>
              <w:t xml:space="preserve"> Road,</w:t>
            </w:r>
          </w:p>
          <w:p w14:paraId="7381EAF5"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proofErr w:type="spellStart"/>
            <w:r w:rsidRPr="00F27CAF">
              <w:rPr>
                <w:rFonts w:ascii="Arial" w:hAnsi="Arial" w:cs="Arial"/>
                <w:sz w:val="24"/>
                <w:szCs w:val="24"/>
                <w:lang w:eastAsia="en-GB"/>
              </w:rPr>
              <w:t>Ballygawley</w:t>
            </w:r>
            <w:proofErr w:type="spellEnd"/>
          </w:p>
          <w:p w14:paraId="5A1FA533"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p>
        </w:tc>
        <w:tc>
          <w:tcPr>
            <w:tcW w:w="3402" w:type="dxa"/>
          </w:tcPr>
          <w:p w14:paraId="0B117A76"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Dwelling &amp; garage </w:t>
            </w:r>
          </w:p>
        </w:tc>
      </w:tr>
      <w:tr w:rsidR="00F27CAF" w:rsidRPr="00F27CAF" w14:paraId="25E8CC67" w14:textId="77777777" w:rsidTr="00F27CAF">
        <w:tc>
          <w:tcPr>
            <w:tcW w:w="2547" w:type="dxa"/>
          </w:tcPr>
          <w:p w14:paraId="471E3672"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LA09/2025/0530/LBC</w:t>
            </w:r>
          </w:p>
        </w:tc>
        <w:tc>
          <w:tcPr>
            <w:tcW w:w="3118" w:type="dxa"/>
          </w:tcPr>
          <w:p w14:paraId="6D1B8F0D"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57 </w:t>
            </w:r>
            <w:proofErr w:type="spellStart"/>
            <w:r w:rsidRPr="00F27CAF">
              <w:rPr>
                <w:rFonts w:ascii="Arial" w:hAnsi="Arial" w:cs="Arial"/>
                <w:sz w:val="24"/>
                <w:szCs w:val="24"/>
                <w:lang w:eastAsia="en-GB"/>
              </w:rPr>
              <w:t>Parkanaur</w:t>
            </w:r>
            <w:proofErr w:type="spellEnd"/>
            <w:r w:rsidRPr="00F27CAF">
              <w:rPr>
                <w:rFonts w:ascii="Arial" w:hAnsi="Arial" w:cs="Arial"/>
                <w:sz w:val="24"/>
                <w:szCs w:val="24"/>
                <w:lang w:eastAsia="en-GB"/>
              </w:rPr>
              <w:t xml:space="preserve"> Rd, </w:t>
            </w:r>
          </w:p>
          <w:p w14:paraId="554BC52E"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Dungannon</w:t>
            </w:r>
          </w:p>
        </w:tc>
        <w:tc>
          <w:tcPr>
            <w:tcW w:w="3402" w:type="dxa"/>
          </w:tcPr>
          <w:p w14:paraId="56D85F6F"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Conversion of stable block &amp; coach house to supported living apartments. Gate lodge reused as accommodation.</w:t>
            </w:r>
          </w:p>
        </w:tc>
      </w:tr>
      <w:tr w:rsidR="00F27CAF" w:rsidRPr="00F27CAF" w14:paraId="2CFFB482" w14:textId="77777777" w:rsidTr="00F27CAF">
        <w:tc>
          <w:tcPr>
            <w:tcW w:w="2547" w:type="dxa"/>
          </w:tcPr>
          <w:p w14:paraId="6EF65C57"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LA09/2025/0528/O</w:t>
            </w:r>
          </w:p>
        </w:tc>
        <w:tc>
          <w:tcPr>
            <w:tcW w:w="3118" w:type="dxa"/>
          </w:tcPr>
          <w:p w14:paraId="7C415609" w14:textId="77777777" w:rsidR="00F27CAF" w:rsidRPr="00F27CAF" w:rsidRDefault="00F27CAF" w:rsidP="001B4298">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28m NE of 30 Augher Rd, Clogher</w:t>
            </w:r>
          </w:p>
        </w:tc>
        <w:tc>
          <w:tcPr>
            <w:tcW w:w="3402" w:type="dxa"/>
          </w:tcPr>
          <w:p w14:paraId="718E8EC7"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Dwelling</w:t>
            </w:r>
          </w:p>
        </w:tc>
      </w:tr>
      <w:tr w:rsidR="00F27CAF" w:rsidRPr="00F27CAF" w14:paraId="34A36C0D" w14:textId="77777777" w:rsidTr="00F27CAF">
        <w:tc>
          <w:tcPr>
            <w:tcW w:w="2547" w:type="dxa"/>
          </w:tcPr>
          <w:p w14:paraId="68BCAB34"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LA09/2025/0496/F</w:t>
            </w:r>
          </w:p>
        </w:tc>
        <w:tc>
          <w:tcPr>
            <w:tcW w:w="3118" w:type="dxa"/>
          </w:tcPr>
          <w:p w14:paraId="2900CAC6"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12 </w:t>
            </w:r>
            <w:proofErr w:type="spellStart"/>
            <w:r w:rsidRPr="00F27CAF">
              <w:rPr>
                <w:rFonts w:ascii="Arial" w:hAnsi="Arial" w:cs="Arial"/>
                <w:sz w:val="24"/>
                <w:szCs w:val="24"/>
                <w:lang w:eastAsia="en-GB"/>
              </w:rPr>
              <w:t>Killymoyle</w:t>
            </w:r>
            <w:proofErr w:type="spellEnd"/>
            <w:r w:rsidRPr="00F27CAF">
              <w:rPr>
                <w:rFonts w:ascii="Arial" w:hAnsi="Arial" w:cs="Arial"/>
                <w:sz w:val="24"/>
                <w:szCs w:val="24"/>
                <w:lang w:eastAsia="en-GB"/>
              </w:rPr>
              <w:t xml:space="preserve"> Road, </w:t>
            </w:r>
          </w:p>
          <w:p w14:paraId="1E6FE274"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Dungannon</w:t>
            </w:r>
          </w:p>
        </w:tc>
        <w:tc>
          <w:tcPr>
            <w:tcW w:w="3402" w:type="dxa"/>
          </w:tcPr>
          <w:p w14:paraId="454F2B6C"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Replacement dwelling &amp; garage</w:t>
            </w:r>
          </w:p>
        </w:tc>
      </w:tr>
      <w:tr w:rsidR="00F27CAF" w:rsidRPr="00F27CAF" w14:paraId="33ED1264" w14:textId="77777777" w:rsidTr="00F27CAF">
        <w:tc>
          <w:tcPr>
            <w:tcW w:w="2547" w:type="dxa"/>
          </w:tcPr>
          <w:p w14:paraId="7C750E54"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LA09/2025/0523/LBC</w:t>
            </w:r>
          </w:p>
        </w:tc>
        <w:tc>
          <w:tcPr>
            <w:tcW w:w="3118" w:type="dxa"/>
          </w:tcPr>
          <w:p w14:paraId="31B3A407"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1 Circular Road, </w:t>
            </w:r>
          </w:p>
          <w:p w14:paraId="53A86F97"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Dungannon</w:t>
            </w:r>
          </w:p>
        </w:tc>
        <w:tc>
          <w:tcPr>
            <w:tcW w:w="3402" w:type="dxa"/>
          </w:tcPr>
          <w:p w14:paraId="7FCDE5E5"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Restoration to St Patrick's Church roof. </w:t>
            </w:r>
          </w:p>
        </w:tc>
      </w:tr>
      <w:tr w:rsidR="00F27CAF" w:rsidRPr="00F27CAF" w14:paraId="1022D1A1" w14:textId="77777777" w:rsidTr="00F27CAF">
        <w:tc>
          <w:tcPr>
            <w:tcW w:w="2547" w:type="dxa"/>
          </w:tcPr>
          <w:p w14:paraId="28E76171"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LA09/2025/0517/F</w:t>
            </w:r>
          </w:p>
        </w:tc>
        <w:tc>
          <w:tcPr>
            <w:tcW w:w="3118" w:type="dxa"/>
          </w:tcPr>
          <w:p w14:paraId="4F920118"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Dungannon United Youth FC,</w:t>
            </w:r>
          </w:p>
          <w:p w14:paraId="2F40D5C7"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Black Lane,</w:t>
            </w:r>
          </w:p>
          <w:p w14:paraId="655607E3"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Dungannon</w:t>
            </w:r>
          </w:p>
          <w:p w14:paraId="30796C14"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p>
        </w:tc>
        <w:tc>
          <w:tcPr>
            <w:tcW w:w="3402" w:type="dxa"/>
          </w:tcPr>
          <w:p w14:paraId="3D340239"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Resurfacing of existing 3G soccer pitch</w:t>
            </w:r>
          </w:p>
        </w:tc>
      </w:tr>
      <w:tr w:rsidR="00F27CAF" w:rsidRPr="00F27CAF" w14:paraId="70206321" w14:textId="77777777" w:rsidTr="00F27CAF">
        <w:tc>
          <w:tcPr>
            <w:tcW w:w="2547" w:type="dxa"/>
          </w:tcPr>
          <w:p w14:paraId="22D0CA08"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LA09/2025/0527/F</w:t>
            </w:r>
          </w:p>
        </w:tc>
        <w:tc>
          <w:tcPr>
            <w:tcW w:w="3118" w:type="dxa"/>
          </w:tcPr>
          <w:p w14:paraId="3EE365C1"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51 Rossmore Road,</w:t>
            </w:r>
          </w:p>
          <w:p w14:paraId="34C37694"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Dungannon</w:t>
            </w:r>
          </w:p>
          <w:p w14:paraId="49A8E0F5"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p>
        </w:tc>
        <w:tc>
          <w:tcPr>
            <w:tcW w:w="3402" w:type="dxa"/>
          </w:tcPr>
          <w:p w14:paraId="6ECB04FF" w14:textId="77777777" w:rsidR="00F27CAF" w:rsidRPr="00F27CAF" w:rsidRDefault="00F27CAF">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Replacement toilet building GAC Football grounds</w:t>
            </w:r>
          </w:p>
        </w:tc>
      </w:tr>
      <w:tr w:rsidR="00F27CAF" w:rsidRPr="00F27CAF" w14:paraId="35F0AF39" w14:textId="77777777" w:rsidTr="00F27CAF">
        <w:tc>
          <w:tcPr>
            <w:tcW w:w="2547" w:type="dxa"/>
          </w:tcPr>
          <w:p w14:paraId="2F66F169"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LA09/2025/0533/F</w:t>
            </w:r>
          </w:p>
        </w:tc>
        <w:tc>
          <w:tcPr>
            <w:tcW w:w="3118" w:type="dxa"/>
          </w:tcPr>
          <w:p w14:paraId="1B4803D1"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Lands Approx 75m W 105 </w:t>
            </w:r>
            <w:proofErr w:type="spellStart"/>
            <w:r w:rsidRPr="00F27CAF">
              <w:rPr>
                <w:rFonts w:ascii="Arial" w:hAnsi="Arial" w:cs="Arial"/>
                <w:sz w:val="24"/>
                <w:szCs w:val="24"/>
                <w:lang w:eastAsia="en-GB"/>
              </w:rPr>
              <w:t>Ballyneill</w:t>
            </w:r>
            <w:proofErr w:type="spellEnd"/>
            <w:r w:rsidRPr="00F27CAF">
              <w:rPr>
                <w:rFonts w:ascii="Arial" w:hAnsi="Arial" w:cs="Arial"/>
                <w:sz w:val="24"/>
                <w:szCs w:val="24"/>
                <w:lang w:eastAsia="en-GB"/>
              </w:rPr>
              <w:t xml:space="preserve"> Road,</w:t>
            </w:r>
          </w:p>
          <w:p w14:paraId="34C72505"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The Loup</w:t>
            </w:r>
          </w:p>
          <w:p w14:paraId="56E3FE37"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p>
        </w:tc>
        <w:tc>
          <w:tcPr>
            <w:tcW w:w="3402" w:type="dxa"/>
          </w:tcPr>
          <w:p w14:paraId="039C762D"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Dwelling &amp; garage</w:t>
            </w:r>
          </w:p>
        </w:tc>
      </w:tr>
      <w:tr w:rsidR="00F27CAF" w:rsidRPr="00F27CAF" w14:paraId="76BD6AB8" w14:textId="77777777" w:rsidTr="00F27CAF">
        <w:tc>
          <w:tcPr>
            <w:tcW w:w="2547" w:type="dxa"/>
          </w:tcPr>
          <w:p w14:paraId="6D7EF299"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LA09/2025/0525/F</w:t>
            </w:r>
          </w:p>
        </w:tc>
        <w:tc>
          <w:tcPr>
            <w:tcW w:w="3118" w:type="dxa"/>
          </w:tcPr>
          <w:p w14:paraId="3A2DD011"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30m SE of 3 </w:t>
            </w:r>
            <w:proofErr w:type="spellStart"/>
            <w:r w:rsidRPr="00F27CAF">
              <w:rPr>
                <w:rFonts w:ascii="Arial" w:hAnsi="Arial" w:cs="Arial"/>
                <w:sz w:val="24"/>
                <w:szCs w:val="24"/>
                <w:lang w:eastAsia="en-GB"/>
              </w:rPr>
              <w:t>Mawillian</w:t>
            </w:r>
            <w:proofErr w:type="spellEnd"/>
            <w:r w:rsidRPr="00F27CAF">
              <w:rPr>
                <w:rFonts w:ascii="Arial" w:hAnsi="Arial" w:cs="Arial"/>
                <w:sz w:val="24"/>
                <w:szCs w:val="24"/>
                <w:lang w:eastAsia="en-GB"/>
              </w:rPr>
              <w:t xml:space="preserve"> Road,</w:t>
            </w:r>
          </w:p>
          <w:p w14:paraId="0A93F904"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Moneymore</w:t>
            </w:r>
          </w:p>
          <w:p w14:paraId="69C4C3F3"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p>
        </w:tc>
        <w:tc>
          <w:tcPr>
            <w:tcW w:w="3402" w:type="dxa"/>
          </w:tcPr>
          <w:p w14:paraId="3C9E35A4"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lastRenderedPageBreak/>
              <w:t>Dwelling &amp; garage</w:t>
            </w:r>
          </w:p>
        </w:tc>
      </w:tr>
      <w:tr w:rsidR="00F27CAF" w:rsidRPr="00F27CAF" w14:paraId="41809576" w14:textId="77777777" w:rsidTr="00F27CAF">
        <w:tc>
          <w:tcPr>
            <w:tcW w:w="2547" w:type="dxa"/>
          </w:tcPr>
          <w:p w14:paraId="5BB41AF7"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LA09/2025/0301/F</w:t>
            </w:r>
          </w:p>
        </w:tc>
        <w:tc>
          <w:tcPr>
            <w:tcW w:w="3118" w:type="dxa"/>
          </w:tcPr>
          <w:p w14:paraId="277B54F7"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Lands N of 27 </w:t>
            </w:r>
            <w:proofErr w:type="spellStart"/>
            <w:r w:rsidRPr="00F27CAF">
              <w:rPr>
                <w:rFonts w:ascii="Arial" w:hAnsi="Arial" w:cs="Arial"/>
                <w:sz w:val="24"/>
                <w:szCs w:val="24"/>
                <w:lang w:eastAsia="en-GB"/>
              </w:rPr>
              <w:t>Carrydarragh</w:t>
            </w:r>
            <w:proofErr w:type="spellEnd"/>
            <w:r w:rsidRPr="00F27CAF">
              <w:rPr>
                <w:rFonts w:ascii="Arial" w:hAnsi="Arial" w:cs="Arial"/>
                <w:sz w:val="24"/>
                <w:szCs w:val="24"/>
                <w:lang w:eastAsia="en-GB"/>
              </w:rPr>
              <w:t xml:space="preserve"> Road,</w:t>
            </w:r>
          </w:p>
          <w:p w14:paraId="41775C66"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Moneymore</w:t>
            </w:r>
          </w:p>
        </w:tc>
        <w:tc>
          <w:tcPr>
            <w:tcW w:w="3402" w:type="dxa"/>
          </w:tcPr>
          <w:p w14:paraId="1B2098A3"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Replacement dwelling </w:t>
            </w:r>
          </w:p>
        </w:tc>
      </w:tr>
      <w:tr w:rsidR="00F27CAF" w:rsidRPr="00F27CAF" w14:paraId="412BDC71" w14:textId="77777777" w:rsidTr="00F27CAF">
        <w:tc>
          <w:tcPr>
            <w:tcW w:w="2547" w:type="dxa"/>
          </w:tcPr>
          <w:p w14:paraId="7CF2A86E"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LA09/2025/0520/F</w:t>
            </w:r>
          </w:p>
        </w:tc>
        <w:tc>
          <w:tcPr>
            <w:tcW w:w="3118" w:type="dxa"/>
          </w:tcPr>
          <w:p w14:paraId="043478A1"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2 </w:t>
            </w:r>
            <w:proofErr w:type="spellStart"/>
            <w:r w:rsidRPr="00F27CAF">
              <w:rPr>
                <w:rFonts w:ascii="Arial" w:hAnsi="Arial" w:cs="Arial"/>
                <w:sz w:val="24"/>
                <w:szCs w:val="24"/>
                <w:lang w:eastAsia="en-GB"/>
              </w:rPr>
              <w:t>Lisnamuck</w:t>
            </w:r>
            <w:proofErr w:type="spellEnd"/>
            <w:r w:rsidRPr="00F27CAF">
              <w:rPr>
                <w:rFonts w:ascii="Arial" w:hAnsi="Arial" w:cs="Arial"/>
                <w:sz w:val="24"/>
                <w:szCs w:val="24"/>
                <w:lang w:eastAsia="en-GB"/>
              </w:rPr>
              <w:t xml:space="preserve"> Road,</w:t>
            </w:r>
          </w:p>
          <w:p w14:paraId="6C0464EB"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proofErr w:type="spellStart"/>
            <w:r w:rsidRPr="00F27CAF">
              <w:rPr>
                <w:rFonts w:ascii="Arial" w:hAnsi="Arial" w:cs="Arial"/>
                <w:sz w:val="24"/>
                <w:szCs w:val="24"/>
                <w:lang w:eastAsia="en-GB"/>
              </w:rPr>
              <w:t>Tobermore</w:t>
            </w:r>
            <w:proofErr w:type="spellEnd"/>
          </w:p>
        </w:tc>
        <w:tc>
          <w:tcPr>
            <w:tcW w:w="3402" w:type="dxa"/>
          </w:tcPr>
          <w:p w14:paraId="7FA0808E"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Production shed </w:t>
            </w:r>
          </w:p>
        </w:tc>
      </w:tr>
      <w:tr w:rsidR="00F27CAF" w:rsidRPr="00F27CAF" w14:paraId="789E5FBE" w14:textId="77777777" w:rsidTr="00F27CAF">
        <w:tc>
          <w:tcPr>
            <w:tcW w:w="2547" w:type="dxa"/>
          </w:tcPr>
          <w:p w14:paraId="4AB49F89"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LA09/2025/0518/F</w:t>
            </w:r>
          </w:p>
        </w:tc>
        <w:tc>
          <w:tcPr>
            <w:tcW w:w="3118" w:type="dxa"/>
          </w:tcPr>
          <w:p w14:paraId="0E59255C"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 xml:space="preserve">Approx 53m N of 9 </w:t>
            </w:r>
            <w:proofErr w:type="spellStart"/>
            <w:r w:rsidRPr="00F27CAF">
              <w:rPr>
                <w:rFonts w:ascii="Arial" w:hAnsi="Arial" w:cs="Arial"/>
                <w:sz w:val="24"/>
                <w:szCs w:val="24"/>
                <w:lang w:eastAsia="en-GB"/>
              </w:rPr>
              <w:t>Soarn</w:t>
            </w:r>
            <w:proofErr w:type="spellEnd"/>
            <w:r w:rsidRPr="00F27CAF">
              <w:rPr>
                <w:rFonts w:ascii="Arial" w:hAnsi="Arial" w:cs="Arial"/>
                <w:sz w:val="24"/>
                <w:szCs w:val="24"/>
                <w:lang w:eastAsia="en-GB"/>
              </w:rPr>
              <w:t xml:space="preserve"> Road,</w:t>
            </w:r>
          </w:p>
          <w:p w14:paraId="0CFB050E"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Stewartstown</w:t>
            </w:r>
          </w:p>
        </w:tc>
        <w:tc>
          <w:tcPr>
            <w:tcW w:w="3402" w:type="dxa"/>
          </w:tcPr>
          <w:p w14:paraId="14FD9A45" w14:textId="77777777" w:rsidR="00F27CAF" w:rsidRPr="00F27CAF" w:rsidRDefault="00F27CAF" w:rsidP="004C389E">
            <w:pPr>
              <w:widowControl w:val="0"/>
              <w:autoSpaceDE w:val="0"/>
              <w:autoSpaceDN w:val="0"/>
              <w:adjustRightInd w:val="0"/>
              <w:spacing w:line="240" w:lineRule="auto"/>
              <w:rPr>
                <w:rFonts w:ascii="Arial" w:hAnsi="Arial" w:cs="Arial"/>
                <w:sz w:val="24"/>
                <w:szCs w:val="24"/>
                <w:lang w:eastAsia="en-GB"/>
              </w:rPr>
            </w:pPr>
            <w:r w:rsidRPr="00F27CAF">
              <w:rPr>
                <w:rFonts w:ascii="Arial" w:hAnsi="Arial" w:cs="Arial"/>
                <w:sz w:val="24"/>
                <w:szCs w:val="24"/>
                <w:lang w:eastAsia="en-GB"/>
              </w:rPr>
              <w:t>Free range poultry unit</w:t>
            </w:r>
          </w:p>
        </w:tc>
      </w:tr>
    </w:tbl>
    <w:p w14:paraId="2F8FB0AB" w14:textId="77777777" w:rsidR="00924B77" w:rsidRPr="00F27CAF" w:rsidRDefault="00924B77">
      <w:pPr>
        <w:widowControl w:val="0"/>
        <w:autoSpaceDE w:val="0"/>
        <w:autoSpaceDN w:val="0"/>
        <w:adjustRightInd w:val="0"/>
        <w:spacing w:after="0" w:line="240" w:lineRule="auto"/>
        <w:rPr>
          <w:rFonts w:ascii="Arial" w:hAnsi="Arial" w:cs="Arial"/>
          <w:sz w:val="24"/>
          <w:szCs w:val="24"/>
          <w:lang w:eastAsia="en-GB"/>
        </w:rPr>
      </w:pPr>
    </w:p>
    <w:p w14:paraId="36795E1F" w14:textId="77777777" w:rsidR="00AB22BB" w:rsidRPr="00F27CAF" w:rsidRDefault="00AB22BB">
      <w:pPr>
        <w:widowControl w:val="0"/>
        <w:autoSpaceDE w:val="0"/>
        <w:autoSpaceDN w:val="0"/>
        <w:adjustRightInd w:val="0"/>
        <w:spacing w:after="0" w:line="240" w:lineRule="auto"/>
        <w:rPr>
          <w:rFonts w:ascii="Arial" w:hAnsi="Arial" w:cs="Arial"/>
          <w:sz w:val="24"/>
          <w:szCs w:val="24"/>
          <w:lang w:eastAsia="en-GB"/>
        </w:rPr>
      </w:pPr>
    </w:p>
    <w:p w14:paraId="691CA878" w14:textId="77777777" w:rsidR="00AB22BB" w:rsidRPr="00F27CAF" w:rsidRDefault="00AB22BB">
      <w:pPr>
        <w:widowControl w:val="0"/>
        <w:autoSpaceDE w:val="0"/>
        <w:autoSpaceDN w:val="0"/>
        <w:adjustRightInd w:val="0"/>
        <w:spacing w:after="0" w:line="240" w:lineRule="auto"/>
        <w:rPr>
          <w:rFonts w:ascii="Arial" w:hAnsi="Arial" w:cs="Arial"/>
          <w:sz w:val="24"/>
          <w:szCs w:val="24"/>
          <w:lang w:eastAsia="en-GB"/>
        </w:rPr>
      </w:pPr>
    </w:p>
    <w:p w14:paraId="0B78024D" w14:textId="77777777" w:rsidR="00D0628C" w:rsidRPr="00F27CAF"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F27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B4298"/>
    <w:rsid w:val="003E2F4A"/>
    <w:rsid w:val="003E7AEF"/>
    <w:rsid w:val="00441EF1"/>
    <w:rsid w:val="00714BBC"/>
    <w:rsid w:val="00924B77"/>
    <w:rsid w:val="00994529"/>
    <w:rsid w:val="009A7091"/>
    <w:rsid w:val="00A42342"/>
    <w:rsid w:val="00AB22BB"/>
    <w:rsid w:val="00BA746A"/>
    <w:rsid w:val="00C56F53"/>
    <w:rsid w:val="00C74204"/>
    <w:rsid w:val="00CC5765"/>
    <w:rsid w:val="00CF3EF7"/>
    <w:rsid w:val="00D0628C"/>
    <w:rsid w:val="00F27CAF"/>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AA6A88"/>
  <w14:defaultImageDpi w14:val="0"/>
  <w15:docId w15:val="{79A985BA-4C1A-48F2-A134-F79CDA60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F27C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F27CA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27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45079">
      <w:marLeft w:val="0"/>
      <w:marRight w:val="0"/>
      <w:marTop w:val="0"/>
      <w:marBottom w:val="0"/>
      <w:divBdr>
        <w:top w:val="none" w:sz="0" w:space="0" w:color="auto"/>
        <w:left w:val="none" w:sz="0" w:space="0" w:color="auto"/>
        <w:bottom w:val="none" w:sz="0" w:space="0" w:color="auto"/>
        <w:right w:val="none" w:sz="0" w:space="0" w:color="auto"/>
      </w:divBdr>
    </w:div>
    <w:div w:id="706445080">
      <w:marLeft w:val="0"/>
      <w:marRight w:val="0"/>
      <w:marTop w:val="0"/>
      <w:marBottom w:val="0"/>
      <w:divBdr>
        <w:top w:val="none" w:sz="0" w:space="0" w:color="auto"/>
        <w:left w:val="none" w:sz="0" w:space="0" w:color="auto"/>
        <w:bottom w:val="none" w:sz="0" w:space="0" w:color="auto"/>
        <w:right w:val="none" w:sz="0" w:space="0" w:color="auto"/>
      </w:divBdr>
    </w:div>
    <w:div w:id="7064450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2025-05-21T08:42:00Z</dcterms:created>
  <dcterms:modified xsi:type="dcterms:W3CDTF">2025-05-21T08:42:00Z</dcterms:modified>
</cp:coreProperties>
</file>