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24D73260" w:rsidR="00FE21A9" w:rsidRP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>27 June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63F3DFA7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3 to Friday 27 June 2025"/>
        <w:tblDescription w:val="Planning applications received for the period Monday 23 to Friday 27 June 2025"/>
      </w:tblPr>
      <w:tblGrid>
        <w:gridCol w:w="2591"/>
        <w:gridCol w:w="3228"/>
        <w:gridCol w:w="2322"/>
        <w:gridCol w:w="2150"/>
        <w:gridCol w:w="1692"/>
        <w:gridCol w:w="1965"/>
      </w:tblGrid>
      <w:tr w:rsidR="00FE21A9" w:rsidRPr="00FE21A9" w14:paraId="3A57F619" w14:textId="77777777" w:rsidTr="00FE21A9">
        <w:trPr>
          <w:trHeight w:val="255"/>
          <w:tblHeader/>
        </w:trPr>
        <w:tc>
          <w:tcPr>
            <w:tcW w:w="0" w:type="auto"/>
            <w:noWrap/>
            <w:hideMark/>
          </w:tcPr>
          <w:p w14:paraId="53B47E3A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E5B4897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EFCBAAD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0922EF3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32011A4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51B9F6" w14:textId="77777777" w:rsidR="00FE21A9" w:rsidRPr="00FE21A9" w:rsidRDefault="00FE21A9" w:rsidP="00FE21A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FE21A9" w:rsidRPr="00FE21A9" w14:paraId="10A0129B" w14:textId="77777777" w:rsidTr="00FE21A9">
        <w:trPr>
          <w:trHeight w:val="927"/>
        </w:trPr>
        <w:tc>
          <w:tcPr>
            <w:tcW w:w="0" w:type="auto"/>
            <w:hideMark/>
          </w:tcPr>
          <w:p w14:paraId="5B88ED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LA09/2025/0631/O</w:t>
            </w:r>
          </w:p>
        </w:tc>
        <w:tc>
          <w:tcPr>
            <w:tcW w:w="0" w:type="auto"/>
            <w:hideMark/>
          </w:tcPr>
          <w:p w14:paraId="2F19BD0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9769B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West of 49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Dunamony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3485A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F90DB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38903DC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137A7A97" w14:textId="77777777" w:rsidTr="00FE21A9">
        <w:trPr>
          <w:trHeight w:val="1853"/>
        </w:trPr>
        <w:tc>
          <w:tcPr>
            <w:tcW w:w="0" w:type="auto"/>
            <w:hideMark/>
          </w:tcPr>
          <w:p w14:paraId="67F6871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LA09/2025/0653/DC</w:t>
            </w:r>
          </w:p>
        </w:tc>
        <w:tc>
          <w:tcPr>
            <w:tcW w:w="0" w:type="auto"/>
            <w:hideMark/>
          </w:tcPr>
          <w:p w14:paraId="77A8914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12 of Planning Approval LA09/2019/0994/F</w:t>
            </w:r>
          </w:p>
        </w:tc>
        <w:tc>
          <w:tcPr>
            <w:tcW w:w="0" w:type="auto"/>
            <w:hideMark/>
          </w:tcPr>
          <w:p w14:paraId="18DB60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8EP</w:t>
            </w:r>
          </w:p>
        </w:tc>
        <w:tc>
          <w:tcPr>
            <w:tcW w:w="0" w:type="auto"/>
            <w:hideMark/>
          </w:tcPr>
          <w:p w14:paraId="330D83F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88C77F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2FE230E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E21A9" w:rsidRPr="00FE21A9" w14:paraId="229F3190" w14:textId="77777777" w:rsidTr="00FE21A9">
        <w:trPr>
          <w:trHeight w:val="1238"/>
        </w:trPr>
        <w:tc>
          <w:tcPr>
            <w:tcW w:w="0" w:type="auto"/>
            <w:hideMark/>
          </w:tcPr>
          <w:p w14:paraId="5CBDAB9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LA09/2025/0657/F</w:t>
            </w:r>
          </w:p>
        </w:tc>
        <w:tc>
          <w:tcPr>
            <w:tcW w:w="0" w:type="auto"/>
            <w:hideMark/>
          </w:tcPr>
          <w:p w14:paraId="736C137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dwelling.</w:t>
            </w:r>
          </w:p>
        </w:tc>
        <w:tc>
          <w:tcPr>
            <w:tcW w:w="0" w:type="auto"/>
            <w:hideMark/>
          </w:tcPr>
          <w:p w14:paraId="1434DAF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4AC0D18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3310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5C18130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FE21A9" w:rsidRPr="00FE21A9" w14:paraId="1A394282" w14:textId="77777777" w:rsidTr="00FE21A9">
        <w:trPr>
          <w:trHeight w:val="1238"/>
        </w:trPr>
        <w:tc>
          <w:tcPr>
            <w:tcW w:w="0" w:type="auto"/>
            <w:hideMark/>
          </w:tcPr>
          <w:p w14:paraId="503D2D5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LA09/2025/0663/F</w:t>
            </w:r>
          </w:p>
        </w:tc>
        <w:tc>
          <w:tcPr>
            <w:tcW w:w="0" w:type="auto"/>
            <w:hideMark/>
          </w:tcPr>
          <w:p w14:paraId="560230A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based on Policy CTY10 (Dwelling on a farm)</w:t>
            </w:r>
          </w:p>
        </w:tc>
        <w:tc>
          <w:tcPr>
            <w:tcW w:w="0" w:type="auto"/>
            <w:hideMark/>
          </w:tcPr>
          <w:p w14:paraId="2D10AD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South of 14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Ballymacpeake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0" w:type="auto"/>
            <w:hideMark/>
          </w:tcPr>
          <w:p w14:paraId="73E1360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1E37EA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2F7E45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FE21A9" w:rsidRPr="00FE21A9" w14:paraId="7415DDA8" w14:textId="77777777" w:rsidTr="00FE21A9">
        <w:trPr>
          <w:trHeight w:val="927"/>
        </w:trPr>
        <w:tc>
          <w:tcPr>
            <w:tcW w:w="0" w:type="auto"/>
            <w:hideMark/>
          </w:tcPr>
          <w:p w14:paraId="21B930A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LA09/2025/0665/LDE</w:t>
            </w:r>
          </w:p>
        </w:tc>
        <w:tc>
          <w:tcPr>
            <w:tcW w:w="0" w:type="auto"/>
            <w:hideMark/>
          </w:tcPr>
          <w:p w14:paraId="588C055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change of use from domestic garage to domestic dwelling</w:t>
            </w:r>
          </w:p>
        </w:tc>
        <w:tc>
          <w:tcPr>
            <w:tcW w:w="0" w:type="auto"/>
            <w:hideMark/>
          </w:tcPr>
          <w:p w14:paraId="0EB63E9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194D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08CDC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6F822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0" w:type="auto"/>
            <w:hideMark/>
          </w:tcPr>
          <w:p w14:paraId="685A87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FE21A9" w:rsidRPr="00FE21A9" w14:paraId="34DE9703" w14:textId="77777777" w:rsidTr="00FE21A9">
        <w:trPr>
          <w:trHeight w:val="927"/>
        </w:trPr>
        <w:tc>
          <w:tcPr>
            <w:tcW w:w="0" w:type="auto"/>
            <w:hideMark/>
          </w:tcPr>
          <w:p w14:paraId="05E5763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LA09/2025/0666/RM</w:t>
            </w:r>
          </w:p>
        </w:tc>
        <w:tc>
          <w:tcPr>
            <w:tcW w:w="0" w:type="auto"/>
            <w:hideMark/>
          </w:tcPr>
          <w:p w14:paraId="4EF5AD8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420F8DD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215A Mountjoy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9C1D4A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C0849E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Canavan</w:t>
            </w:r>
          </w:p>
        </w:tc>
        <w:tc>
          <w:tcPr>
            <w:tcW w:w="0" w:type="auto"/>
            <w:hideMark/>
          </w:tcPr>
          <w:p w14:paraId="750751E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Mountjoy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5DY</w:t>
            </w:r>
          </w:p>
        </w:tc>
      </w:tr>
      <w:tr w:rsidR="00FE21A9" w:rsidRPr="00FE21A9" w14:paraId="1D9147B2" w14:textId="77777777" w:rsidTr="00FE21A9">
        <w:trPr>
          <w:trHeight w:val="927"/>
        </w:trPr>
        <w:tc>
          <w:tcPr>
            <w:tcW w:w="0" w:type="auto"/>
            <w:hideMark/>
          </w:tcPr>
          <w:p w14:paraId="5A5424A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LA09/2025/0667/F</w:t>
            </w:r>
          </w:p>
        </w:tc>
        <w:tc>
          <w:tcPr>
            <w:tcW w:w="0" w:type="auto"/>
            <w:hideMark/>
          </w:tcPr>
          <w:p w14:paraId="690E2CD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extension to existing dwelling</w:t>
            </w:r>
          </w:p>
        </w:tc>
        <w:tc>
          <w:tcPr>
            <w:tcW w:w="0" w:type="auto"/>
            <w:hideMark/>
          </w:tcPr>
          <w:p w14:paraId="5FDA698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5EN</w:t>
            </w:r>
          </w:p>
        </w:tc>
        <w:tc>
          <w:tcPr>
            <w:tcW w:w="0" w:type="auto"/>
            <w:hideMark/>
          </w:tcPr>
          <w:p w14:paraId="59102A5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34A5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6AC8347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FE21A9" w:rsidRPr="00FE21A9" w14:paraId="21BF0366" w14:textId="77777777" w:rsidTr="00FE21A9">
        <w:trPr>
          <w:trHeight w:val="1545"/>
        </w:trPr>
        <w:tc>
          <w:tcPr>
            <w:tcW w:w="0" w:type="auto"/>
            <w:hideMark/>
          </w:tcPr>
          <w:p w14:paraId="69782D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LA09/2025/0668/F</w:t>
            </w:r>
          </w:p>
        </w:tc>
        <w:tc>
          <w:tcPr>
            <w:tcW w:w="0" w:type="auto"/>
            <w:hideMark/>
          </w:tcPr>
          <w:p w14:paraId="427211D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(Change of house type to Previously approved application Re. No: M/2011/0202/F)</w:t>
            </w:r>
          </w:p>
        </w:tc>
        <w:tc>
          <w:tcPr>
            <w:tcW w:w="0" w:type="auto"/>
            <w:hideMark/>
          </w:tcPr>
          <w:p w14:paraId="2D2468D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38A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8D7996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24402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33BE2C8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FE21A9" w:rsidRPr="00FE21A9" w14:paraId="5F1321AD" w14:textId="77777777" w:rsidTr="00FE21A9">
        <w:trPr>
          <w:trHeight w:val="927"/>
        </w:trPr>
        <w:tc>
          <w:tcPr>
            <w:tcW w:w="0" w:type="auto"/>
            <w:hideMark/>
          </w:tcPr>
          <w:p w14:paraId="37F2170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LA09/2025/0670/F</w:t>
            </w:r>
          </w:p>
        </w:tc>
        <w:tc>
          <w:tcPr>
            <w:tcW w:w="0" w:type="auto"/>
            <w:hideMark/>
          </w:tcPr>
          <w:p w14:paraId="5D6B340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extension to Cookstown Health Centre</w:t>
            </w:r>
          </w:p>
        </w:tc>
        <w:tc>
          <w:tcPr>
            <w:tcW w:w="0" w:type="auto"/>
            <w:hideMark/>
          </w:tcPr>
          <w:p w14:paraId="74B6BB8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Cookstown Health Centre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14496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59832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Whittaker and Watt Architects</w:t>
            </w:r>
          </w:p>
        </w:tc>
        <w:tc>
          <w:tcPr>
            <w:tcW w:w="0" w:type="auto"/>
            <w:hideMark/>
          </w:tcPr>
          <w:p w14:paraId="0809126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379 Antrim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5EB</w:t>
            </w:r>
          </w:p>
        </w:tc>
      </w:tr>
      <w:tr w:rsidR="00FE21A9" w:rsidRPr="00FE21A9" w14:paraId="1743D370" w14:textId="77777777" w:rsidTr="00FE21A9">
        <w:trPr>
          <w:trHeight w:val="927"/>
        </w:trPr>
        <w:tc>
          <w:tcPr>
            <w:tcW w:w="0" w:type="auto"/>
            <w:hideMark/>
          </w:tcPr>
          <w:p w14:paraId="7BFFCF2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LA09/2025/0671/F</w:t>
            </w:r>
          </w:p>
        </w:tc>
        <w:tc>
          <w:tcPr>
            <w:tcW w:w="0" w:type="auto"/>
            <w:hideMark/>
          </w:tcPr>
          <w:p w14:paraId="1FBAD4D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side extension</w:t>
            </w:r>
          </w:p>
        </w:tc>
        <w:tc>
          <w:tcPr>
            <w:tcW w:w="0" w:type="auto"/>
            <w:hideMark/>
          </w:tcPr>
          <w:p w14:paraId="5D836B6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Castle Drive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8RS</w:t>
            </w:r>
          </w:p>
        </w:tc>
        <w:tc>
          <w:tcPr>
            <w:tcW w:w="0" w:type="auto"/>
            <w:hideMark/>
          </w:tcPr>
          <w:p w14:paraId="15BC5CE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4602B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6E3ABD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FE21A9" w:rsidRPr="00FE21A9" w14:paraId="174C9F62" w14:textId="77777777" w:rsidTr="00FE21A9">
        <w:trPr>
          <w:trHeight w:val="1238"/>
        </w:trPr>
        <w:tc>
          <w:tcPr>
            <w:tcW w:w="0" w:type="auto"/>
            <w:hideMark/>
          </w:tcPr>
          <w:p w14:paraId="2013271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LA09/2025/0672/F</w:t>
            </w:r>
          </w:p>
        </w:tc>
        <w:tc>
          <w:tcPr>
            <w:tcW w:w="0" w:type="auto"/>
            <w:hideMark/>
          </w:tcPr>
          <w:p w14:paraId="19CE4D3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LA09/2021/1765/F (dwelling and garage)</w:t>
            </w:r>
          </w:p>
        </w:tc>
        <w:tc>
          <w:tcPr>
            <w:tcW w:w="0" w:type="auto"/>
            <w:hideMark/>
          </w:tcPr>
          <w:p w14:paraId="1A74AD2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to / West of 89 Omagh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92405F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05A92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6237F20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Whitebridge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</w:tr>
      <w:tr w:rsidR="00FE21A9" w:rsidRPr="00FE21A9" w14:paraId="5D919389" w14:textId="77777777" w:rsidTr="00FE21A9">
        <w:trPr>
          <w:trHeight w:val="1545"/>
        </w:trPr>
        <w:tc>
          <w:tcPr>
            <w:tcW w:w="0" w:type="auto"/>
            <w:hideMark/>
          </w:tcPr>
          <w:p w14:paraId="718B25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LA09/2025/0673/F</w:t>
            </w:r>
          </w:p>
        </w:tc>
        <w:tc>
          <w:tcPr>
            <w:tcW w:w="0" w:type="auto"/>
            <w:hideMark/>
          </w:tcPr>
          <w:p w14:paraId="0237FF5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attached garage on a farm</w:t>
            </w:r>
          </w:p>
        </w:tc>
        <w:tc>
          <w:tcPr>
            <w:tcW w:w="0" w:type="auto"/>
            <w:hideMark/>
          </w:tcPr>
          <w:p w14:paraId="394AF8FB" w14:textId="77777777" w:rsidR="00FE21A9" w:rsidRPr="00FE21A9" w:rsidRDefault="00FE21A9" w:rsidP="00FE21A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72M East of 29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Disert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</w:p>
        </w:tc>
        <w:tc>
          <w:tcPr>
            <w:tcW w:w="0" w:type="auto"/>
            <w:hideMark/>
          </w:tcPr>
          <w:p w14:paraId="0C3E894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246BD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</w:t>
            </w:r>
          </w:p>
        </w:tc>
        <w:tc>
          <w:tcPr>
            <w:tcW w:w="0" w:type="auto"/>
            <w:hideMark/>
          </w:tcPr>
          <w:p w14:paraId="4E48E54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Raceview Mill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1A Mill Square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4BW</w:t>
            </w:r>
          </w:p>
        </w:tc>
      </w:tr>
      <w:tr w:rsidR="00FE21A9" w:rsidRPr="00FE21A9" w14:paraId="2FC316C7" w14:textId="77777777" w:rsidTr="00FE21A9">
        <w:trPr>
          <w:trHeight w:val="3709"/>
        </w:trPr>
        <w:tc>
          <w:tcPr>
            <w:tcW w:w="0" w:type="auto"/>
            <w:hideMark/>
          </w:tcPr>
          <w:p w14:paraId="34D5E36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LA09/2025/0674/F</w:t>
            </w:r>
          </w:p>
        </w:tc>
        <w:tc>
          <w:tcPr>
            <w:tcW w:w="0" w:type="auto"/>
            <w:hideMark/>
          </w:tcPr>
          <w:p w14:paraId="0C82EC0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to develop land without compliance with Condition No. 2 (duration of development) attached to Planning Permission Reference I/2011/0156/F for the extraction of sand and gravel, passing bays and restoration of the Site at 250m due south of the j</w:t>
            </w:r>
          </w:p>
        </w:tc>
        <w:tc>
          <w:tcPr>
            <w:tcW w:w="0" w:type="auto"/>
            <w:hideMark/>
          </w:tcPr>
          <w:p w14:paraId="15A650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250M Due South of The Junction of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Keenaghan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8602F3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01082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</w:p>
        </w:tc>
        <w:tc>
          <w:tcPr>
            <w:tcW w:w="0" w:type="auto"/>
            <w:hideMark/>
          </w:tcPr>
          <w:p w14:paraId="7BA2CDE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FE21A9" w:rsidRPr="00FE21A9" w14:paraId="1883019B" w14:textId="77777777" w:rsidTr="00FE21A9">
        <w:trPr>
          <w:trHeight w:val="2164"/>
        </w:trPr>
        <w:tc>
          <w:tcPr>
            <w:tcW w:w="0" w:type="auto"/>
            <w:hideMark/>
          </w:tcPr>
          <w:p w14:paraId="6A4D98B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LA09/2025/0675/DC</w:t>
            </w:r>
          </w:p>
        </w:tc>
        <w:tc>
          <w:tcPr>
            <w:tcW w:w="0" w:type="auto"/>
            <w:hideMark/>
          </w:tcPr>
          <w:p w14:paraId="3DE9CA0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10 of Planning Approval LA09/2023/1069/F (housing development)</w:t>
            </w:r>
          </w:p>
        </w:tc>
        <w:tc>
          <w:tcPr>
            <w:tcW w:w="0" w:type="auto"/>
            <w:hideMark/>
          </w:tcPr>
          <w:p w14:paraId="4CF844E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Fortview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Dunleath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Avenue, East of Nos 11-17 Drumcree and West of Nos 85-101 Church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B796F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CACB4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Turley</w:t>
            </w:r>
          </w:p>
        </w:tc>
        <w:tc>
          <w:tcPr>
            <w:tcW w:w="0" w:type="auto"/>
            <w:hideMark/>
          </w:tcPr>
          <w:p w14:paraId="78A2CC4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FE21A9" w:rsidRPr="00FE21A9" w14:paraId="545267C4" w14:textId="77777777" w:rsidTr="00FE21A9">
        <w:trPr>
          <w:trHeight w:val="927"/>
        </w:trPr>
        <w:tc>
          <w:tcPr>
            <w:tcW w:w="0" w:type="auto"/>
            <w:hideMark/>
          </w:tcPr>
          <w:p w14:paraId="74E1541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LA09/2025/0676/F</w:t>
            </w:r>
          </w:p>
        </w:tc>
        <w:tc>
          <w:tcPr>
            <w:tcW w:w="0" w:type="auto"/>
            <w:hideMark/>
          </w:tcPr>
          <w:p w14:paraId="036342A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 to supersede Planning Approval LA09/2023/0235/F</w:t>
            </w:r>
          </w:p>
        </w:tc>
        <w:tc>
          <w:tcPr>
            <w:tcW w:w="0" w:type="auto"/>
            <w:hideMark/>
          </w:tcPr>
          <w:p w14:paraId="1200F44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135M SW of 105A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Moneygran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49A8526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6E615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7A98D5E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FE21A9" w:rsidRPr="00FE21A9" w14:paraId="052F55D4" w14:textId="77777777" w:rsidTr="00FE21A9">
        <w:trPr>
          <w:trHeight w:val="927"/>
        </w:trPr>
        <w:tc>
          <w:tcPr>
            <w:tcW w:w="0" w:type="auto"/>
            <w:hideMark/>
          </w:tcPr>
          <w:p w14:paraId="78639F3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LA09/2025/0677/F</w:t>
            </w:r>
          </w:p>
        </w:tc>
        <w:tc>
          <w:tcPr>
            <w:tcW w:w="0" w:type="auto"/>
            <w:hideMark/>
          </w:tcPr>
          <w:p w14:paraId="20E113F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workshop, offices and stores as constructed</w:t>
            </w:r>
          </w:p>
        </w:tc>
        <w:tc>
          <w:tcPr>
            <w:tcW w:w="0" w:type="auto"/>
            <w:hideMark/>
          </w:tcPr>
          <w:p w14:paraId="75C6FFA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4HG</w:t>
            </w:r>
          </w:p>
        </w:tc>
        <w:tc>
          <w:tcPr>
            <w:tcW w:w="0" w:type="auto"/>
            <w:hideMark/>
          </w:tcPr>
          <w:p w14:paraId="6E4ABA9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E4A4F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59A8D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43B8AB6B" w14:textId="77777777" w:rsidTr="00FE21A9">
        <w:trPr>
          <w:trHeight w:val="1238"/>
        </w:trPr>
        <w:tc>
          <w:tcPr>
            <w:tcW w:w="0" w:type="auto"/>
            <w:hideMark/>
          </w:tcPr>
          <w:p w14:paraId="03FC5C5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LA09/2025/0678/NMC</w:t>
            </w:r>
          </w:p>
        </w:tc>
        <w:tc>
          <w:tcPr>
            <w:tcW w:w="0" w:type="auto"/>
            <w:hideMark/>
          </w:tcPr>
          <w:p w14:paraId="036F4389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addition of two dormers to the front elevation - Bedroom 1 and master bedroom</w:t>
            </w:r>
          </w:p>
        </w:tc>
        <w:tc>
          <w:tcPr>
            <w:tcW w:w="0" w:type="auto"/>
            <w:hideMark/>
          </w:tcPr>
          <w:p w14:paraId="5E7E8EA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Roshure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383352C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3FB089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7085451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FE21A9" w:rsidRPr="00FE21A9" w14:paraId="7ED43461" w14:textId="77777777" w:rsidTr="00FE21A9">
        <w:trPr>
          <w:trHeight w:val="1238"/>
        </w:trPr>
        <w:tc>
          <w:tcPr>
            <w:tcW w:w="0" w:type="auto"/>
            <w:hideMark/>
          </w:tcPr>
          <w:p w14:paraId="1E9511E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LA09/2025/0679/O</w:t>
            </w:r>
          </w:p>
        </w:tc>
        <w:tc>
          <w:tcPr>
            <w:tcW w:w="0" w:type="auto"/>
            <w:hideMark/>
          </w:tcPr>
          <w:p w14:paraId="57DC58D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Planning Permission for 2No Domestic Dwellings</w:t>
            </w:r>
          </w:p>
        </w:tc>
        <w:tc>
          <w:tcPr>
            <w:tcW w:w="0" w:type="auto"/>
            <w:hideMark/>
          </w:tcPr>
          <w:p w14:paraId="3B499B2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Vacant Land Approx 50M West of 66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County Tyrone</w:t>
            </w:r>
          </w:p>
        </w:tc>
        <w:tc>
          <w:tcPr>
            <w:tcW w:w="0" w:type="auto"/>
            <w:hideMark/>
          </w:tcPr>
          <w:p w14:paraId="11D21FF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520A5F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 Coney</w:t>
            </w:r>
          </w:p>
        </w:tc>
        <w:tc>
          <w:tcPr>
            <w:tcW w:w="0" w:type="auto"/>
            <w:hideMark/>
          </w:tcPr>
          <w:p w14:paraId="108CA64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Tobin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moortown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0JL</w:t>
            </w:r>
          </w:p>
        </w:tc>
      </w:tr>
      <w:tr w:rsidR="00FE21A9" w:rsidRPr="00FE21A9" w14:paraId="47C13231" w14:textId="77777777" w:rsidTr="00FE21A9">
        <w:trPr>
          <w:trHeight w:val="1545"/>
        </w:trPr>
        <w:tc>
          <w:tcPr>
            <w:tcW w:w="0" w:type="auto"/>
            <w:hideMark/>
          </w:tcPr>
          <w:p w14:paraId="2DEA62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LA09/2025/0680/F</w:t>
            </w:r>
          </w:p>
        </w:tc>
        <w:tc>
          <w:tcPr>
            <w:tcW w:w="0" w:type="auto"/>
            <w:hideMark/>
          </w:tcPr>
          <w:p w14:paraId="13DA4C3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Re-positioning of dwelling on site - differing from original approval (LA09/2017/1029/F) and repositioning of site boundaries</w:t>
            </w:r>
          </w:p>
        </w:tc>
        <w:tc>
          <w:tcPr>
            <w:tcW w:w="0" w:type="auto"/>
            <w:hideMark/>
          </w:tcPr>
          <w:p w14:paraId="38AAC13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146A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9C3D9D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87D13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2A70E30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FE21A9" w:rsidRPr="00FE21A9" w14:paraId="5332E27E" w14:textId="77777777" w:rsidTr="00FE21A9">
        <w:trPr>
          <w:trHeight w:val="2164"/>
        </w:trPr>
        <w:tc>
          <w:tcPr>
            <w:tcW w:w="0" w:type="auto"/>
            <w:hideMark/>
          </w:tcPr>
          <w:p w14:paraId="59AF6EA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LA09/2025/0681/F</w:t>
            </w:r>
          </w:p>
        </w:tc>
        <w:tc>
          <w:tcPr>
            <w:tcW w:w="0" w:type="auto"/>
            <w:hideMark/>
          </w:tcPr>
          <w:p w14:paraId="3A35936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in Substitute of previously approved Planning Ref LA09/2024/0077/RM with Detached Garage and associated hard and soft landscaping</w:t>
            </w:r>
          </w:p>
        </w:tc>
        <w:tc>
          <w:tcPr>
            <w:tcW w:w="0" w:type="auto"/>
            <w:hideMark/>
          </w:tcPr>
          <w:p w14:paraId="3464A4D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115M 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Crosscavanagh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15B94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72CB5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BGA Architects Ltd</w:t>
            </w:r>
          </w:p>
        </w:tc>
        <w:tc>
          <w:tcPr>
            <w:tcW w:w="0" w:type="auto"/>
            <w:hideMark/>
          </w:tcPr>
          <w:p w14:paraId="6EEE9E1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OS6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Sketrick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Jubilee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4YH</w:t>
            </w:r>
          </w:p>
        </w:tc>
      </w:tr>
      <w:tr w:rsidR="00FE21A9" w:rsidRPr="00FE21A9" w14:paraId="71838AD1" w14:textId="77777777" w:rsidTr="00FE21A9">
        <w:trPr>
          <w:trHeight w:val="1545"/>
        </w:trPr>
        <w:tc>
          <w:tcPr>
            <w:tcW w:w="0" w:type="auto"/>
            <w:hideMark/>
          </w:tcPr>
          <w:p w14:paraId="6227E0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LA09/2025/0682/F</w:t>
            </w:r>
          </w:p>
        </w:tc>
        <w:tc>
          <w:tcPr>
            <w:tcW w:w="0" w:type="auto"/>
            <w:hideMark/>
          </w:tcPr>
          <w:p w14:paraId="2ED8A71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Respite accommodation associated with existing cancer care facility, landscaping, access onto Lough Fea Road and ancillary site works</w:t>
            </w:r>
          </w:p>
        </w:tc>
        <w:tc>
          <w:tcPr>
            <w:tcW w:w="0" w:type="auto"/>
            <w:hideMark/>
          </w:tcPr>
          <w:p w14:paraId="488EBE6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225M Northwest of No. 163 Lough Fea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72B2CD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65040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4457A5E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FE21A9" w:rsidRPr="00FE21A9" w14:paraId="7DC1DD29" w14:textId="77777777" w:rsidTr="00FE21A9">
        <w:trPr>
          <w:trHeight w:val="927"/>
        </w:trPr>
        <w:tc>
          <w:tcPr>
            <w:tcW w:w="0" w:type="auto"/>
            <w:hideMark/>
          </w:tcPr>
          <w:p w14:paraId="5E716B3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LA09/2025/0683/F</w:t>
            </w:r>
          </w:p>
        </w:tc>
        <w:tc>
          <w:tcPr>
            <w:tcW w:w="0" w:type="auto"/>
            <w:hideMark/>
          </w:tcPr>
          <w:p w14:paraId="402AD70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4688DECC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102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Derrynaheskella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D8001E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8947B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Quinn</w:t>
            </w:r>
          </w:p>
        </w:tc>
        <w:tc>
          <w:tcPr>
            <w:tcW w:w="0" w:type="auto"/>
            <w:hideMark/>
          </w:tcPr>
          <w:p w14:paraId="459199B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BT714QL</w:t>
            </w:r>
          </w:p>
        </w:tc>
      </w:tr>
      <w:tr w:rsidR="00FE21A9" w:rsidRPr="00FE21A9" w14:paraId="06FD0D8C" w14:textId="77777777" w:rsidTr="00FE21A9">
        <w:trPr>
          <w:trHeight w:val="927"/>
        </w:trPr>
        <w:tc>
          <w:tcPr>
            <w:tcW w:w="0" w:type="auto"/>
            <w:hideMark/>
          </w:tcPr>
          <w:p w14:paraId="114E612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LA09/2025/0684/F</w:t>
            </w:r>
          </w:p>
        </w:tc>
        <w:tc>
          <w:tcPr>
            <w:tcW w:w="0" w:type="auto"/>
            <w:hideMark/>
          </w:tcPr>
          <w:p w14:paraId="06F13D4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Apartment block consisting of 49 No. units, basement parking and associated site works</w:t>
            </w:r>
          </w:p>
        </w:tc>
        <w:tc>
          <w:tcPr>
            <w:tcW w:w="0" w:type="auto"/>
            <w:hideMark/>
          </w:tcPr>
          <w:p w14:paraId="6FC8A428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8-16 Georges Street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F4E8AC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2F55C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9F9960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FE21A9" w:rsidRPr="00FE21A9" w14:paraId="479E34FC" w14:textId="77777777" w:rsidTr="00FE21A9">
        <w:trPr>
          <w:trHeight w:val="1238"/>
        </w:trPr>
        <w:tc>
          <w:tcPr>
            <w:tcW w:w="0" w:type="auto"/>
            <w:hideMark/>
          </w:tcPr>
          <w:p w14:paraId="34FD622B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LA09/2025/0685/DC</w:t>
            </w:r>
          </w:p>
        </w:tc>
        <w:tc>
          <w:tcPr>
            <w:tcW w:w="0" w:type="auto"/>
            <w:hideMark/>
          </w:tcPr>
          <w:p w14:paraId="77ABC8D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2 of Planning Approval LA09/2020/1380/F (Erection of Dwelling)</w:t>
            </w:r>
          </w:p>
        </w:tc>
        <w:tc>
          <w:tcPr>
            <w:tcW w:w="0" w:type="auto"/>
            <w:hideMark/>
          </w:tcPr>
          <w:p w14:paraId="1444A2F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100M East of 18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Shantavny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Garvaghy</w:t>
            </w:r>
          </w:p>
        </w:tc>
        <w:tc>
          <w:tcPr>
            <w:tcW w:w="0" w:type="auto"/>
            <w:hideMark/>
          </w:tcPr>
          <w:p w14:paraId="282BD24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42F397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 A Gourley</w:t>
            </w:r>
          </w:p>
        </w:tc>
        <w:tc>
          <w:tcPr>
            <w:tcW w:w="0" w:type="auto"/>
            <w:hideMark/>
          </w:tcPr>
          <w:p w14:paraId="12BBBF1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FE21A9" w:rsidRPr="00FE21A9" w14:paraId="142644EE" w14:textId="77777777" w:rsidTr="00FE21A9">
        <w:trPr>
          <w:trHeight w:val="2164"/>
        </w:trPr>
        <w:tc>
          <w:tcPr>
            <w:tcW w:w="0" w:type="auto"/>
            <w:hideMark/>
          </w:tcPr>
          <w:p w14:paraId="1B6395C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LA09/2025/0687/F</w:t>
            </w:r>
          </w:p>
        </w:tc>
        <w:tc>
          <w:tcPr>
            <w:tcW w:w="0" w:type="auto"/>
            <w:hideMark/>
          </w:tcPr>
          <w:p w14:paraId="56756176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Improvements to roundabout junction at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Road/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Meadowbank road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provision of new access road </w:t>
            </w:r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between  Nos</w:t>
            </w:r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40 and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to serve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</w:t>
            </w:r>
          </w:p>
        </w:tc>
        <w:tc>
          <w:tcPr>
            <w:tcW w:w="0" w:type="auto"/>
            <w:hideMark/>
          </w:tcPr>
          <w:p w14:paraId="7028BCD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Road- Meadowbank Road Roundabout, and Land between Nos 40 and 46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 </w:t>
            </w:r>
          </w:p>
        </w:tc>
        <w:tc>
          <w:tcPr>
            <w:tcW w:w="0" w:type="auto"/>
            <w:hideMark/>
          </w:tcPr>
          <w:p w14:paraId="65E251AF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6499E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Dermot Monaghan</w:t>
            </w:r>
          </w:p>
        </w:tc>
        <w:tc>
          <w:tcPr>
            <w:tcW w:w="0" w:type="auto"/>
            <w:hideMark/>
          </w:tcPr>
          <w:p w14:paraId="4C708835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FE21A9" w:rsidRPr="00FE21A9" w14:paraId="7E022A7A" w14:textId="77777777" w:rsidTr="00FE21A9">
        <w:trPr>
          <w:trHeight w:val="1238"/>
        </w:trPr>
        <w:tc>
          <w:tcPr>
            <w:tcW w:w="0" w:type="auto"/>
            <w:hideMark/>
          </w:tcPr>
          <w:p w14:paraId="1B2F129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LA09/2025/0688/RM</w:t>
            </w:r>
          </w:p>
        </w:tc>
        <w:tc>
          <w:tcPr>
            <w:tcW w:w="0" w:type="auto"/>
            <w:hideMark/>
          </w:tcPr>
          <w:p w14:paraId="77E9D4B1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of a redundant </w:t>
            </w:r>
            <w:proofErr w:type="spellStart"/>
            <w:proofErr w:type="gram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residential</w:t>
            </w:r>
            <w:proofErr w:type="spellEnd"/>
            <w:proofErr w:type="gram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building with a single dwelling and detached double garage</w:t>
            </w:r>
          </w:p>
        </w:tc>
        <w:tc>
          <w:tcPr>
            <w:tcW w:w="0" w:type="auto"/>
            <w:hideMark/>
          </w:tcPr>
          <w:p w14:paraId="60918B5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Fivemilestraight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A9AE74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3A6D5B3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2260FE2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FE21A9" w:rsidRPr="00FE21A9" w14:paraId="77C02ECE" w14:textId="77777777" w:rsidTr="00FE21A9">
        <w:trPr>
          <w:trHeight w:val="1238"/>
        </w:trPr>
        <w:tc>
          <w:tcPr>
            <w:tcW w:w="0" w:type="auto"/>
            <w:hideMark/>
          </w:tcPr>
          <w:p w14:paraId="34247924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LA09/2025/0693/F</w:t>
            </w:r>
          </w:p>
        </w:tc>
        <w:tc>
          <w:tcPr>
            <w:tcW w:w="0" w:type="auto"/>
            <w:hideMark/>
          </w:tcPr>
          <w:p w14:paraId="7648266D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48F72752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SE of 45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4CAC5B37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343270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6C7FA3EA" w14:textId="77777777" w:rsidR="00FE21A9" w:rsidRPr="00FE21A9" w:rsidRDefault="00FE21A9" w:rsidP="00FE21A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E21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</w:tbl>
    <w:p w14:paraId="0092C922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sectPr w:rsidR="00FE21A9" w:rsidRPr="00FE21A9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4D4E7C"/>
    <w:rsid w:val="008B6D6C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914</Words>
  <Characters>5214</Characters>
  <Application>Microsoft Office Word</Application>
  <DocSecurity>0</DocSecurity>
  <Lines>43</Lines>
  <Paragraphs>12</Paragraphs>
  <ScaleCrop>false</ScaleCrop>
  <Company>Mid Ulster District Council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2025-06-30T09:06:00Z</dcterms:created>
  <dcterms:modified xsi:type="dcterms:W3CDTF">2025-06-30T09:12:00Z</dcterms:modified>
</cp:coreProperties>
</file>