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BDDB8" w14:textId="44E96546" w:rsidR="00F323C8" w:rsidRPr="00F323C8" w:rsidRDefault="00F323C8" w:rsidP="00F323C8">
      <w:pPr>
        <w:pStyle w:val="Heading1"/>
        <w:jc w:val="center"/>
        <w:rPr>
          <w:rFonts w:ascii="Arial" w:hAnsi="Arial" w:cs="Arial"/>
          <w:b/>
          <w:bCs/>
          <w:color w:val="auto"/>
          <w:sz w:val="24"/>
          <w:szCs w:val="24"/>
        </w:rPr>
      </w:pPr>
      <w:r w:rsidRPr="00F323C8">
        <w:rPr>
          <w:rFonts w:ascii="Arial" w:hAnsi="Arial" w:cs="Arial"/>
          <w:b/>
          <w:bCs/>
          <w:color w:val="auto"/>
          <w:sz w:val="24"/>
          <w:szCs w:val="24"/>
        </w:rPr>
        <w:t>Planning applications received for the period Mo</w:t>
      </w:r>
      <w:r w:rsidRPr="00F323C8">
        <w:rPr>
          <w:rFonts w:ascii="Arial" w:hAnsi="Arial" w:cs="Arial"/>
          <w:b/>
          <w:bCs/>
          <w:color w:val="auto"/>
          <w:sz w:val="24"/>
          <w:szCs w:val="24"/>
        </w:rPr>
        <w:t>nday</w:t>
      </w:r>
      <w:r w:rsidRPr="00F323C8">
        <w:rPr>
          <w:rFonts w:ascii="Arial" w:hAnsi="Arial" w:cs="Arial"/>
          <w:b/>
          <w:bCs/>
          <w:color w:val="auto"/>
          <w:sz w:val="24"/>
          <w:szCs w:val="24"/>
        </w:rPr>
        <w:t xml:space="preserve"> </w:t>
      </w:r>
      <w:r w:rsidRPr="00F323C8">
        <w:rPr>
          <w:rFonts w:ascii="Arial" w:hAnsi="Arial" w:cs="Arial"/>
          <w:b/>
          <w:bCs/>
          <w:color w:val="auto"/>
          <w:sz w:val="24"/>
          <w:szCs w:val="24"/>
        </w:rPr>
        <w:t>2 December</w:t>
      </w:r>
      <w:r w:rsidRPr="00F323C8">
        <w:rPr>
          <w:rFonts w:ascii="Arial" w:hAnsi="Arial" w:cs="Arial"/>
          <w:b/>
          <w:bCs/>
          <w:color w:val="auto"/>
          <w:sz w:val="24"/>
          <w:szCs w:val="24"/>
        </w:rPr>
        <w:t xml:space="preserve"> to Friday </w:t>
      </w:r>
      <w:r w:rsidRPr="00F323C8">
        <w:rPr>
          <w:rFonts w:ascii="Arial" w:hAnsi="Arial" w:cs="Arial"/>
          <w:b/>
          <w:bCs/>
          <w:color w:val="auto"/>
          <w:sz w:val="24"/>
          <w:szCs w:val="24"/>
        </w:rPr>
        <w:t>6 December</w:t>
      </w:r>
      <w:r w:rsidRPr="00F323C8">
        <w:rPr>
          <w:rFonts w:ascii="Arial" w:hAnsi="Arial" w:cs="Arial"/>
          <w:b/>
          <w:bCs/>
          <w:color w:val="auto"/>
          <w:sz w:val="24"/>
          <w:szCs w:val="24"/>
        </w:rPr>
        <w:t xml:space="preserve"> 2024</w:t>
      </w:r>
    </w:p>
    <w:p w14:paraId="714032A9" w14:textId="77777777" w:rsidR="00F323C8" w:rsidRDefault="00F323C8">
      <w:pPr>
        <w:rPr>
          <w:lang w:val="en-US"/>
        </w:rPr>
      </w:pPr>
    </w:p>
    <w:tbl>
      <w:tblPr>
        <w:tblStyle w:val="TableGrid"/>
        <w:tblW w:w="0" w:type="auto"/>
        <w:tblLook w:val="04A0" w:firstRow="1" w:lastRow="0" w:firstColumn="1" w:lastColumn="0" w:noHBand="0" w:noVBand="1"/>
        <w:tblCaption w:val="Planning applications received for the period Monday 2 December to Friday 6 December 2024"/>
        <w:tblDescription w:val="Planning applications received for the period Monday 2 December to Friday 6 December 2024&#10;&#10;"/>
      </w:tblPr>
      <w:tblGrid>
        <w:gridCol w:w="2513"/>
        <w:gridCol w:w="3474"/>
        <w:gridCol w:w="1964"/>
        <w:gridCol w:w="2150"/>
        <w:gridCol w:w="1851"/>
        <w:gridCol w:w="1996"/>
      </w:tblGrid>
      <w:tr w:rsidR="00F323C8" w:rsidRPr="00F323C8" w14:paraId="5DFE0595" w14:textId="77777777" w:rsidTr="00F323C8">
        <w:trPr>
          <w:trHeight w:val="255"/>
          <w:tblHeader/>
        </w:trPr>
        <w:tc>
          <w:tcPr>
            <w:tcW w:w="0" w:type="auto"/>
            <w:noWrap/>
            <w:hideMark/>
          </w:tcPr>
          <w:p w14:paraId="7A173D35" w14:textId="77777777" w:rsidR="00F323C8" w:rsidRPr="00F323C8" w:rsidRDefault="00F323C8" w:rsidP="00F323C8">
            <w:pPr>
              <w:rPr>
                <w:rFonts w:ascii="Arial" w:eastAsia="Times New Roman" w:hAnsi="Arial" w:cs="Arial"/>
                <w:b/>
                <w:bCs/>
                <w:kern w:val="0"/>
                <w:sz w:val="24"/>
                <w:szCs w:val="24"/>
                <w:lang w:eastAsia="en-GB"/>
                <w14:ligatures w14:val="none"/>
              </w:rPr>
            </w:pPr>
            <w:r w:rsidRPr="00F323C8">
              <w:rPr>
                <w:rFonts w:ascii="Arial" w:eastAsia="Times New Roman" w:hAnsi="Arial" w:cs="Arial"/>
                <w:b/>
                <w:bCs/>
                <w:kern w:val="0"/>
                <w:sz w:val="24"/>
                <w:szCs w:val="24"/>
                <w:lang w:eastAsia="en-GB"/>
                <w14:ligatures w14:val="none"/>
              </w:rPr>
              <w:t>Reference Number</w:t>
            </w:r>
          </w:p>
        </w:tc>
        <w:tc>
          <w:tcPr>
            <w:tcW w:w="0" w:type="auto"/>
            <w:noWrap/>
            <w:hideMark/>
          </w:tcPr>
          <w:p w14:paraId="689424A5" w14:textId="77777777" w:rsidR="00F323C8" w:rsidRPr="00F323C8" w:rsidRDefault="00F323C8" w:rsidP="00F323C8">
            <w:pPr>
              <w:rPr>
                <w:rFonts w:ascii="Arial" w:eastAsia="Times New Roman" w:hAnsi="Arial" w:cs="Arial"/>
                <w:b/>
                <w:bCs/>
                <w:kern w:val="0"/>
                <w:sz w:val="24"/>
                <w:szCs w:val="24"/>
                <w:lang w:eastAsia="en-GB"/>
                <w14:ligatures w14:val="none"/>
              </w:rPr>
            </w:pPr>
            <w:r w:rsidRPr="00F323C8">
              <w:rPr>
                <w:rFonts w:ascii="Arial" w:eastAsia="Times New Roman" w:hAnsi="Arial" w:cs="Arial"/>
                <w:b/>
                <w:bCs/>
                <w:kern w:val="0"/>
                <w:sz w:val="24"/>
                <w:szCs w:val="24"/>
                <w:lang w:eastAsia="en-GB"/>
                <w14:ligatures w14:val="none"/>
              </w:rPr>
              <w:t>Application Proposal</w:t>
            </w:r>
          </w:p>
        </w:tc>
        <w:tc>
          <w:tcPr>
            <w:tcW w:w="0" w:type="auto"/>
            <w:noWrap/>
            <w:hideMark/>
          </w:tcPr>
          <w:p w14:paraId="164EBAAA" w14:textId="77777777" w:rsidR="00F323C8" w:rsidRPr="00F323C8" w:rsidRDefault="00F323C8" w:rsidP="00F323C8">
            <w:pPr>
              <w:rPr>
                <w:rFonts w:ascii="Arial" w:eastAsia="Times New Roman" w:hAnsi="Arial" w:cs="Arial"/>
                <w:b/>
                <w:bCs/>
                <w:kern w:val="0"/>
                <w:sz w:val="24"/>
                <w:szCs w:val="24"/>
                <w:lang w:eastAsia="en-GB"/>
                <w14:ligatures w14:val="none"/>
              </w:rPr>
            </w:pPr>
            <w:r w:rsidRPr="00F323C8">
              <w:rPr>
                <w:rFonts w:ascii="Arial" w:eastAsia="Times New Roman" w:hAnsi="Arial" w:cs="Arial"/>
                <w:b/>
                <w:bCs/>
                <w:kern w:val="0"/>
                <w:sz w:val="24"/>
                <w:szCs w:val="24"/>
                <w:lang w:eastAsia="en-GB"/>
                <w14:ligatures w14:val="none"/>
              </w:rPr>
              <w:t>Location</w:t>
            </w:r>
          </w:p>
        </w:tc>
        <w:tc>
          <w:tcPr>
            <w:tcW w:w="0" w:type="auto"/>
            <w:noWrap/>
            <w:hideMark/>
          </w:tcPr>
          <w:p w14:paraId="655BD4BC" w14:textId="77777777" w:rsidR="00F323C8" w:rsidRPr="00F323C8" w:rsidRDefault="00F323C8" w:rsidP="00F323C8">
            <w:pPr>
              <w:rPr>
                <w:rFonts w:ascii="Arial" w:eastAsia="Times New Roman" w:hAnsi="Arial" w:cs="Arial"/>
                <w:b/>
                <w:bCs/>
                <w:kern w:val="0"/>
                <w:sz w:val="24"/>
                <w:szCs w:val="24"/>
                <w:lang w:eastAsia="en-GB"/>
                <w14:ligatures w14:val="none"/>
              </w:rPr>
            </w:pPr>
            <w:r w:rsidRPr="00F323C8">
              <w:rPr>
                <w:rFonts w:ascii="Arial" w:eastAsia="Times New Roman" w:hAnsi="Arial" w:cs="Arial"/>
                <w:b/>
                <w:bCs/>
                <w:kern w:val="0"/>
                <w:sz w:val="24"/>
                <w:szCs w:val="24"/>
                <w:lang w:eastAsia="en-GB"/>
                <w14:ligatures w14:val="none"/>
              </w:rPr>
              <w:t>Application Type</w:t>
            </w:r>
          </w:p>
        </w:tc>
        <w:tc>
          <w:tcPr>
            <w:tcW w:w="0" w:type="auto"/>
            <w:noWrap/>
            <w:hideMark/>
          </w:tcPr>
          <w:p w14:paraId="0EFD2D5B" w14:textId="77777777" w:rsidR="00F323C8" w:rsidRPr="00F323C8" w:rsidRDefault="00F323C8" w:rsidP="00F323C8">
            <w:pPr>
              <w:rPr>
                <w:rFonts w:ascii="Arial" w:eastAsia="Times New Roman" w:hAnsi="Arial" w:cs="Arial"/>
                <w:b/>
                <w:bCs/>
                <w:kern w:val="0"/>
                <w:sz w:val="24"/>
                <w:szCs w:val="24"/>
                <w:lang w:eastAsia="en-GB"/>
                <w14:ligatures w14:val="none"/>
              </w:rPr>
            </w:pPr>
            <w:r w:rsidRPr="00F323C8">
              <w:rPr>
                <w:rFonts w:ascii="Arial" w:eastAsia="Times New Roman" w:hAnsi="Arial" w:cs="Arial"/>
                <w:b/>
                <w:bCs/>
                <w:kern w:val="0"/>
                <w:sz w:val="24"/>
                <w:szCs w:val="24"/>
                <w:lang w:eastAsia="en-GB"/>
                <w14:ligatures w14:val="none"/>
              </w:rPr>
              <w:t>Agent Name</w:t>
            </w:r>
          </w:p>
        </w:tc>
        <w:tc>
          <w:tcPr>
            <w:tcW w:w="0" w:type="auto"/>
            <w:noWrap/>
            <w:hideMark/>
          </w:tcPr>
          <w:p w14:paraId="21C1B59B" w14:textId="77777777" w:rsidR="00F323C8" w:rsidRPr="00F323C8" w:rsidRDefault="00F323C8" w:rsidP="00F323C8">
            <w:pPr>
              <w:rPr>
                <w:rFonts w:ascii="Arial" w:eastAsia="Times New Roman" w:hAnsi="Arial" w:cs="Arial"/>
                <w:b/>
                <w:bCs/>
                <w:kern w:val="0"/>
                <w:sz w:val="24"/>
                <w:szCs w:val="24"/>
                <w:lang w:eastAsia="en-GB"/>
                <w14:ligatures w14:val="none"/>
              </w:rPr>
            </w:pPr>
            <w:r w:rsidRPr="00F323C8">
              <w:rPr>
                <w:rFonts w:ascii="Arial" w:eastAsia="Times New Roman" w:hAnsi="Arial" w:cs="Arial"/>
                <w:b/>
                <w:bCs/>
                <w:kern w:val="0"/>
                <w:sz w:val="24"/>
                <w:szCs w:val="24"/>
                <w:lang w:eastAsia="en-GB"/>
                <w14:ligatures w14:val="none"/>
              </w:rPr>
              <w:t>Agent Address</w:t>
            </w:r>
          </w:p>
        </w:tc>
      </w:tr>
      <w:tr w:rsidR="00F323C8" w:rsidRPr="00F323C8" w14:paraId="1E4A7E87" w14:textId="77777777" w:rsidTr="00F323C8">
        <w:trPr>
          <w:trHeight w:val="1238"/>
        </w:trPr>
        <w:tc>
          <w:tcPr>
            <w:tcW w:w="0" w:type="auto"/>
            <w:hideMark/>
          </w:tcPr>
          <w:p w14:paraId="752911B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LA09/2024/1434/O</w:t>
            </w:r>
          </w:p>
        </w:tc>
        <w:tc>
          <w:tcPr>
            <w:tcW w:w="0" w:type="auto"/>
            <w:hideMark/>
          </w:tcPr>
          <w:p w14:paraId="4398E16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dwelling and garage on the farm</w:t>
            </w:r>
          </w:p>
        </w:tc>
        <w:tc>
          <w:tcPr>
            <w:tcW w:w="0" w:type="auto"/>
            <w:hideMark/>
          </w:tcPr>
          <w:p w14:paraId="5B0D3E4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Adjacent and North of No. 70 Shore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Ballyronan</w:t>
            </w:r>
            <w:proofErr w:type="spellEnd"/>
            <w:r w:rsidRPr="00F323C8">
              <w:rPr>
                <w:rFonts w:ascii="Arial" w:eastAsia="Times New Roman" w:hAnsi="Arial" w:cs="Arial"/>
                <w:kern w:val="0"/>
                <w:sz w:val="24"/>
                <w:szCs w:val="24"/>
                <w:lang w:eastAsia="en-GB"/>
                <w14:ligatures w14:val="none"/>
              </w:rPr>
              <w:br/>
              <w:t>Magherafelt</w:t>
            </w:r>
          </w:p>
        </w:tc>
        <w:tc>
          <w:tcPr>
            <w:tcW w:w="0" w:type="auto"/>
            <w:hideMark/>
          </w:tcPr>
          <w:p w14:paraId="261A492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w:t>
            </w:r>
          </w:p>
        </w:tc>
        <w:tc>
          <w:tcPr>
            <w:tcW w:w="0" w:type="auto"/>
            <w:hideMark/>
          </w:tcPr>
          <w:p w14:paraId="5974916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D.M Kearney Design</w:t>
            </w:r>
          </w:p>
        </w:tc>
        <w:tc>
          <w:tcPr>
            <w:tcW w:w="0" w:type="auto"/>
            <w:hideMark/>
          </w:tcPr>
          <w:p w14:paraId="67FB773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2a Coleraine Road</w:t>
            </w:r>
            <w:r w:rsidRPr="00F323C8">
              <w:rPr>
                <w:rFonts w:ascii="Arial" w:eastAsia="Times New Roman" w:hAnsi="Arial" w:cs="Arial"/>
                <w:kern w:val="0"/>
                <w:sz w:val="24"/>
                <w:szCs w:val="24"/>
                <w:lang w:eastAsia="en-GB"/>
                <w14:ligatures w14:val="none"/>
              </w:rPr>
              <w:br/>
              <w:t>Maghera</w:t>
            </w:r>
            <w:r w:rsidRPr="00F323C8">
              <w:rPr>
                <w:rFonts w:ascii="Arial" w:eastAsia="Times New Roman" w:hAnsi="Arial" w:cs="Arial"/>
                <w:kern w:val="0"/>
                <w:sz w:val="24"/>
                <w:szCs w:val="24"/>
                <w:lang w:eastAsia="en-GB"/>
                <w14:ligatures w14:val="none"/>
              </w:rPr>
              <w:br/>
              <w:t>BT46 5BN</w:t>
            </w:r>
          </w:p>
        </w:tc>
      </w:tr>
      <w:tr w:rsidR="00F323C8" w:rsidRPr="00F323C8" w14:paraId="27B44D8E" w14:textId="77777777" w:rsidTr="00F323C8">
        <w:trPr>
          <w:trHeight w:val="927"/>
        </w:trPr>
        <w:tc>
          <w:tcPr>
            <w:tcW w:w="0" w:type="auto"/>
            <w:hideMark/>
          </w:tcPr>
          <w:p w14:paraId="2AE4C7D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LA09/2024/1435/LDE</w:t>
            </w:r>
          </w:p>
        </w:tc>
        <w:tc>
          <w:tcPr>
            <w:tcW w:w="0" w:type="auto"/>
            <w:hideMark/>
          </w:tcPr>
          <w:p w14:paraId="25D3C2A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Production factory building, existing joinery works</w:t>
            </w:r>
          </w:p>
        </w:tc>
        <w:tc>
          <w:tcPr>
            <w:tcW w:w="0" w:type="auto"/>
            <w:hideMark/>
          </w:tcPr>
          <w:p w14:paraId="47DE321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77 Five Mile Straight</w:t>
            </w:r>
            <w:r w:rsidRPr="00F323C8">
              <w:rPr>
                <w:rFonts w:ascii="Arial" w:eastAsia="Times New Roman" w:hAnsi="Arial" w:cs="Arial"/>
                <w:kern w:val="0"/>
                <w:sz w:val="24"/>
                <w:szCs w:val="24"/>
                <w:lang w:eastAsia="en-GB"/>
                <w14:ligatures w14:val="none"/>
              </w:rPr>
              <w:br/>
              <w:t>Maghera</w:t>
            </w:r>
            <w:r w:rsidRPr="00F323C8">
              <w:rPr>
                <w:rFonts w:ascii="Arial" w:eastAsia="Times New Roman" w:hAnsi="Arial" w:cs="Arial"/>
                <w:kern w:val="0"/>
                <w:sz w:val="24"/>
                <w:szCs w:val="24"/>
                <w:lang w:eastAsia="en-GB"/>
                <w14:ligatures w14:val="none"/>
              </w:rPr>
              <w:br/>
              <w:t>BT46 5LQ</w:t>
            </w:r>
          </w:p>
        </w:tc>
        <w:tc>
          <w:tcPr>
            <w:tcW w:w="0" w:type="auto"/>
            <w:hideMark/>
          </w:tcPr>
          <w:p w14:paraId="32347E8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LDE</w:t>
            </w:r>
          </w:p>
        </w:tc>
        <w:tc>
          <w:tcPr>
            <w:tcW w:w="0" w:type="auto"/>
            <w:hideMark/>
          </w:tcPr>
          <w:p w14:paraId="22E63F7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Diamond Architecture</w:t>
            </w:r>
          </w:p>
        </w:tc>
        <w:tc>
          <w:tcPr>
            <w:tcW w:w="0" w:type="auto"/>
            <w:hideMark/>
          </w:tcPr>
          <w:p w14:paraId="761E2DF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77 Main Street</w:t>
            </w:r>
            <w:r w:rsidRPr="00F323C8">
              <w:rPr>
                <w:rFonts w:ascii="Arial" w:eastAsia="Times New Roman" w:hAnsi="Arial" w:cs="Arial"/>
                <w:kern w:val="0"/>
                <w:sz w:val="24"/>
                <w:szCs w:val="24"/>
                <w:lang w:eastAsia="en-GB"/>
                <w14:ligatures w14:val="none"/>
              </w:rPr>
              <w:br/>
              <w:t>Maghera</w:t>
            </w:r>
            <w:r w:rsidRPr="00F323C8">
              <w:rPr>
                <w:rFonts w:ascii="Arial" w:eastAsia="Times New Roman" w:hAnsi="Arial" w:cs="Arial"/>
                <w:kern w:val="0"/>
                <w:sz w:val="24"/>
                <w:szCs w:val="24"/>
                <w:lang w:eastAsia="en-GB"/>
                <w14:ligatures w14:val="none"/>
              </w:rPr>
              <w:br/>
              <w:t>BT46 5AB</w:t>
            </w:r>
          </w:p>
        </w:tc>
      </w:tr>
      <w:tr w:rsidR="00F323C8" w:rsidRPr="00F323C8" w14:paraId="04EE62CD" w14:textId="77777777" w:rsidTr="00F323C8">
        <w:trPr>
          <w:trHeight w:val="2783"/>
        </w:trPr>
        <w:tc>
          <w:tcPr>
            <w:tcW w:w="0" w:type="auto"/>
            <w:hideMark/>
          </w:tcPr>
          <w:p w14:paraId="4B0FFBD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LA09/2024/1436/F</w:t>
            </w:r>
          </w:p>
        </w:tc>
        <w:tc>
          <w:tcPr>
            <w:tcW w:w="0" w:type="auto"/>
            <w:hideMark/>
          </w:tcPr>
          <w:p w14:paraId="3F3DCE0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Two-storey side extension with associated alterations and fenestration to dwelling. Erection of domestic garage, garden room/gym and covered linked walkway. Reconfiguration of driveway and associated landscaping. Installation of solar </w:t>
            </w:r>
            <w:proofErr w:type="spellStart"/>
            <w:r w:rsidRPr="00F323C8">
              <w:rPr>
                <w:rFonts w:ascii="Arial" w:eastAsia="Times New Roman" w:hAnsi="Arial" w:cs="Arial"/>
                <w:kern w:val="0"/>
                <w:sz w:val="24"/>
                <w:szCs w:val="24"/>
                <w:lang w:eastAsia="en-GB"/>
                <w14:ligatures w14:val="none"/>
              </w:rPr>
              <w:t>pv</w:t>
            </w:r>
            <w:proofErr w:type="spellEnd"/>
            <w:r w:rsidRPr="00F323C8">
              <w:rPr>
                <w:rFonts w:ascii="Arial" w:eastAsia="Times New Roman" w:hAnsi="Arial" w:cs="Arial"/>
                <w:kern w:val="0"/>
                <w:sz w:val="24"/>
                <w:szCs w:val="24"/>
                <w:lang w:eastAsia="en-GB"/>
                <w14:ligatures w14:val="none"/>
              </w:rPr>
              <w:t xml:space="preserve"> array.</w:t>
            </w:r>
          </w:p>
        </w:tc>
        <w:tc>
          <w:tcPr>
            <w:tcW w:w="0" w:type="auto"/>
            <w:hideMark/>
          </w:tcPr>
          <w:p w14:paraId="4116021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40 </w:t>
            </w:r>
            <w:proofErr w:type="spellStart"/>
            <w:r w:rsidRPr="00F323C8">
              <w:rPr>
                <w:rFonts w:ascii="Arial" w:eastAsia="Times New Roman" w:hAnsi="Arial" w:cs="Arial"/>
                <w:kern w:val="0"/>
                <w:sz w:val="24"/>
                <w:szCs w:val="24"/>
                <w:lang w:eastAsia="en-GB"/>
                <w14:ligatures w14:val="none"/>
              </w:rPr>
              <w:t>Aghagaskin</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Magherafelt</w:t>
            </w:r>
            <w:r w:rsidRPr="00F323C8">
              <w:rPr>
                <w:rFonts w:ascii="Arial" w:eastAsia="Times New Roman" w:hAnsi="Arial" w:cs="Arial"/>
                <w:kern w:val="0"/>
                <w:sz w:val="24"/>
                <w:szCs w:val="24"/>
                <w:lang w:eastAsia="en-GB"/>
                <w14:ligatures w14:val="none"/>
              </w:rPr>
              <w:br/>
              <w:t>BT45 5DT</w:t>
            </w:r>
          </w:p>
        </w:tc>
        <w:tc>
          <w:tcPr>
            <w:tcW w:w="0" w:type="auto"/>
            <w:hideMark/>
          </w:tcPr>
          <w:p w14:paraId="045A150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0EE47E2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EC Birt</w:t>
            </w:r>
          </w:p>
        </w:tc>
        <w:tc>
          <w:tcPr>
            <w:tcW w:w="0" w:type="auto"/>
            <w:hideMark/>
          </w:tcPr>
          <w:p w14:paraId="6EC7D61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72 Main Street</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Toomebridge</w:t>
            </w:r>
            <w:proofErr w:type="spellEnd"/>
            <w:r w:rsidRPr="00F323C8">
              <w:rPr>
                <w:rFonts w:ascii="Arial" w:eastAsia="Times New Roman" w:hAnsi="Arial" w:cs="Arial"/>
                <w:kern w:val="0"/>
                <w:sz w:val="24"/>
                <w:szCs w:val="24"/>
                <w:lang w:eastAsia="en-GB"/>
                <w14:ligatures w14:val="none"/>
              </w:rPr>
              <w:br/>
              <w:t>BT41 3NJ</w:t>
            </w:r>
          </w:p>
        </w:tc>
      </w:tr>
      <w:tr w:rsidR="00F323C8" w:rsidRPr="00F323C8" w14:paraId="75E0F92E" w14:textId="77777777" w:rsidTr="00F323C8">
        <w:trPr>
          <w:trHeight w:val="927"/>
        </w:trPr>
        <w:tc>
          <w:tcPr>
            <w:tcW w:w="0" w:type="auto"/>
            <w:hideMark/>
          </w:tcPr>
          <w:p w14:paraId="4850FD5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LA09/2024/1438/F</w:t>
            </w:r>
          </w:p>
        </w:tc>
        <w:tc>
          <w:tcPr>
            <w:tcW w:w="0" w:type="auto"/>
            <w:hideMark/>
          </w:tcPr>
          <w:p w14:paraId="66137BD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Change of house type of previously commenced </w:t>
            </w:r>
            <w:proofErr w:type="gramStart"/>
            <w:r w:rsidRPr="00F323C8">
              <w:rPr>
                <w:rFonts w:ascii="Arial" w:eastAsia="Times New Roman" w:hAnsi="Arial" w:cs="Arial"/>
                <w:kern w:val="0"/>
                <w:sz w:val="24"/>
                <w:szCs w:val="24"/>
                <w:lang w:eastAsia="en-GB"/>
                <w14:ligatures w14:val="none"/>
              </w:rPr>
              <w:t>site  I</w:t>
            </w:r>
            <w:proofErr w:type="gramEnd"/>
            <w:r w:rsidRPr="00F323C8">
              <w:rPr>
                <w:rFonts w:ascii="Arial" w:eastAsia="Times New Roman" w:hAnsi="Arial" w:cs="Arial"/>
                <w:kern w:val="0"/>
                <w:sz w:val="24"/>
                <w:szCs w:val="24"/>
                <w:lang w:eastAsia="en-GB"/>
                <w14:ligatures w14:val="none"/>
              </w:rPr>
              <w:t>/20011/0089/F</w:t>
            </w:r>
          </w:p>
        </w:tc>
        <w:tc>
          <w:tcPr>
            <w:tcW w:w="0" w:type="auto"/>
            <w:hideMark/>
          </w:tcPr>
          <w:p w14:paraId="14820E3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130M East of 8 Flo Road</w:t>
            </w:r>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9HZ</w:t>
            </w:r>
          </w:p>
        </w:tc>
        <w:tc>
          <w:tcPr>
            <w:tcW w:w="0" w:type="auto"/>
            <w:hideMark/>
          </w:tcPr>
          <w:p w14:paraId="5C692A0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497E2FA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Newline Architects</w:t>
            </w:r>
          </w:p>
        </w:tc>
        <w:tc>
          <w:tcPr>
            <w:tcW w:w="0" w:type="auto"/>
            <w:hideMark/>
          </w:tcPr>
          <w:p w14:paraId="08F6DCB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48 Mainstreet</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Castledawson</w:t>
            </w:r>
            <w:proofErr w:type="spellEnd"/>
            <w:r w:rsidRPr="00F323C8">
              <w:rPr>
                <w:rFonts w:ascii="Arial" w:eastAsia="Times New Roman" w:hAnsi="Arial" w:cs="Arial"/>
                <w:kern w:val="0"/>
                <w:sz w:val="24"/>
                <w:szCs w:val="24"/>
                <w:lang w:eastAsia="en-GB"/>
                <w14:ligatures w14:val="none"/>
              </w:rPr>
              <w:br/>
              <w:t>BT45 8AB</w:t>
            </w:r>
          </w:p>
        </w:tc>
      </w:tr>
      <w:tr w:rsidR="00F323C8" w:rsidRPr="00F323C8" w14:paraId="50504ADB" w14:textId="77777777" w:rsidTr="00F323C8">
        <w:trPr>
          <w:trHeight w:val="927"/>
        </w:trPr>
        <w:tc>
          <w:tcPr>
            <w:tcW w:w="0" w:type="auto"/>
            <w:hideMark/>
          </w:tcPr>
          <w:p w14:paraId="52C44F8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LA09/2024/1439/F</w:t>
            </w:r>
          </w:p>
        </w:tc>
        <w:tc>
          <w:tcPr>
            <w:tcW w:w="0" w:type="auto"/>
            <w:hideMark/>
          </w:tcPr>
          <w:p w14:paraId="502AB53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light engineering workshop</w:t>
            </w:r>
          </w:p>
        </w:tc>
        <w:tc>
          <w:tcPr>
            <w:tcW w:w="0" w:type="auto"/>
            <w:hideMark/>
          </w:tcPr>
          <w:p w14:paraId="117614E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17A Farlough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r w:rsidRPr="00F323C8">
              <w:rPr>
                <w:rFonts w:ascii="Arial" w:eastAsia="Times New Roman" w:hAnsi="Arial" w:cs="Arial"/>
                <w:kern w:val="0"/>
                <w:sz w:val="24"/>
                <w:szCs w:val="24"/>
                <w:lang w:eastAsia="en-GB"/>
                <w14:ligatures w14:val="none"/>
              </w:rPr>
              <w:br/>
              <w:t>BT71 4DT</w:t>
            </w:r>
          </w:p>
        </w:tc>
        <w:tc>
          <w:tcPr>
            <w:tcW w:w="0" w:type="auto"/>
            <w:hideMark/>
          </w:tcPr>
          <w:p w14:paraId="7A0BF42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37A22BAC"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proofErr w:type="gramStart"/>
            <w:r w:rsidRPr="00F323C8">
              <w:rPr>
                <w:rFonts w:ascii="Arial" w:eastAsia="Times New Roman" w:hAnsi="Arial" w:cs="Arial"/>
                <w:kern w:val="0"/>
                <w:sz w:val="24"/>
                <w:szCs w:val="24"/>
                <w:lang w:eastAsia="en-GB"/>
                <w14:ligatures w14:val="none"/>
              </w:rPr>
              <w:t>J.Aidan</w:t>
            </w:r>
            <w:proofErr w:type="spellEnd"/>
            <w:proofErr w:type="gramEnd"/>
            <w:r w:rsidRPr="00F323C8">
              <w:rPr>
                <w:rFonts w:ascii="Arial" w:eastAsia="Times New Roman" w:hAnsi="Arial" w:cs="Arial"/>
                <w:kern w:val="0"/>
                <w:sz w:val="24"/>
                <w:szCs w:val="24"/>
                <w:lang w:eastAsia="en-GB"/>
                <w14:ligatures w14:val="none"/>
              </w:rPr>
              <w:t xml:space="preserve"> Kelly Ltd</w:t>
            </w:r>
          </w:p>
        </w:tc>
        <w:tc>
          <w:tcPr>
            <w:tcW w:w="0" w:type="auto"/>
            <w:hideMark/>
          </w:tcPr>
          <w:p w14:paraId="6372459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50 </w:t>
            </w:r>
            <w:proofErr w:type="spellStart"/>
            <w:r w:rsidRPr="00F323C8">
              <w:rPr>
                <w:rFonts w:ascii="Arial" w:eastAsia="Times New Roman" w:hAnsi="Arial" w:cs="Arial"/>
                <w:kern w:val="0"/>
                <w:sz w:val="24"/>
                <w:szCs w:val="24"/>
                <w:lang w:eastAsia="en-GB"/>
                <w14:ligatures w14:val="none"/>
              </w:rPr>
              <w:t>Tullycullion</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r w:rsidRPr="00F323C8">
              <w:rPr>
                <w:rFonts w:ascii="Arial" w:eastAsia="Times New Roman" w:hAnsi="Arial" w:cs="Arial"/>
                <w:kern w:val="0"/>
                <w:sz w:val="24"/>
                <w:szCs w:val="24"/>
                <w:lang w:eastAsia="en-GB"/>
                <w14:ligatures w14:val="none"/>
              </w:rPr>
              <w:br/>
              <w:t>BT70 3LY</w:t>
            </w:r>
          </w:p>
        </w:tc>
      </w:tr>
      <w:tr w:rsidR="00F323C8" w:rsidRPr="00F323C8" w14:paraId="63BC418B" w14:textId="77777777" w:rsidTr="00F323C8">
        <w:trPr>
          <w:trHeight w:val="927"/>
        </w:trPr>
        <w:tc>
          <w:tcPr>
            <w:tcW w:w="0" w:type="auto"/>
            <w:hideMark/>
          </w:tcPr>
          <w:p w14:paraId="3354A14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LA09/2024/1440/F</w:t>
            </w:r>
          </w:p>
        </w:tc>
        <w:tc>
          <w:tcPr>
            <w:tcW w:w="0" w:type="auto"/>
            <w:hideMark/>
          </w:tcPr>
          <w:p w14:paraId="50BB117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First floor extension to existing dwelling</w:t>
            </w:r>
          </w:p>
        </w:tc>
        <w:tc>
          <w:tcPr>
            <w:tcW w:w="0" w:type="auto"/>
            <w:hideMark/>
          </w:tcPr>
          <w:p w14:paraId="33997CF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56 </w:t>
            </w:r>
            <w:proofErr w:type="spellStart"/>
            <w:r w:rsidRPr="00F323C8">
              <w:rPr>
                <w:rFonts w:ascii="Arial" w:eastAsia="Times New Roman" w:hAnsi="Arial" w:cs="Arial"/>
                <w:kern w:val="0"/>
                <w:sz w:val="24"/>
                <w:szCs w:val="24"/>
                <w:lang w:eastAsia="en-GB"/>
                <w14:ligatures w14:val="none"/>
              </w:rPr>
              <w:t>Knocknagin</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Desertmartin</w:t>
            </w:r>
            <w:proofErr w:type="spellEnd"/>
            <w:r w:rsidRPr="00F323C8">
              <w:rPr>
                <w:rFonts w:ascii="Arial" w:eastAsia="Times New Roman" w:hAnsi="Arial" w:cs="Arial"/>
                <w:kern w:val="0"/>
                <w:sz w:val="24"/>
                <w:szCs w:val="24"/>
                <w:lang w:eastAsia="en-GB"/>
                <w14:ligatures w14:val="none"/>
              </w:rPr>
              <w:br/>
              <w:t>BT45 5LQ</w:t>
            </w:r>
          </w:p>
        </w:tc>
        <w:tc>
          <w:tcPr>
            <w:tcW w:w="0" w:type="auto"/>
            <w:hideMark/>
          </w:tcPr>
          <w:p w14:paraId="225CB45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597EB9C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Newline Architects</w:t>
            </w:r>
          </w:p>
        </w:tc>
        <w:tc>
          <w:tcPr>
            <w:tcW w:w="0" w:type="auto"/>
            <w:hideMark/>
          </w:tcPr>
          <w:p w14:paraId="6DA906A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48 Main Street</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Castledawson</w:t>
            </w:r>
            <w:proofErr w:type="spellEnd"/>
            <w:r w:rsidRPr="00F323C8">
              <w:rPr>
                <w:rFonts w:ascii="Arial" w:eastAsia="Times New Roman" w:hAnsi="Arial" w:cs="Arial"/>
                <w:kern w:val="0"/>
                <w:sz w:val="24"/>
                <w:szCs w:val="24"/>
                <w:lang w:eastAsia="en-GB"/>
                <w14:ligatures w14:val="none"/>
              </w:rPr>
              <w:br/>
              <w:t>BT45 8AB</w:t>
            </w:r>
          </w:p>
        </w:tc>
      </w:tr>
      <w:tr w:rsidR="00F323C8" w:rsidRPr="00F323C8" w14:paraId="3E0BDD78" w14:textId="77777777" w:rsidTr="00F323C8">
        <w:trPr>
          <w:trHeight w:val="927"/>
        </w:trPr>
        <w:tc>
          <w:tcPr>
            <w:tcW w:w="0" w:type="auto"/>
            <w:hideMark/>
          </w:tcPr>
          <w:p w14:paraId="482B61B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LA09/2024/1441/F</w:t>
            </w:r>
          </w:p>
        </w:tc>
        <w:tc>
          <w:tcPr>
            <w:tcW w:w="0" w:type="auto"/>
            <w:hideMark/>
          </w:tcPr>
          <w:p w14:paraId="43516D3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dwelling on a farm</w:t>
            </w:r>
          </w:p>
        </w:tc>
        <w:tc>
          <w:tcPr>
            <w:tcW w:w="0" w:type="auto"/>
            <w:hideMark/>
          </w:tcPr>
          <w:p w14:paraId="25D8DEB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Adjacent to 24 </w:t>
            </w:r>
            <w:proofErr w:type="spellStart"/>
            <w:r w:rsidRPr="00F323C8">
              <w:rPr>
                <w:rFonts w:ascii="Arial" w:eastAsia="Times New Roman" w:hAnsi="Arial" w:cs="Arial"/>
                <w:kern w:val="0"/>
                <w:sz w:val="24"/>
                <w:szCs w:val="24"/>
                <w:lang w:eastAsia="en-GB"/>
                <w14:ligatures w14:val="none"/>
              </w:rPr>
              <w:t>Derrygally</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p>
        </w:tc>
        <w:tc>
          <w:tcPr>
            <w:tcW w:w="0" w:type="auto"/>
            <w:hideMark/>
          </w:tcPr>
          <w:p w14:paraId="0BE490E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5A97F53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Bernard J Donnelly Architectural Services</w:t>
            </w:r>
          </w:p>
        </w:tc>
        <w:tc>
          <w:tcPr>
            <w:tcW w:w="0" w:type="auto"/>
            <w:hideMark/>
          </w:tcPr>
          <w:p w14:paraId="12A800A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30 Lismore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Ballygawley</w:t>
            </w:r>
            <w:proofErr w:type="spellEnd"/>
            <w:r w:rsidRPr="00F323C8">
              <w:rPr>
                <w:rFonts w:ascii="Arial" w:eastAsia="Times New Roman" w:hAnsi="Arial" w:cs="Arial"/>
                <w:kern w:val="0"/>
                <w:sz w:val="24"/>
                <w:szCs w:val="24"/>
                <w:lang w:eastAsia="en-GB"/>
                <w14:ligatures w14:val="none"/>
              </w:rPr>
              <w:br/>
              <w:t>BT70 2ND</w:t>
            </w:r>
          </w:p>
        </w:tc>
      </w:tr>
      <w:tr w:rsidR="00F323C8" w:rsidRPr="00F323C8" w14:paraId="410187F9" w14:textId="77777777" w:rsidTr="00F323C8">
        <w:trPr>
          <w:trHeight w:val="927"/>
        </w:trPr>
        <w:tc>
          <w:tcPr>
            <w:tcW w:w="0" w:type="auto"/>
            <w:hideMark/>
          </w:tcPr>
          <w:p w14:paraId="683C1B0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LA09/2024/1442/F</w:t>
            </w:r>
          </w:p>
        </w:tc>
        <w:tc>
          <w:tcPr>
            <w:tcW w:w="0" w:type="auto"/>
            <w:hideMark/>
          </w:tcPr>
          <w:p w14:paraId="64E6FFD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First floor rear extension and internal alterations to existing dwelling</w:t>
            </w:r>
          </w:p>
        </w:tc>
        <w:tc>
          <w:tcPr>
            <w:tcW w:w="0" w:type="auto"/>
            <w:hideMark/>
          </w:tcPr>
          <w:p w14:paraId="0CF0C7F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28 </w:t>
            </w:r>
            <w:proofErr w:type="spellStart"/>
            <w:r w:rsidRPr="00F323C8">
              <w:rPr>
                <w:rFonts w:ascii="Arial" w:eastAsia="Times New Roman" w:hAnsi="Arial" w:cs="Arial"/>
                <w:kern w:val="0"/>
                <w:sz w:val="24"/>
                <w:szCs w:val="24"/>
                <w:lang w:eastAsia="en-GB"/>
                <w14:ligatures w14:val="none"/>
              </w:rPr>
              <w:t>Culnady</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Upperlands</w:t>
            </w:r>
            <w:proofErr w:type="spellEnd"/>
            <w:r w:rsidRPr="00F323C8">
              <w:rPr>
                <w:rFonts w:ascii="Arial" w:eastAsia="Times New Roman" w:hAnsi="Arial" w:cs="Arial"/>
                <w:kern w:val="0"/>
                <w:sz w:val="24"/>
                <w:szCs w:val="24"/>
                <w:lang w:eastAsia="en-GB"/>
                <w14:ligatures w14:val="none"/>
              </w:rPr>
              <w:br/>
              <w:t>BT46 5TN</w:t>
            </w:r>
          </w:p>
        </w:tc>
        <w:tc>
          <w:tcPr>
            <w:tcW w:w="0" w:type="auto"/>
            <w:hideMark/>
          </w:tcPr>
          <w:p w14:paraId="0C3372A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2CC1F4B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Newline Architects</w:t>
            </w:r>
          </w:p>
        </w:tc>
        <w:tc>
          <w:tcPr>
            <w:tcW w:w="0" w:type="auto"/>
            <w:hideMark/>
          </w:tcPr>
          <w:p w14:paraId="27D5E2F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48 Main Street</w:t>
            </w:r>
            <w:r w:rsidRPr="00F323C8">
              <w:rPr>
                <w:rFonts w:ascii="Arial" w:eastAsia="Times New Roman" w:hAnsi="Arial" w:cs="Arial"/>
                <w:kern w:val="0"/>
                <w:sz w:val="24"/>
                <w:szCs w:val="24"/>
                <w:lang w:eastAsia="en-GB"/>
                <w14:ligatures w14:val="none"/>
              </w:rPr>
              <w:br/>
              <w:t>Maghera</w:t>
            </w:r>
            <w:r w:rsidRPr="00F323C8">
              <w:rPr>
                <w:rFonts w:ascii="Arial" w:eastAsia="Times New Roman" w:hAnsi="Arial" w:cs="Arial"/>
                <w:kern w:val="0"/>
                <w:sz w:val="24"/>
                <w:szCs w:val="24"/>
                <w:lang w:eastAsia="en-GB"/>
                <w14:ligatures w14:val="none"/>
              </w:rPr>
              <w:br/>
              <w:t>BT45 8AB</w:t>
            </w:r>
          </w:p>
        </w:tc>
      </w:tr>
      <w:tr w:rsidR="00F323C8" w:rsidRPr="00F323C8" w14:paraId="463A6CC6" w14:textId="77777777" w:rsidTr="00F323C8">
        <w:trPr>
          <w:trHeight w:val="927"/>
        </w:trPr>
        <w:tc>
          <w:tcPr>
            <w:tcW w:w="0" w:type="auto"/>
            <w:hideMark/>
          </w:tcPr>
          <w:p w14:paraId="72CA2B5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LA09/2024/1443/RM</w:t>
            </w:r>
          </w:p>
        </w:tc>
        <w:tc>
          <w:tcPr>
            <w:tcW w:w="0" w:type="auto"/>
            <w:hideMark/>
          </w:tcPr>
          <w:p w14:paraId="50ED277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One dwelling and garage</w:t>
            </w:r>
          </w:p>
        </w:tc>
        <w:tc>
          <w:tcPr>
            <w:tcW w:w="0" w:type="auto"/>
            <w:hideMark/>
          </w:tcPr>
          <w:p w14:paraId="35107E2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40M SW of 50 Battery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Coagh</w:t>
            </w:r>
            <w:proofErr w:type="spellEnd"/>
          </w:p>
        </w:tc>
        <w:tc>
          <w:tcPr>
            <w:tcW w:w="0" w:type="auto"/>
            <w:hideMark/>
          </w:tcPr>
          <w:p w14:paraId="54C4DAF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RM</w:t>
            </w:r>
          </w:p>
        </w:tc>
        <w:tc>
          <w:tcPr>
            <w:tcW w:w="0" w:type="auto"/>
            <w:hideMark/>
          </w:tcPr>
          <w:p w14:paraId="1F11EB9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Architectural Services</w:t>
            </w:r>
          </w:p>
        </w:tc>
        <w:tc>
          <w:tcPr>
            <w:tcW w:w="0" w:type="auto"/>
            <w:hideMark/>
          </w:tcPr>
          <w:p w14:paraId="0D86AA0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5 </w:t>
            </w:r>
            <w:proofErr w:type="spellStart"/>
            <w:r w:rsidRPr="00F323C8">
              <w:rPr>
                <w:rFonts w:ascii="Arial" w:eastAsia="Times New Roman" w:hAnsi="Arial" w:cs="Arial"/>
                <w:kern w:val="0"/>
                <w:sz w:val="24"/>
                <w:szCs w:val="24"/>
                <w:lang w:eastAsia="en-GB"/>
                <w14:ligatures w14:val="none"/>
              </w:rPr>
              <w:t>Drumderg</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Draperstown</w:t>
            </w:r>
            <w:proofErr w:type="spellEnd"/>
            <w:r w:rsidRPr="00F323C8">
              <w:rPr>
                <w:rFonts w:ascii="Arial" w:eastAsia="Times New Roman" w:hAnsi="Arial" w:cs="Arial"/>
                <w:kern w:val="0"/>
                <w:sz w:val="24"/>
                <w:szCs w:val="24"/>
                <w:lang w:eastAsia="en-GB"/>
                <w14:ligatures w14:val="none"/>
              </w:rPr>
              <w:br/>
              <w:t>BT45 7EU</w:t>
            </w:r>
          </w:p>
        </w:tc>
      </w:tr>
      <w:tr w:rsidR="00F323C8" w:rsidRPr="00F323C8" w14:paraId="332EA827" w14:textId="77777777" w:rsidTr="00F323C8">
        <w:trPr>
          <w:trHeight w:val="3709"/>
        </w:trPr>
        <w:tc>
          <w:tcPr>
            <w:tcW w:w="0" w:type="auto"/>
            <w:hideMark/>
          </w:tcPr>
          <w:p w14:paraId="4A6BC64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LA09/2024/1444/F</w:t>
            </w:r>
          </w:p>
        </w:tc>
        <w:tc>
          <w:tcPr>
            <w:tcW w:w="0" w:type="auto"/>
            <w:hideMark/>
          </w:tcPr>
          <w:p w14:paraId="23A2037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Construction of new attenuated </w:t>
            </w:r>
            <w:proofErr w:type="spellStart"/>
            <w:r w:rsidRPr="00F323C8">
              <w:rPr>
                <w:rFonts w:ascii="Arial" w:eastAsia="Times New Roman" w:hAnsi="Arial" w:cs="Arial"/>
                <w:kern w:val="0"/>
                <w:sz w:val="24"/>
                <w:szCs w:val="24"/>
                <w:lang w:eastAsia="en-GB"/>
                <w14:ligatures w14:val="none"/>
              </w:rPr>
              <w:t>amonia</w:t>
            </w:r>
            <w:proofErr w:type="spellEnd"/>
            <w:r w:rsidRPr="00F323C8">
              <w:rPr>
                <w:rFonts w:ascii="Arial" w:eastAsia="Times New Roman" w:hAnsi="Arial" w:cs="Arial"/>
                <w:kern w:val="0"/>
                <w:sz w:val="24"/>
                <w:szCs w:val="24"/>
                <w:lang w:eastAsia="en-GB"/>
                <w14:ligatures w14:val="none"/>
              </w:rPr>
              <w:t xml:space="preserve"> plant compressor room and associated, heat recovery water storage tanks, adjacent condenser with </w:t>
            </w:r>
            <w:proofErr w:type="spellStart"/>
            <w:r w:rsidRPr="00F323C8">
              <w:rPr>
                <w:rFonts w:ascii="Arial" w:eastAsia="Times New Roman" w:hAnsi="Arial" w:cs="Arial"/>
                <w:kern w:val="0"/>
                <w:sz w:val="24"/>
                <w:szCs w:val="24"/>
                <w:lang w:eastAsia="en-GB"/>
                <w14:ligatures w14:val="none"/>
              </w:rPr>
              <w:t>distributation</w:t>
            </w:r>
            <w:proofErr w:type="spellEnd"/>
            <w:r w:rsidRPr="00F323C8">
              <w:rPr>
                <w:rFonts w:ascii="Arial" w:eastAsia="Times New Roman" w:hAnsi="Arial" w:cs="Arial"/>
                <w:kern w:val="0"/>
                <w:sz w:val="24"/>
                <w:szCs w:val="24"/>
                <w:lang w:eastAsia="en-GB"/>
                <w14:ligatures w14:val="none"/>
              </w:rPr>
              <w:t xml:space="preserve"> pipework via high level gantries over roof of existing factory and associate access steps.  New adjacent </w:t>
            </w:r>
          </w:p>
        </w:tc>
        <w:tc>
          <w:tcPr>
            <w:tcW w:w="0" w:type="auto"/>
            <w:hideMark/>
          </w:tcPr>
          <w:p w14:paraId="196C6B4A"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r w:rsidRPr="00F323C8">
              <w:rPr>
                <w:rFonts w:ascii="Arial" w:eastAsia="Times New Roman" w:hAnsi="Arial" w:cs="Arial"/>
                <w:kern w:val="0"/>
                <w:sz w:val="24"/>
                <w:szCs w:val="24"/>
                <w:lang w:eastAsia="en-GB"/>
                <w14:ligatures w14:val="none"/>
              </w:rPr>
              <w:t>Dunbia</w:t>
            </w:r>
            <w:proofErr w:type="spellEnd"/>
            <w:r w:rsidRPr="00F323C8">
              <w:rPr>
                <w:rFonts w:ascii="Arial" w:eastAsia="Times New Roman" w:hAnsi="Arial" w:cs="Arial"/>
                <w:kern w:val="0"/>
                <w:sz w:val="24"/>
                <w:szCs w:val="24"/>
                <w:lang w:eastAsia="en-GB"/>
                <w14:ligatures w14:val="none"/>
              </w:rPr>
              <w:t xml:space="preserve"> (UK)</w:t>
            </w:r>
            <w:r w:rsidRPr="00F323C8">
              <w:rPr>
                <w:rFonts w:ascii="Arial" w:eastAsia="Times New Roman" w:hAnsi="Arial" w:cs="Arial"/>
                <w:kern w:val="0"/>
                <w:sz w:val="24"/>
                <w:szCs w:val="24"/>
                <w:lang w:eastAsia="en-GB"/>
                <w14:ligatures w14:val="none"/>
              </w:rPr>
              <w:br/>
              <w:t xml:space="preserve">Unit 7 </w:t>
            </w:r>
            <w:r w:rsidRPr="00F323C8">
              <w:rPr>
                <w:rFonts w:ascii="Arial" w:eastAsia="Times New Roman" w:hAnsi="Arial" w:cs="Arial"/>
                <w:kern w:val="0"/>
                <w:sz w:val="24"/>
                <w:szCs w:val="24"/>
                <w:lang w:eastAsia="en-GB"/>
                <w14:ligatures w14:val="none"/>
              </w:rPr>
              <w:br/>
              <w:t>Granville Industrial Estate</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r w:rsidRPr="00F323C8">
              <w:rPr>
                <w:rFonts w:ascii="Arial" w:eastAsia="Times New Roman" w:hAnsi="Arial" w:cs="Arial"/>
                <w:kern w:val="0"/>
                <w:sz w:val="24"/>
                <w:szCs w:val="24"/>
                <w:lang w:eastAsia="en-GB"/>
                <w14:ligatures w14:val="none"/>
              </w:rPr>
              <w:br/>
              <w:t>BT70 1NJ</w:t>
            </w:r>
          </w:p>
        </w:tc>
        <w:tc>
          <w:tcPr>
            <w:tcW w:w="0" w:type="auto"/>
            <w:hideMark/>
          </w:tcPr>
          <w:p w14:paraId="6F5CB50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529A6BE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Doherty Architects</w:t>
            </w:r>
          </w:p>
        </w:tc>
        <w:tc>
          <w:tcPr>
            <w:tcW w:w="0" w:type="auto"/>
            <w:hideMark/>
          </w:tcPr>
          <w:p w14:paraId="092AF93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6 Kinnaird Street</w:t>
            </w:r>
            <w:r w:rsidRPr="00F323C8">
              <w:rPr>
                <w:rFonts w:ascii="Arial" w:eastAsia="Times New Roman" w:hAnsi="Arial" w:cs="Arial"/>
                <w:kern w:val="0"/>
                <w:sz w:val="24"/>
                <w:szCs w:val="24"/>
                <w:lang w:eastAsia="en-GB"/>
                <w14:ligatures w14:val="none"/>
              </w:rPr>
              <w:br/>
              <w:t>Belfast</w:t>
            </w:r>
            <w:r w:rsidRPr="00F323C8">
              <w:rPr>
                <w:rFonts w:ascii="Arial" w:eastAsia="Times New Roman" w:hAnsi="Arial" w:cs="Arial"/>
                <w:kern w:val="0"/>
                <w:sz w:val="24"/>
                <w:szCs w:val="24"/>
                <w:lang w:eastAsia="en-GB"/>
                <w14:ligatures w14:val="none"/>
              </w:rPr>
              <w:br/>
              <w:t>BT14 6BE</w:t>
            </w:r>
          </w:p>
        </w:tc>
      </w:tr>
      <w:tr w:rsidR="00F323C8" w:rsidRPr="00F323C8" w14:paraId="7B64CBB8" w14:textId="77777777" w:rsidTr="00F323C8">
        <w:trPr>
          <w:trHeight w:val="2472"/>
        </w:trPr>
        <w:tc>
          <w:tcPr>
            <w:tcW w:w="0" w:type="auto"/>
            <w:hideMark/>
          </w:tcPr>
          <w:p w14:paraId="1FF5B4F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LA09/2024/1445/F</w:t>
            </w:r>
          </w:p>
        </w:tc>
        <w:tc>
          <w:tcPr>
            <w:tcW w:w="0" w:type="auto"/>
            <w:hideMark/>
          </w:tcPr>
          <w:p w14:paraId="302D191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Construction of new attenuated ammonia plant compressor room and associated, heat recovery water storage tanks, roof top condensers with distribution pipework via high level gantries over roof of existing factory</w:t>
            </w:r>
          </w:p>
        </w:tc>
        <w:tc>
          <w:tcPr>
            <w:tcW w:w="0" w:type="auto"/>
            <w:hideMark/>
          </w:tcPr>
          <w:p w14:paraId="4D275BC5"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r w:rsidRPr="00F323C8">
              <w:rPr>
                <w:rFonts w:ascii="Arial" w:eastAsia="Times New Roman" w:hAnsi="Arial" w:cs="Arial"/>
                <w:kern w:val="0"/>
                <w:sz w:val="24"/>
                <w:szCs w:val="24"/>
                <w:lang w:eastAsia="en-GB"/>
                <w14:ligatures w14:val="none"/>
              </w:rPr>
              <w:t>Dunbia</w:t>
            </w:r>
            <w:proofErr w:type="spellEnd"/>
            <w:r w:rsidRPr="00F323C8">
              <w:rPr>
                <w:rFonts w:ascii="Arial" w:eastAsia="Times New Roman" w:hAnsi="Arial" w:cs="Arial"/>
                <w:kern w:val="0"/>
                <w:sz w:val="24"/>
                <w:szCs w:val="24"/>
                <w:lang w:eastAsia="en-GB"/>
                <w14:ligatures w14:val="none"/>
              </w:rPr>
              <w:t xml:space="preserve"> (UK)</w:t>
            </w:r>
            <w:r w:rsidRPr="00F323C8">
              <w:rPr>
                <w:rFonts w:ascii="Arial" w:eastAsia="Times New Roman" w:hAnsi="Arial" w:cs="Arial"/>
                <w:kern w:val="0"/>
                <w:sz w:val="24"/>
                <w:szCs w:val="24"/>
                <w:lang w:eastAsia="en-GB"/>
                <w14:ligatures w14:val="none"/>
              </w:rPr>
              <w:br/>
              <w:t xml:space="preserve">Primary Unit 1 </w:t>
            </w:r>
            <w:r w:rsidRPr="00F323C8">
              <w:rPr>
                <w:rFonts w:ascii="Arial" w:eastAsia="Times New Roman" w:hAnsi="Arial" w:cs="Arial"/>
                <w:kern w:val="0"/>
                <w:sz w:val="24"/>
                <w:szCs w:val="24"/>
                <w:lang w:eastAsia="en-GB"/>
                <w14:ligatures w14:val="none"/>
              </w:rPr>
              <w:br/>
              <w:t>1 Graville Road</w:t>
            </w:r>
            <w:r w:rsidRPr="00F323C8">
              <w:rPr>
                <w:rFonts w:ascii="Arial" w:eastAsia="Times New Roman" w:hAnsi="Arial" w:cs="Arial"/>
                <w:kern w:val="0"/>
                <w:sz w:val="24"/>
                <w:szCs w:val="24"/>
                <w:lang w:eastAsia="en-GB"/>
                <w14:ligatures w14:val="none"/>
              </w:rPr>
              <w:br/>
              <w:t>Granville Industrial Estate</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p>
        </w:tc>
        <w:tc>
          <w:tcPr>
            <w:tcW w:w="0" w:type="auto"/>
            <w:hideMark/>
          </w:tcPr>
          <w:p w14:paraId="79F8700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4AEF9A9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Doherty Architects</w:t>
            </w:r>
          </w:p>
        </w:tc>
        <w:tc>
          <w:tcPr>
            <w:tcW w:w="0" w:type="auto"/>
            <w:hideMark/>
          </w:tcPr>
          <w:p w14:paraId="650B1E1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6 Kinnaird Street</w:t>
            </w:r>
            <w:r w:rsidRPr="00F323C8">
              <w:rPr>
                <w:rFonts w:ascii="Arial" w:eastAsia="Times New Roman" w:hAnsi="Arial" w:cs="Arial"/>
                <w:kern w:val="0"/>
                <w:sz w:val="24"/>
                <w:szCs w:val="24"/>
                <w:lang w:eastAsia="en-GB"/>
                <w14:ligatures w14:val="none"/>
              </w:rPr>
              <w:br/>
              <w:t>Belfast</w:t>
            </w:r>
            <w:r w:rsidRPr="00F323C8">
              <w:rPr>
                <w:rFonts w:ascii="Arial" w:eastAsia="Times New Roman" w:hAnsi="Arial" w:cs="Arial"/>
                <w:kern w:val="0"/>
                <w:sz w:val="24"/>
                <w:szCs w:val="24"/>
                <w:lang w:eastAsia="en-GB"/>
                <w14:ligatures w14:val="none"/>
              </w:rPr>
              <w:br/>
              <w:t>BT14 6BE</w:t>
            </w:r>
          </w:p>
        </w:tc>
      </w:tr>
      <w:tr w:rsidR="00F323C8" w:rsidRPr="00F323C8" w14:paraId="5BE29177" w14:textId="77777777" w:rsidTr="00F323C8">
        <w:trPr>
          <w:trHeight w:val="1853"/>
        </w:trPr>
        <w:tc>
          <w:tcPr>
            <w:tcW w:w="0" w:type="auto"/>
            <w:hideMark/>
          </w:tcPr>
          <w:p w14:paraId="64E84B4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LA09/2024/1446/DC</w:t>
            </w:r>
          </w:p>
        </w:tc>
        <w:tc>
          <w:tcPr>
            <w:tcW w:w="0" w:type="auto"/>
            <w:hideMark/>
          </w:tcPr>
          <w:p w14:paraId="3E9DB3B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Discharge of conditions 6 &amp; 8 of planning reference LA09/2023/1026/F</w:t>
            </w:r>
          </w:p>
        </w:tc>
        <w:tc>
          <w:tcPr>
            <w:tcW w:w="0" w:type="auto"/>
            <w:hideMark/>
          </w:tcPr>
          <w:p w14:paraId="43057A0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Lands 500M to The </w:t>
            </w:r>
            <w:proofErr w:type="gramStart"/>
            <w:r w:rsidRPr="00F323C8">
              <w:rPr>
                <w:rFonts w:ascii="Arial" w:eastAsia="Times New Roman" w:hAnsi="Arial" w:cs="Arial"/>
                <w:kern w:val="0"/>
                <w:sz w:val="24"/>
                <w:szCs w:val="24"/>
                <w:lang w:eastAsia="en-GB"/>
                <w14:ligatures w14:val="none"/>
              </w:rPr>
              <w:t>South East</w:t>
            </w:r>
            <w:proofErr w:type="gramEnd"/>
            <w:r w:rsidRPr="00F323C8">
              <w:rPr>
                <w:rFonts w:ascii="Arial" w:eastAsia="Times New Roman" w:hAnsi="Arial" w:cs="Arial"/>
                <w:kern w:val="0"/>
                <w:sz w:val="24"/>
                <w:szCs w:val="24"/>
                <w:lang w:eastAsia="en-GB"/>
                <w14:ligatures w14:val="none"/>
              </w:rPr>
              <w:t xml:space="preserve"> of The Processing Plant at Lough Fea Sand and Gravel Pit</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Ballybriest</w:t>
            </w:r>
            <w:proofErr w:type="spellEnd"/>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Loughfea</w:t>
            </w:r>
            <w:proofErr w:type="spellEnd"/>
            <w:r w:rsidRPr="00F323C8">
              <w:rPr>
                <w:rFonts w:ascii="Arial" w:eastAsia="Times New Roman" w:hAnsi="Arial" w:cs="Arial"/>
                <w:kern w:val="0"/>
                <w:sz w:val="24"/>
                <w:szCs w:val="24"/>
                <w:lang w:eastAsia="en-GB"/>
                <w14:ligatures w14:val="none"/>
              </w:rPr>
              <w:br/>
              <w:t>Cookstown</w:t>
            </w:r>
          </w:p>
        </w:tc>
        <w:tc>
          <w:tcPr>
            <w:tcW w:w="0" w:type="auto"/>
            <w:hideMark/>
          </w:tcPr>
          <w:p w14:paraId="44266D7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DC</w:t>
            </w:r>
          </w:p>
        </w:tc>
        <w:tc>
          <w:tcPr>
            <w:tcW w:w="0" w:type="auto"/>
            <w:hideMark/>
          </w:tcPr>
          <w:p w14:paraId="1142B77E"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r w:rsidRPr="00F323C8">
              <w:rPr>
                <w:rFonts w:ascii="Arial" w:eastAsia="Times New Roman" w:hAnsi="Arial" w:cs="Arial"/>
                <w:kern w:val="0"/>
                <w:sz w:val="24"/>
                <w:szCs w:val="24"/>
                <w:lang w:eastAsia="en-GB"/>
                <w14:ligatures w14:val="none"/>
              </w:rPr>
              <w:t>Quarryplan</w:t>
            </w:r>
            <w:proofErr w:type="spellEnd"/>
            <w:r w:rsidRPr="00F323C8">
              <w:rPr>
                <w:rFonts w:ascii="Arial" w:eastAsia="Times New Roman" w:hAnsi="Arial" w:cs="Arial"/>
                <w:kern w:val="0"/>
                <w:sz w:val="24"/>
                <w:szCs w:val="24"/>
                <w:lang w:eastAsia="en-GB"/>
                <w14:ligatures w14:val="none"/>
              </w:rPr>
              <w:t xml:space="preserve"> Limited</w:t>
            </w:r>
          </w:p>
        </w:tc>
        <w:tc>
          <w:tcPr>
            <w:tcW w:w="0" w:type="auto"/>
            <w:hideMark/>
          </w:tcPr>
          <w:p w14:paraId="47860BE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10 Saintfield Road</w:t>
            </w:r>
            <w:r w:rsidRPr="00F323C8">
              <w:rPr>
                <w:rFonts w:ascii="Arial" w:eastAsia="Times New Roman" w:hAnsi="Arial" w:cs="Arial"/>
                <w:kern w:val="0"/>
                <w:sz w:val="24"/>
                <w:szCs w:val="24"/>
                <w:lang w:eastAsia="en-GB"/>
                <w14:ligatures w14:val="none"/>
              </w:rPr>
              <w:br/>
              <w:t>Crossgar</w:t>
            </w:r>
            <w:r w:rsidRPr="00F323C8">
              <w:rPr>
                <w:rFonts w:ascii="Arial" w:eastAsia="Times New Roman" w:hAnsi="Arial" w:cs="Arial"/>
                <w:kern w:val="0"/>
                <w:sz w:val="24"/>
                <w:szCs w:val="24"/>
                <w:lang w:eastAsia="en-GB"/>
                <w14:ligatures w14:val="none"/>
              </w:rPr>
              <w:br/>
              <w:t>Downpatrick</w:t>
            </w:r>
            <w:r w:rsidRPr="00F323C8">
              <w:rPr>
                <w:rFonts w:ascii="Arial" w:eastAsia="Times New Roman" w:hAnsi="Arial" w:cs="Arial"/>
                <w:kern w:val="0"/>
                <w:sz w:val="24"/>
                <w:szCs w:val="24"/>
                <w:lang w:eastAsia="en-GB"/>
                <w14:ligatures w14:val="none"/>
              </w:rPr>
              <w:br/>
              <w:t>BT30 9HY</w:t>
            </w:r>
          </w:p>
        </w:tc>
      </w:tr>
      <w:tr w:rsidR="00F323C8" w:rsidRPr="00F323C8" w14:paraId="437FF765" w14:textId="77777777" w:rsidTr="00F323C8">
        <w:trPr>
          <w:trHeight w:val="1853"/>
        </w:trPr>
        <w:tc>
          <w:tcPr>
            <w:tcW w:w="0" w:type="auto"/>
            <w:hideMark/>
          </w:tcPr>
          <w:p w14:paraId="1DF3612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LA09/2024/1447/F</w:t>
            </w:r>
          </w:p>
        </w:tc>
        <w:tc>
          <w:tcPr>
            <w:tcW w:w="0" w:type="auto"/>
            <w:hideMark/>
          </w:tcPr>
          <w:p w14:paraId="1CE3676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single storey extension to left side and rear of dwelling</w:t>
            </w:r>
          </w:p>
        </w:tc>
        <w:tc>
          <w:tcPr>
            <w:tcW w:w="0" w:type="auto"/>
            <w:hideMark/>
          </w:tcPr>
          <w:p w14:paraId="5B03419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55 </w:t>
            </w:r>
            <w:proofErr w:type="spellStart"/>
            <w:r w:rsidRPr="00F323C8">
              <w:rPr>
                <w:rFonts w:ascii="Arial" w:eastAsia="Times New Roman" w:hAnsi="Arial" w:cs="Arial"/>
                <w:kern w:val="0"/>
                <w:sz w:val="24"/>
                <w:szCs w:val="24"/>
                <w:lang w:eastAsia="en-GB"/>
                <w14:ligatures w14:val="none"/>
              </w:rPr>
              <w:t>Kilmascally</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Ardboe</w:t>
            </w:r>
            <w:proofErr w:type="spellEnd"/>
            <w:r w:rsidRPr="00F323C8">
              <w:rPr>
                <w:rFonts w:ascii="Arial" w:eastAsia="Times New Roman" w:hAnsi="Arial" w:cs="Arial"/>
                <w:kern w:val="0"/>
                <w:sz w:val="24"/>
                <w:szCs w:val="24"/>
                <w:lang w:eastAsia="en-GB"/>
                <w14:ligatures w14:val="none"/>
              </w:rPr>
              <w:br/>
              <w:t>BT71 5BJ</w:t>
            </w:r>
          </w:p>
        </w:tc>
        <w:tc>
          <w:tcPr>
            <w:tcW w:w="0" w:type="auto"/>
            <w:hideMark/>
          </w:tcPr>
          <w:p w14:paraId="26F765B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7C06EC7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APS Architects LLP</w:t>
            </w:r>
          </w:p>
        </w:tc>
        <w:tc>
          <w:tcPr>
            <w:tcW w:w="0" w:type="auto"/>
            <w:hideMark/>
          </w:tcPr>
          <w:p w14:paraId="30AB2F4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Unit 4 Mid Ulster Business Park</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Derryloran</w:t>
            </w:r>
            <w:proofErr w:type="spellEnd"/>
            <w:r w:rsidRPr="00F323C8">
              <w:rPr>
                <w:rFonts w:ascii="Arial" w:eastAsia="Times New Roman" w:hAnsi="Arial" w:cs="Arial"/>
                <w:kern w:val="0"/>
                <w:sz w:val="24"/>
                <w:szCs w:val="24"/>
                <w:lang w:eastAsia="en-GB"/>
                <w14:ligatures w14:val="none"/>
              </w:rPr>
              <w:t xml:space="preserve"> Ind Estate </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Sandholes</w:t>
            </w:r>
            <w:proofErr w:type="spellEnd"/>
            <w:r w:rsidRPr="00F323C8">
              <w:rPr>
                <w:rFonts w:ascii="Arial" w:eastAsia="Times New Roman" w:hAnsi="Arial" w:cs="Arial"/>
                <w:kern w:val="0"/>
                <w:sz w:val="24"/>
                <w:szCs w:val="24"/>
                <w:lang w:eastAsia="en-GB"/>
                <w14:ligatures w14:val="none"/>
              </w:rPr>
              <w:t xml:space="preserve"> Road </w:t>
            </w:r>
            <w:r w:rsidRPr="00F323C8">
              <w:rPr>
                <w:rFonts w:ascii="Arial" w:eastAsia="Times New Roman" w:hAnsi="Arial" w:cs="Arial"/>
                <w:kern w:val="0"/>
                <w:sz w:val="24"/>
                <w:szCs w:val="24"/>
                <w:lang w:eastAsia="en-GB"/>
                <w14:ligatures w14:val="none"/>
              </w:rPr>
              <w:br/>
              <w:t xml:space="preserve">Cookstown </w:t>
            </w:r>
            <w:r w:rsidRPr="00F323C8">
              <w:rPr>
                <w:rFonts w:ascii="Arial" w:eastAsia="Times New Roman" w:hAnsi="Arial" w:cs="Arial"/>
                <w:kern w:val="0"/>
                <w:sz w:val="24"/>
                <w:szCs w:val="24"/>
                <w:lang w:eastAsia="en-GB"/>
                <w14:ligatures w14:val="none"/>
              </w:rPr>
              <w:br/>
              <w:t>BT80 9LU</w:t>
            </w:r>
          </w:p>
        </w:tc>
      </w:tr>
      <w:tr w:rsidR="00F323C8" w:rsidRPr="00F323C8" w14:paraId="58E27741" w14:textId="77777777" w:rsidTr="00F323C8">
        <w:trPr>
          <w:trHeight w:val="1545"/>
        </w:trPr>
        <w:tc>
          <w:tcPr>
            <w:tcW w:w="0" w:type="auto"/>
            <w:hideMark/>
          </w:tcPr>
          <w:p w14:paraId="1F42B9C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LA09/2024/1448/O</w:t>
            </w:r>
          </w:p>
        </w:tc>
        <w:tc>
          <w:tcPr>
            <w:tcW w:w="0" w:type="auto"/>
            <w:hideMark/>
          </w:tcPr>
          <w:p w14:paraId="5DDDEA3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Proposed dwelling and garage in a gap site located on a book end plot between 10 </w:t>
            </w:r>
            <w:proofErr w:type="spellStart"/>
            <w:r w:rsidRPr="00F323C8">
              <w:rPr>
                <w:rFonts w:ascii="Arial" w:eastAsia="Times New Roman" w:hAnsi="Arial" w:cs="Arial"/>
                <w:kern w:val="0"/>
                <w:sz w:val="24"/>
                <w:szCs w:val="24"/>
                <w:lang w:eastAsia="en-GB"/>
                <w14:ligatures w14:val="none"/>
              </w:rPr>
              <w:t>Gortnagross</w:t>
            </w:r>
            <w:proofErr w:type="spellEnd"/>
            <w:r w:rsidRPr="00F323C8">
              <w:rPr>
                <w:rFonts w:ascii="Arial" w:eastAsia="Times New Roman" w:hAnsi="Arial" w:cs="Arial"/>
                <w:kern w:val="0"/>
                <w:sz w:val="24"/>
                <w:szCs w:val="24"/>
                <w:lang w:eastAsia="en-GB"/>
                <w14:ligatures w14:val="none"/>
              </w:rPr>
              <w:t xml:space="preserve"> road and a stream and sewage treatment plant</w:t>
            </w:r>
          </w:p>
        </w:tc>
        <w:tc>
          <w:tcPr>
            <w:tcW w:w="0" w:type="auto"/>
            <w:hideMark/>
          </w:tcPr>
          <w:p w14:paraId="256E776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Adjacent to 10 </w:t>
            </w:r>
            <w:proofErr w:type="spellStart"/>
            <w:r w:rsidRPr="00F323C8">
              <w:rPr>
                <w:rFonts w:ascii="Arial" w:eastAsia="Times New Roman" w:hAnsi="Arial" w:cs="Arial"/>
                <w:kern w:val="0"/>
                <w:sz w:val="24"/>
                <w:szCs w:val="24"/>
                <w:lang w:eastAsia="en-GB"/>
                <w14:ligatures w14:val="none"/>
              </w:rPr>
              <w:t>Gortnagross</w:t>
            </w:r>
            <w:proofErr w:type="spellEnd"/>
            <w:r w:rsidRPr="00F323C8">
              <w:rPr>
                <w:rFonts w:ascii="Arial" w:eastAsia="Times New Roman" w:hAnsi="Arial" w:cs="Arial"/>
                <w:kern w:val="0"/>
                <w:sz w:val="24"/>
                <w:szCs w:val="24"/>
                <w:lang w:eastAsia="en-GB"/>
                <w14:ligatures w14:val="none"/>
              </w:rPr>
              <w:t xml:space="preserve"> Road and to The South of The Sewage Treatment Plant</w:t>
            </w:r>
            <w:r w:rsidRPr="00F323C8">
              <w:rPr>
                <w:rFonts w:ascii="Arial" w:eastAsia="Times New Roman" w:hAnsi="Arial" w:cs="Arial"/>
                <w:kern w:val="0"/>
                <w:sz w:val="24"/>
                <w:szCs w:val="24"/>
                <w:lang w:eastAsia="en-GB"/>
                <w14:ligatures w14:val="none"/>
              </w:rPr>
              <w:br/>
              <w:t>Cookstown</w:t>
            </w:r>
          </w:p>
        </w:tc>
        <w:tc>
          <w:tcPr>
            <w:tcW w:w="0" w:type="auto"/>
            <w:hideMark/>
          </w:tcPr>
          <w:p w14:paraId="19E6775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w:t>
            </w:r>
          </w:p>
        </w:tc>
        <w:tc>
          <w:tcPr>
            <w:tcW w:w="0" w:type="auto"/>
            <w:hideMark/>
          </w:tcPr>
          <w:p w14:paraId="397D19C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No data</w:t>
            </w:r>
          </w:p>
        </w:tc>
        <w:tc>
          <w:tcPr>
            <w:tcW w:w="0" w:type="auto"/>
            <w:hideMark/>
          </w:tcPr>
          <w:p w14:paraId="0F53951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No data</w:t>
            </w:r>
          </w:p>
        </w:tc>
      </w:tr>
      <w:tr w:rsidR="00F323C8" w:rsidRPr="00F323C8" w14:paraId="5268A470" w14:textId="77777777" w:rsidTr="00F323C8">
        <w:trPr>
          <w:trHeight w:val="927"/>
        </w:trPr>
        <w:tc>
          <w:tcPr>
            <w:tcW w:w="0" w:type="auto"/>
            <w:hideMark/>
          </w:tcPr>
          <w:p w14:paraId="0305DEE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LA09/2024/1449/O</w:t>
            </w:r>
          </w:p>
        </w:tc>
        <w:tc>
          <w:tcPr>
            <w:tcW w:w="0" w:type="auto"/>
            <w:hideMark/>
          </w:tcPr>
          <w:p w14:paraId="1344A85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site for a dwelling and garage on the farm</w:t>
            </w:r>
          </w:p>
        </w:tc>
        <w:tc>
          <w:tcPr>
            <w:tcW w:w="0" w:type="auto"/>
            <w:hideMark/>
          </w:tcPr>
          <w:p w14:paraId="4BFB17C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Approx 60M </w:t>
            </w:r>
            <w:proofErr w:type="gramStart"/>
            <w:r w:rsidRPr="00F323C8">
              <w:rPr>
                <w:rFonts w:ascii="Arial" w:eastAsia="Times New Roman" w:hAnsi="Arial" w:cs="Arial"/>
                <w:kern w:val="0"/>
                <w:sz w:val="24"/>
                <w:szCs w:val="24"/>
                <w:lang w:eastAsia="en-GB"/>
                <w14:ligatures w14:val="none"/>
              </w:rPr>
              <w:t>South West</w:t>
            </w:r>
            <w:proofErr w:type="gramEnd"/>
            <w:r w:rsidRPr="00F323C8">
              <w:rPr>
                <w:rFonts w:ascii="Arial" w:eastAsia="Times New Roman" w:hAnsi="Arial" w:cs="Arial"/>
                <w:kern w:val="0"/>
                <w:sz w:val="24"/>
                <w:szCs w:val="24"/>
                <w:lang w:eastAsia="en-GB"/>
                <w14:ligatures w14:val="none"/>
              </w:rPr>
              <w:t xml:space="preserve"> of No 54 </w:t>
            </w:r>
            <w:proofErr w:type="spellStart"/>
            <w:r w:rsidRPr="00F323C8">
              <w:rPr>
                <w:rFonts w:ascii="Arial" w:eastAsia="Times New Roman" w:hAnsi="Arial" w:cs="Arial"/>
                <w:kern w:val="0"/>
                <w:sz w:val="24"/>
                <w:szCs w:val="24"/>
                <w:lang w:eastAsia="en-GB"/>
                <w14:ligatures w14:val="none"/>
              </w:rPr>
              <w:t>Drumbane</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Swatragh</w:t>
            </w:r>
          </w:p>
        </w:tc>
        <w:tc>
          <w:tcPr>
            <w:tcW w:w="0" w:type="auto"/>
            <w:hideMark/>
          </w:tcPr>
          <w:p w14:paraId="7ACD108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w:t>
            </w:r>
          </w:p>
        </w:tc>
        <w:tc>
          <w:tcPr>
            <w:tcW w:w="0" w:type="auto"/>
            <w:hideMark/>
          </w:tcPr>
          <w:p w14:paraId="27FFEAF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D.M Kearney Design</w:t>
            </w:r>
          </w:p>
        </w:tc>
        <w:tc>
          <w:tcPr>
            <w:tcW w:w="0" w:type="auto"/>
            <w:hideMark/>
          </w:tcPr>
          <w:p w14:paraId="1FE5594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2a Coleraine Road</w:t>
            </w:r>
            <w:r w:rsidRPr="00F323C8">
              <w:rPr>
                <w:rFonts w:ascii="Arial" w:eastAsia="Times New Roman" w:hAnsi="Arial" w:cs="Arial"/>
                <w:kern w:val="0"/>
                <w:sz w:val="24"/>
                <w:szCs w:val="24"/>
                <w:lang w:eastAsia="en-GB"/>
                <w14:ligatures w14:val="none"/>
              </w:rPr>
              <w:br/>
              <w:t>Maghera</w:t>
            </w:r>
            <w:r w:rsidRPr="00F323C8">
              <w:rPr>
                <w:rFonts w:ascii="Arial" w:eastAsia="Times New Roman" w:hAnsi="Arial" w:cs="Arial"/>
                <w:kern w:val="0"/>
                <w:sz w:val="24"/>
                <w:szCs w:val="24"/>
                <w:lang w:eastAsia="en-GB"/>
                <w14:ligatures w14:val="none"/>
              </w:rPr>
              <w:br/>
              <w:t>BT46 5BN</w:t>
            </w:r>
          </w:p>
        </w:tc>
      </w:tr>
      <w:tr w:rsidR="00F323C8" w:rsidRPr="00F323C8" w14:paraId="4BF742CE" w14:textId="77777777" w:rsidTr="00F323C8">
        <w:trPr>
          <w:trHeight w:val="1545"/>
        </w:trPr>
        <w:tc>
          <w:tcPr>
            <w:tcW w:w="0" w:type="auto"/>
            <w:hideMark/>
          </w:tcPr>
          <w:p w14:paraId="13793E1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LA09/2024/1450/RM</w:t>
            </w:r>
          </w:p>
        </w:tc>
        <w:tc>
          <w:tcPr>
            <w:tcW w:w="0" w:type="auto"/>
            <w:hideMark/>
          </w:tcPr>
          <w:p w14:paraId="2D4FFDA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learner pool with associated village changing, kitchen, toilet facilities and carparking</w:t>
            </w:r>
          </w:p>
        </w:tc>
        <w:tc>
          <w:tcPr>
            <w:tcW w:w="0" w:type="auto"/>
            <w:hideMark/>
          </w:tcPr>
          <w:p w14:paraId="70C2CED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120M North of 255 </w:t>
            </w:r>
            <w:proofErr w:type="spellStart"/>
            <w:r w:rsidRPr="00F323C8">
              <w:rPr>
                <w:rFonts w:ascii="Arial" w:eastAsia="Times New Roman" w:hAnsi="Arial" w:cs="Arial"/>
                <w:kern w:val="0"/>
                <w:sz w:val="24"/>
                <w:szCs w:val="24"/>
                <w:lang w:eastAsia="en-GB"/>
                <w14:ligatures w14:val="none"/>
              </w:rPr>
              <w:t>Washingbay</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Coalisland</w:t>
            </w:r>
          </w:p>
        </w:tc>
        <w:tc>
          <w:tcPr>
            <w:tcW w:w="0" w:type="auto"/>
            <w:hideMark/>
          </w:tcPr>
          <w:p w14:paraId="7C8568B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RM</w:t>
            </w:r>
          </w:p>
        </w:tc>
        <w:tc>
          <w:tcPr>
            <w:tcW w:w="0" w:type="auto"/>
            <w:hideMark/>
          </w:tcPr>
          <w:p w14:paraId="250F1C4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Mr Michael Herron</w:t>
            </w:r>
          </w:p>
        </w:tc>
        <w:tc>
          <w:tcPr>
            <w:tcW w:w="0" w:type="auto"/>
            <w:hideMark/>
          </w:tcPr>
          <w:p w14:paraId="4FBBD97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2nd Floor Corner House</w:t>
            </w:r>
            <w:r w:rsidRPr="00F323C8">
              <w:rPr>
                <w:rFonts w:ascii="Arial" w:eastAsia="Times New Roman" w:hAnsi="Arial" w:cs="Arial"/>
                <w:kern w:val="0"/>
                <w:sz w:val="24"/>
                <w:szCs w:val="24"/>
                <w:lang w:eastAsia="en-GB"/>
                <w14:ligatures w14:val="none"/>
              </w:rPr>
              <w:br/>
              <w:t>64-66a Main Street</w:t>
            </w:r>
            <w:r w:rsidRPr="00F323C8">
              <w:rPr>
                <w:rFonts w:ascii="Arial" w:eastAsia="Times New Roman" w:hAnsi="Arial" w:cs="Arial"/>
                <w:kern w:val="0"/>
                <w:sz w:val="24"/>
                <w:szCs w:val="24"/>
                <w:lang w:eastAsia="en-GB"/>
                <w14:ligatures w14:val="none"/>
              </w:rPr>
              <w:br/>
              <w:t>Coalisland</w:t>
            </w:r>
            <w:r w:rsidRPr="00F323C8">
              <w:rPr>
                <w:rFonts w:ascii="Arial" w:eastAsia="Times New Roman" w:hAnsi="Arial" w:cs="Arial"/>
                <w:kern w:val="0"/>
                <w:sz w:val="24"/>
                <w:szCs w:val="24"/>
                <w:lang w:eastAsia="en-GB"/>
                <w14:ligatures w14:val="none"/>
              </w:rPr>
              <w:br/>
              <w:t>BT71 4NB</w:t>
            </w:r>
          </w:p>
        </w:tc>
      </w:tr>
      <w:tr w:rsidR="00F323C8" w:rsidRPr="00F323C8" w14:paraId="14157625" w14:textId="77777777" w:rsidTr="00F323C8">
        <w:trPr>
          <w:trHeight w:val="1238"/>
        </w:trPr>
        <w:tc>
          <w:tcPr>
            <w:tcW w:w="0" w:type="auto"/>
            <w:hideMark/>
          </w:tcPr>
          <w:p w14:paraId="67CAC88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LA09/2024/1451/F</w:t>
            </w:r>
          </w:p>
        </w:tc>
        <w:tc>
          <w:tcPr>
            <w:tcW w:w="0" w:type="auto"/>
            <w:hideMark/>
          </w:tcPr>
          <w:p w14:paraId="697CC2C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dwelling and garage in substitution for previously approved application H/2011/0440/RM</w:t>
            </w:r>
          </w:p>
        </w:tc>
        <w:tc>
          <w:tcPr>
            <w:tcW w:w="0" w:type="auto"/>
            <w:hideMark/>
          </w:tcPr>
          <w:p w14:paraId="724857C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90B </w:t>
            </w:r>
            <w:proofErr w:type="spellStart"/>
            <w:r w:rsidRPr="00F323C8">
              <w:rPr>
                <w:rFonts w:ascii="Arial" w:eastAsia="Times New Roman" w:hAnsi="Arial" w:cs="Arial"/>
                <w:kern w:val="0"/>
                <w:sz w:val="24"/>
                <w:szCs w:val="24"/>
                <w:lang w:eastAsia="en-GB"/>
                <w14:ligatures w14:val="none"/>
              </w:rPr>
              <w:t>Gulladuff</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Magherafelt</w:t>
            </w:r>
            <w:r w:rsidRPr="00F323C8">
              <w:rPr>
                <w:rFonts w:ascii="Arial" w:eastAsia="Times New Roman" w:hAnsi="Arial" w:cs="Arial"/>
                <w:kern w:val="0"/>
                <w:sz w:val="24"/>
                <w:szCs w:val="24"/>
                <w:lang w:eastAsia="en-GB"/>
                <w14:ligatures w14:val="none"/>
              </w:rPr>
              <w:br/>
              <w:t>BT45 8QB</w:t>
            </w:r>
          </w:p>
        </w:tc>
        <w:tc>
          <w:tcPr>
            <w:tcW w:w="0" w:type="auto"/>
            <w:hideMark/>
          </w:tcPr>
          <w:p w14:paraId="5C5C5C2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5E4970AE"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r w:rsidRPr="00F323C8">
              <w:rPr>
                <w:rFonts w:ascii="Arial" w:eastAsia="Times New Roman" w:hAnsi="Arial" w:cs="Arial"/>
                <w:kern w:val="0"/>
                <w:sz w:val="24"/>
                <w:szCs w:val="24"/>
                <w:lang w:eastAsia="en-GB"/>
                <w14:ligatures w14:val="none"/>
              </w:rPr>
              <w:t>Bannvale</w:t>
            </w:r>
            <w:proofErr w:type="spellEnd"/>
            <w:r w:rsidRPr="00F323C8">
              <w:rPr>
                <w:rFonts w:ascii="Arial" w:eastAsia="Times New Roman" w:hAnsi="Arial" w:cs="Arial"/>
                <w:kern w:val="0"/>
                <w:sz w:val="24"/>
                <w:szCs w:val="24"/>
                <w:lang w:eastAsia="en-GB"/>
                <w14:ligatures w14:val="none"/>
              </w:rPr>
              <w:t xml:space="preserve"> Architectural Services</w:t>
            </w:r>
          </w:p>
        </w:tc>
        <w:tc>
          <w:tcPr>
            <w:tcW w:w="0" w:type="auto"/>
            <w:hideMark/>
          </w:tcPr>
          <w:p w14:paraId="4274BBD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104A </w:t>
            </w:r>
            <w:proofErr w:type="spellStart"/>
            <w:r w:rsidRPr="00F323C8">
              <w:rPr>
                <w:rFonts w:ascii="Arial" w:eastAsia="Times New Roman" w:hAnsi="Arial" w:cs="Arial"/>
                <w:kern w:val="0"/>
                <w:sz w:val="24"/>
                <w:szCs w:val="24"/>
                <w:lang w:eastAsia="en-GB"/>
                <w14:ligatures w14:val="none"/>
              </w:rPr>
              <w:t>Ballynease</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Portglenone</w:t>
            </w:r>
            <w:proofErr w:type="spellEnd"/>
            <w:r w:rsidRPr="00F323C8">
              <w:rPr>
                <w:rFonts w:ascii="Arial" w:eastAsia="Times New Roman" w:hAnsi="Arial" w:cs="Arial"/>
                <w:kern w:val="0"/>
                <w:sz w:val="24"/>
                <w:szCs w:val="24"/>
                <w:lang w:eastAsia="en-GB"/>
                <w14:ligatures w14:val="none"/>
              </w:rPr>
              <w:br/>
              <w:t>BT44 8NX</w:t>
            </w:r>
          </w:p>
        </w:tc>
      </w:tr>
      <w:tr w:rsidR="00F323C8" w:rsidRPr="00F323C8" w14:paraId="37F95B96" w14:textId="77777777" w:rsidTr="00F323C8">
        <w:trPr>
          <w:trHeight w:val="1545"/>
        </w:trPr>
        <w:tc>
          <w:tcPr>
            <w:tcW w:w="0" w:type="auto"/>
            <w:hideMark/>
          </w:tcPr>
          <w:p w14:paraId="1662383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LA09/2024/1452/O</w:t>
            </w:r>
          </w:p>
        </w:tc>
        <w:tc>
          <w:tcPr>
            <w:tcW w:w="0" w:type="auto"/>
            <w:hideMark/>
          </w:tcPr>
          <w:p w14:paraId="511285F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Farm dwelling and garage</w:t>
            </w:r>
          </w:p>
        </w:tc>
        <w:tc>
          <w:tcPr>
            <w:tcW w:w="0" w:type="auto"/>
            <w:hideMark/>
          </w:tcPr>
          <w:p w14:paraId="4EAA509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30M West of 39 Castle Road</w:t>
            </w:r>
            <w:r w:rsidRPr="00F323C8">
              <w:rPr>
                <w:rFonts w:ascii="Arial" w:eastAsia="Times New Roman" w:hAnsi="Arial" w:cs="Arial"/>
                <w:kern w:val="0"/>
                <w:sz w:val="24"/>
                <w:szCs w:val="24"/>
                <w:lang w:eastAsia="en-GB"/>
                <w14:ligatures w14:val="none"/>
              </w:rPr>
              <w:br/>
              <w:t>Cookstown</w:t>
            </w:r>
          </w:p>
        </w:tc>
        <w:tc>
          <w:tcPr>
            <w:tcW w:w="0" w:type="auto"/>
            <w:hideMark/>
          </w:tcPr>
          <w:p w14:paraId="76E26DF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w:t>
            </w:r>
          </w:p>
        </w:tc>
        <w:tc>
          <w:tcPr>
            <w:tcW w:w="0" w:type="auto"/>
            <w:hideMark/>
          </w:tcPr>
          <w:p w14:paraId="67A2B1DE"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r w:rsidRPr="00F323C8">
              <w:rPr>
                <w:rFonts w:ascii="Arial" w:eastAsia="Times New Roman" w:hAnsi="Arial" w:cs="Arial"/>
                <w:kern w:val="0"/>
                <w:sz w:val="24"/>
                <w:szCs w:val="24"/>
                <w:lang w:eastAsia="en-GB"/>
                <w14:ligatures w14:val="none"/>
              </w:rPr>
              <w:t>C.McIlvar</w:t>
            </w:r>
            <w:proofErr w:type="spellEnd"/>
            <w:r w:rsidRPr="00F323C8">
              <w:rPr>
                <w:rFonts w:ascii="Arial" w:eastAsia="Times New Roman" w:hAnsi="Arial" w:cs="Arial"/>
                <w:kern w:val="0"/>
                <w:sz w:val="24"/>
                <w:szCs w:val="24"/>
                <w:lang w:eastAsia="en-GB"/>
                <w14:ligatures w14:val="none"/>
              </w:rPr>
              <w:t xml:space="preserve"> Ltd</w:t>
            </w:r>
          </w:p>
        </w:tc>
        <w:tc>
          <w:tcPr>
            <w:tcW w:w="0" w:type="auto"/>
            <w:hideMark/>
          </w:tcPr>
          <w:p w14:paraId="678E709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Unit 7 Cookstown Enterprise Centre</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Sandholes</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9LU</w:t>
            </w:r>
          </w:p>
        </w:tc>
      </w:tr>
      <w:tr w:rsidR="00F323C8" w:rsidRPr="00F323C8" w14:paraId="6556EF6E" w14:textId="77777777" w:rsidTr="00F323C8">
        <w:trPr>
          <w:trHeight w:val="5254"/>
        </w:trPr>
        <w:tc>
          <w:tcPr>
            <w:tcW w:w="0" w:type="auto"/>
            <w:hideMark/>
          </w:tcPr>
          <w:p w14:paraId="743B4AD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LA09/2024/1453/F</w:t>
            </w:r>
          </w:p>
        </w:tc>
        <w:tc>
          <w:tcPr>
            <w:tcW w:w="0" w:type="auto"/>
            <w:hideMark/>
          </w:tcPr>
          <w:p w14:paraId="21B28FD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Ref: LA09/2024/0881/F; Previously Approved Description: Change of use of existing vacant B2 Storage Unit to gymnastics gym Removal Description: Removal of condition 6 - the finished floor levels of the shed shall be raised to a minimum finished floor </w:t>
            </w:r>
            <w:proofErr w:type="spellStart"/>
            <w:r w:rsidRPr="00F323C8">
              <w:rPr>
                <w:rFonts w:ascii="Arial" w:eastAsia="Times New Roman" w:hAnsi="Arial" w:cs="Arial"/>
                <w:kern w:val="0"/>
                <w:sz w:val="24"/>
                <w:szCs w:val="24"/>
                <w:lang w:eastAsia="en-GB"/>
                <w14:ligatures w14:val="none"/>
              </w:rPr>
              <w:t>leve</w:t>
            </w:r>
            <w:proofErr w:type="spellEnd"/>
          </w:p>
        </w:tc>
        <w:tc>
          <w:tcPr>
            <w:tcW w:w="0" w:type="auto"/>
            <w:hideMark/>
          </w:tcPr>
          <w:p w14:paraId="5A45097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Approx 60M NW of 4 Airfield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Toomebeidge</w:t>
            </w:r>
            <w:proofErr w:type="spellEnd"/>
          </w:p>
        </w:tc>
        <w:tc>
          <w:tcPr>
            <w:tcW w:w="0" w:type="auto"/>
            <w:hideMark/>
          </w:tcPr>
          <w:p w14:paraId="258801D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6DBAEA5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CMI Planners</w:t>
            </w:r>
          </w:p>
        </w:tc>
        <w:tc>
          <w:tcPr>
            <w:tcW w:w="0" w:type="auto"/>
            <w:hideMark/>
          </w:tcPr>
          <w:p w14:paraId="36BC307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38b Airfield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Toomebridge</w:t>
            </w:r>
            <w:proofErr w:type="spellEnd"/>
            <w:r w:rsidRPr="00F323C8">
              <w:rPr>
                <w:rFonts w:ascii="Arial" w:eastAsia="Times New Roman" w:hAnsi="Arial" w:cs="Arial"/>
                <w:kern w:val="0"/>
                <w:sz w:val="24"/>
                <w:szCs w:val="24"/>
                <w:lang w:eastAsia="en-GB"/>
                <w14:ligatures w14:val="none"/>
              </w:rPr>
              <w:br/>
              <w:t>BT41 3SG</w:t>
            </w:r>
          </w:p>
        </w:tc>
      </w:tr>
      <w:tr w:rsidR="00F323C8" w:rsidRPr="00F323C8" w14:paraId="0E99BA81" w14:textId="77777777" w:rsidTr="00F323C8">
        <w:trPr>
          <w:trHeight w:val="1545"/>
        </w:trPr>
        <w:tc>
          <w:tcPr>
            <w:tcW w:w="0" w:type="auto"/>
            <w:hideMark/>
          </w:tcPr>
          <w:p w14:paraId="532C2D4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LA09/2024/1455/O</w:t>
            </w:r>
          </w:p>
        </w:tc>
        <w:tc>
          <w:tcPr>
            <w:tcW w:w="0" w:type="auto"/>
            <w:hideMark/>
          </w:tcPr>
          <w:p w14:paraId="60D28A6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Renewal of Planning Approval LA09/2021/1395/O (Proposed site for new dwelling on a farm)</w:t>
            </w:r>
          </w:p>
        </w:tc>
        <w:tc>
          <w:tcPr>
            <w:tcW w:w="0" w:type="auto"/>
            <w:hideMark/>
          </w:tcPr>
          <w:p w14:paraId="0813C04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Adjacent to 76 Dreenan Road</w:t>
            </w:r>
            <w:r w:rsidRPr="00F323C8">
              <w:rPr>
                <w:rFonts w:ascii="Arial" w:eastAsia="Times New Roman" w:hAnsi="Arial" w:cs="Arial"/>
                <w:kern w:val="0"/>
                <w:sz w:val="24"/>
                <w:szCs w:val="24"/>
                <w:lang w:eastAsia="en-GB"/>
                <w14:ligatures w14:val="none"/>
              </w:rPr>
              <w:br/>
              <w:t>Maghera</w:t>
            </w:r>
          </w:p>
        </w:tc>
        <w:tc>
          <w:tcPr>
            <w:tcW w:w="0" w:type="auto"/>
            <w:hideMark/>
          </w:tcPr>
          <w:p w14:paraId="78C3FBC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w:t>
            </w:r>
          </w:p>
        </w:tc>
        <w:tc>
          <w:tcPr>
            <w:tcW w:w="0" w:type="auto"/>
            <w:hideMark/>
          </w:tcPr>
          <w:p w14:paraId="119E933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Gibson Design &amp; Build</w:t>
            </w:r>
          </w:p>
        </w:tc>
        <w:tc>
          <w:tcPr>
            <w:tcW w:w="0" w:type="auto"/>
            <w:hideMark/>
          </w:tcPr>
          <w:p w14:paraId="0B81F54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25 Ballinderry Bridge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Coagh</w:t>
            </w:r>
            <w:proofErr w:type="spellEnd"/>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0BR</w:t>
            </w:r>
          </w:p>
        </w:tc>
      </w:tr>
      <w:tr w:rsidR="00F323C8" w:rsidRPr="00F323C8" w14:paraId="4739FC6E" w14:textId="77777777" w:rsidTr="00F323C8">
        <w:trPr>
          <w:trHeight w:val="1545"/>
        </w:trPr>
        <w:tc>
          <w:tcPr>
            <w:tcW w:w="0" w:type="auto"/>
            <w:hideMark/>
          </w:tcPr>
          <w:p w14:paraId="3A94916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LA09/2024/1456/O</w:t>
            </w:r>
          </w:p>
        </w:tc>
        <w:tc>
          <w:tcPr>
            <w:tcW w:w="0" w:type="auto"/>
            <w:hideMark/>
          </w:tcPr>
          <w:p w14:paraId="709BBCA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Renewal of planning approval LA09/2022/0056/O (Proposed new dwelling and garage)</w:t>
            </w:r>
          </w:p>
        </w:tc>
        <w:tc>
          <w:tcPr>
            <w:tcW w:w="0" w:type="auto"/>
            <w:hideMark/>
          </w:tcPr>
          <w:p w14:paraId="21A1BD3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76 Dreenan Road</w:t>
            </w:r>
            <w:r w:rsidRPr="00F323C8">
              <w:rPr>
                <w:rFonts w:ascii="Arial" w:eastAsia="Times New Roman" w:hAnsi="Arial" w:cs="Arial"/>
                <w:kern w:val="0"/>
                <w:sz w:val="24"/>
                <w:szCs w:val="24"/>
                <w:lang w:eastAsia="en-GB"/>
                <w14:ligatures w14:val="none"/>
              </w:rPr>
              <w:br/>
              <w:t>Eden</w:t>
            </w:r>
            <w:r w:rsidRPr="00F323C8">
              <w:rPr>
                <w:rFonts w:ascii="Arial" w:eastAsia="Times New Roman" w:hAnsi="Arial" w:cs="Arial"/>
                <w:kern w:val="0"/>
                <w:sz w:val="24"/>
                <w:szCs w:val="24"/>
                <w:lang w:eastAsia="en-GB"/>
                <w14:ligatures w14:val="none"/>
              </w:rPr>
              <w:br/>
              <w:t>Maghera</w:t>
            </w:r>
          </w:p>
        </w:tc>
        <w:tc>
          <w:tcPr>
            <w:tcW w:w="0" w:type="auto"/>
            <w:hideMark/>
          </w:tcPr>
          <w:p w14:paraId="54E3EF5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O</w:t>
            </w:r>
          </w:p>
        </w:tc>
        <w:tc>
          <w:tcPr>
            <w:tcW w:w="0" w:type="auto"/>
            <w:hideMark/>
          </w:tcPr>
          <w:p w14:paraId="4760F38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Gibson Design &amp; Build</w:t>
            </w:r>
          </w:p>
        </w:tc>
        <w:tc>
          <w:tcPr>
            <w:tcW w:w="0" w:type="auto"/>
            <w:hideMark/>
          </w:tcPr>
          <w:p w14:paraId="6D6C757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25 Ballinderry Bridge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Coagh</w:t>
            </w:r>
            <w:proofErr w:type="spellEnd"/>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0BR</w:t>
            </w:r>
          </w:p>
        </w:tc>
      </w:tr>
      <w:tr w:rsidR="00F323C8" w:rsidRPr="00F323C8" w14:paraId="00ED8248" w14:textId="77777777" w:rsidTr="00F323C8">
        <w:trPr>
          <w:trHeight w:val="2164"/>
        </w:trPr>
        <w:tc>
          <w:tcPr>
            <w:tcW w:w="0" w:type="auto"/>
            <w:hideMark/>
          </w:tcPr>
          <w:p w14:paraId="1695F11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LA09/2024/1458/F</w:t>
            </w:r>
          </w:p>
        </w:tc>
        <w:tc>
          <w:tcPr>
            <w:tcW w:w="0" w:type="auto"/>
            <w:hideMark/>
          </w:tcPr>
          <w:p w14:paraId="114EACC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change of use from detached garage to ear wax removal unit ancillary to main dwelling, and retention of external works. To be used for occasional homeworking purposes by applicant.</w:t>
            </w:r>
          </w:p>
        </w:tc>
        <w:tc>
          <w:tcPr>
            <w:tcW w:w="0" w:type="auto"/>
            <w:hideMark/>
          </w:tcPr>
          <w:p w14:paraId="1246918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32 </w:t>
            </w:r>
            <w:proofErr w:type="spellStart"/>
            <w:r w:rsidRPr="00F323C8">
              <w:rPr>
                <w:rFonts w:ascii="Arial" w:eastAsia="Times New Roman" w:hAnsi="Arial" w:cs="Arial"/>
                <w:kern w:val="0"/>
                <w:sz w:val="24"/>
                <w:szCs w:val="24"/>
                <w:lang w:eastAsia="en-GB"/>
                <w14:ligatures w14:val="none"/>
              </w:rPr>
              <w:t>Annaghroe</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Caledon</w:t>
            </w:r>
            <w:r w:rsidRPr="00F323C8">
              <w:rPr>
                <w:rFonts w:ascii="Arial" w:eastAsia="Times New Roman" w:hAnsi="Arial" w:cs="Arial"/>
                <w:kern w:val="0"/>
                <w:sz w:val="24"/>
                <w:szCs w:val="24"/>
                <w:lang w:eastAsia="en-GB"/>
                <w14:ligatures w14:val="none"/>
              </w:rPr>
              <w:br/>
              <w:t>BT68 4UJ</w:t>
            </w:r>
          </w:p>
        </w:tc>
        <w:tc>
          <w:tcPr>
            <w:tcW w:w="0" w:type="auto"/>
            <w:hideMark/>
          </w:tcPr>
          <w:p w14:paraId="3849B5F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7ED6C15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GLO Design Ltd</w:t>
            </w:r>
          </w:p>
        </w:tc>
        <w:tc>
          <w:tcPr>
            <w:tcW w:w="0" w:type="auto"/>
            <w:hideMark/>
          </w:tcPr>
          <w:p w14:paraId="0FC3DCB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16 Old Clare Grange</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Tandragee</w:t>
            </w:r>
            <w:proofErr w:type="spellEnd"/>
            <w:r w:rsidRPr="00F323C8">
              <w:rPr>
                <w:rFonts w:ascii="Arial" w:eastAsia="Times New Roman" w:hAnsi="Arial" w:cs="Arial"/>
                <w:kern w:val="0"/>
                <w:sz w:val="24"/>
                <w:szCs w:val="24"/>
                <w:lang w:eastAsia="en-GB"/>
                <w14:ligatures w14:val="none"/>
              </w:rPr>
              <w:br/>
              <w:t>BT62 2EJ</w:t>
            </w:r>
          </w:p>
        </w:tc>
      </w:tr>
      <w:tr w:rsidR="00F323C8" w:rsidRPr="00F323C8" w14:paraId="5270D1CF" w14:textId="77777777" w:rsidTr="00F323C8">
        <w:trPr>
          <w:trHeight w:val="1238"/>
        </w:trPr>
        <w:tc>
          <w:tcPr>
            <w:tcW w:w="0" w:type="auto"/>
            <w:hideMark/>
          </w:tcPr>
          <w:p w14:paraId="32ABB0E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LA09/2024/1459/F</w:t>
            </w:r>
          </w:p>
        </w:tc>
        <w:tc>
          <w:tcPr>
            <w:tcW w:w="0" w:type="auto"/>
            <w:hideMark/>
          </w:tcPr>
          <w:p w14:paraId="7FADDF2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Change of use on the ground floor and basement of existing Sure Start Playgroup to a two-bedroom apartment</w:t>
            </w:r>
          </w:p>
        </w:tc>
        <w:tc>
          <w:tcPr>
            <w:tcW w:w="0" w:type="auto"/>
            <w:hideMark/>
          </w:tcPr>
          <w:p w14:paraId="4C57266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65 Main Street</w:t>
            </w:r>
            <w:r w:rsidRPr="00F323C8">
              <w:rPr>
                <w:rFonts w:ascii="Arial" w:eastAsia="Times New Roman" w:hAnsi="Arial" w:cs="Arial"/>
                <w:kern w:val="0"/>
                <w:sz w:val="24"/>
                <w:szCs w:val="24"/>
                <w:lang w:eastAsia="en-GB"/>
                <w14:ligatures w14:val="none"/>
              </w:rPr>
              <w:br/>
              <w:t>Clogher</w:t>
            </w:r>
            <w:r w:rsidRPr="00F323C8">
              <w:rPr>
                <w:rFonts w:ascii="Arial" w:eastAsia="Times New Roman" w:hAnsi="Arial" w:cs="Arial"/>
                <w:kern w:val="0"/>
                <w:sz w:val="24"/>
                <w:szCs w:val="24"/>
                <w:lang w:eastAsia="en-GB"/>
                <w14:ligatures w14:val="none"/>
              </w:rPr>
              <w:br/>
              <w:t>BT76 0AA</w:t>
            </w:r>
          </w:p>
        </w:tc>
        <w:tc>
          <w:tcPr>
            <w:tcW w:w="0" w:type="auto"/>
            <w:hideMark/>
          </w:tcPr>
          <w:p w14:paraId="46696BC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55587EC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McNulty Architects and Environmental Ltd</w:t>
            </w:r>
          </w:p>
        </w:tc>
        <w:tc>
          <w:tcPr>
            <w:tcW w:w="0" w:type="auto"/>
            <w:hideMark/>
          </w:tcPr>
          <w:p w14:paraId="3F041E5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4 </w:t>
            </w:r>
            <w:proofErr w:type="spellStart"/>
            <w:r w:rsidRPr="00F323C8">
              <w:rPr>
                <w:rFonts w:ascii="Arial" w:eastAsia="Times New Roman" w:hAnsi="Arial" w:cs="Arial"/>
                <w:kern w:val="0"/>
                <w:sz w:val="24"/>
                <w:szCs w:val="24"/>
                <w:lang w:eastAsia="en-GB"/>
                <w14:ligatures w14:val="none"/>
              </w:rPr>
              <w:t>Dergmoney</w:t>
            </w:r>
            <w:proofErr w:type="spellEnd"/>
            <w:r w:rsidRPr="00F323C8">
              <w:rPr>
                <w:rFonts w:ascii="Arial" w:eastAsia="Times New Roman" w:hAnsi="Arial" w:cs="Arial"/>
                <w:kern w:val="0"/>
                <w:sz w:val="24"/>
                <w:szCs w:val="24"/>
                <w:lang w:eastAsia="en-GB"/>
                <w14:ligatures w14:val="none"/>
              </w:rPr>
              <w:t xml:space="preserve"> Court</w:t>
            </w:r>
            <w:r w:rsidRPr="00F323C8">
              <w:rPr>
                <w:rFonts w:ascii="Arial" w:eastAsia="Times New Roman" w:hAnsi="Arial" w:cs="Arial"/>
                <w:kern w:val="0"/>
                <w:sz w:val="24"/>
                <w:szCs w:val="24"/>
                <w:lang w:eastAsia="en-GB"/>
                <w14:ligatures w14:val="none"/>
              </w:rPr>
              <w:br/>
              <w:t>Omagh</w:t>
            </w:r>
            <w:r w:rsidRPr="00F323C8">
              <w:rPr>
                <w:rFonts w:ascii="Arial" w:eastAsia="Times New Roman" w:hAnsi="Arial" w:cs="Arial"/>
                <w:kern w:val="0"/>
                <w:sz w:val="24"/>
                <w:szCs w:val="24"/>
                <w:lang w:eastAsia="en-GB"/>
                <w14:ligatures w14:val="none"/>
              </w:rPr>
              <w:br/>
              <w:t>BT78 1HA</w:t>
            </w:r>
          </w:p>
        </w:tc>
      </w:tr>
      <w:tr w:rsidR="00F323C8" w:rsidRPr="00F323C8" w14:paraId="5109FC1E" w14:textId="77777777" w:rsidTr="00F323C8">
        <w:trPr>
          <w:trHeight w:val="927"/>
        </w:trPr>
        <w:tc>
          <w:tcPr>
            <w:tcW w:w="0" w:type="auto"/>
            <w:hideMark/>
          </w:tcPr>
          <w:p w14:paraId="4D2DC39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LA09/2024/1460/F</w:t>
            </w:r>
          </w:p>
        </w:tc>
        <w:tc>
          <w:tcPr>
            <w:tcW w:w="0" w:type="auto"/>
            <w:hideMark/>
          </w:tcPr>
          <w:p w14:paraId="6FB49BEA"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dwelling and garage</w:t>
            </w:r>
          </w:p>
        </w:tc>
        <w:tc>
          <w:tcPr>
            <w:tcW w:w="0" w:type="auto"/>
            <w:hideMark/>
          </w:tcPr>
          <w:p w14:paraId="7ECE651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Approx 35M </w:t>
            </w:r>
            <w:proofErr w:type="gramStart"/>
            <w:r w:rsidRPr="00F323C8">
              <w:rPr>
                <w:rFonts w:ascii="Arial" w:eastAsia="Times New Roman" w:hAnsi="Arial" w:cs="Arial"/>
                <w:kern w:val="0"/>
                <w:sz w:val="24"/>
                <w:szCs w:val="24"/>
                <w:lang w:eastAsia="en-GB"/>
                <w14:ligatures w14:val="none"/>
              </w:rPr>
              <w:t>North West</w:t>
            </w:r>
            <w:proofErr w:type="gramEnd"/>
            <w:r w:rsidRPr="00F323C8">
              <w:rPr>
                <w:rFonts w:ascii="Arial" w:eastAsia="Times New Roman" w:hAnsi="Arial" w:cs="Arial"/>
                <w:kern w:val="0"/>
                <w:sz w:val="24"/>
                <w:szCs w:val="24"/>
                <w:lang w:eastAsia="en-GB"/>
                <w14:ligatures w14:val="none"/>
              </w:rPr>
              <w:t xml:space="preserve"> of No 12 </w:t>
            </w:r>
            <w:proofErr w:type="spellStart"/>
            <w:r w:rsidRPr="00F323C8">
              <w:rPr>
                <w:rFonts w:ascii="Arial" w:eastAsia="Times New Roman" w:hAnsi="Arial" w:cs="Arial"/>
                <w:kern w:val="0"/>
                <w:sz w:val="24"/>
                <w:szCs w:val="24"/>
                <w:lang w:eastAsia="en-GB"/>
                <w14:ligatures w14:val="none"/>
              </w:rPr>
              <w:t>Ballyknock</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Maghera</w:t>
            </w:r>
          </w:p>
        </w:tc>
        <w:tc>
          <w:tcPr>
            <w:tcW w:w="0" w:type="auto"/>
            <w:hideMark/>
          </w:tcPr>
          <w:p w14:paraId="4F08A0E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1910D83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CMI Planners</w:t>
            </w:r>
          </w:p>
        </w:tc>
        <w:tc>
          <w:tcPr>
            <w:tcW w:w="0" w:type="auto"/>
            <w:hideMark/>
          </w:tcPr>
          <w:p w14:paraId="364489B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38B Airfield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Toomebridge</w:t>
            </w:r>
            <w:proofErr w:type="spellEnd"/>
            <w:r w:rsidRPr="00F323C8">
              <w:rPr>
                <w:rFonts w:ascii="Arial" w:eastAsia="Times New Roman" w:hAnsi="Arial" w:cs="Arial"/>
                <w:kern w:val="0"/>
                <w:sz w:val="24"/>
                <w:szCs w:val="24"/>
                <w:lang w:eastAsia="en-GB"/>
                <w14:ligatures w14:val="none"/>
              </w:rPr>
              <w:br/>
              <w:t>BT41 3SG</w:t>
            </w:r>
          </w:p>
        </w:tc>
      </w:tr>
      <w:tr w:rsidR="00F323C8" w:rsidRPr="00F323C8" w14:paraId="707A2173" w14:textId="77777777" w:rsidTr="00F323C8">
        <w:trPr>
          <w:trHeight w:val="1545"/>
        </w:trPr>
        <w:tc>
          <w:tcPr>
            <w:tcW w:w="0" w:type="auto"/>
            <w:hideMark/>
          </w:tcPr>
          <w:p w14:paraId="0719EEE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LA09/2024/1461/F</w:t>
            </w:r>
          </w:p>
        </w:tc>
        <w:tc>
          <w:tcPr>
            <w:tcW w:w="0" w:type="auto"/>
            <w:hideMark/>
          </w:tcPr>
          <w:p w14:paraId="08EFE6B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Removal of front boundary wall and forming driveway to falls to existing storm water drain within the curtilage of the property.</w:t>
            </w:r>
          </w:p>
        </w:tc>
        <w:tc>
          <w:tcPr>
            <w:tcW w:w="0" w:type="auto"/>
            <w:hideMark/>
          </w:tcPr>
          <w:p w14:paraId="7673EF6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66 Chapel Street</w:t>
            </w:r>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8QD</w:t>
            </w:r>
          </w:p>
        </w:tc>
        <w:tc>
          <w:tcPr>
            <w:tcW w:w="0" w:type="auto"/>
            <w:hideMark/>
          </w:tcPr>
          <w:p w14:paraId="58B3F6D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0B12823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Mr Barry Maguire</w:t>
            </w:r>
          </w:p>
        </w:tc>
        <w:tc>
          <w:tcPr>
            <w:tcW w:w="0" w:type="auto"/>
            <w:hideMark/>
          </w:tcPr>
          <w:p w14:paraId="60190F4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39 Carland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r w:rsidRPr="00F323C8">
              <w:rPr>
                <w:rFonts w:ascii="Arial" w:eastAsia="Times New Roman" w:hAnsi="Arial" w:cs="Arial"/>
                <w:kern w:val="0"/>
                <w:sz w:val="24"/>
                <w:szCs w:val="24"/>
                <w:lang w:eastAsia="en-GB"/>
                <w14:ligatures w14:val="none"/>
              </w:rPr>
              <w:br/>
              <w:t>BT71 4AA</w:t>
            </w:r>
          </w:p>
        </w:tc>
      </w:tr>
      <w:tr w:rsidR="00F323C8" w:rsidRPr="00F323C8" w14:paraId="3A622CAF" w14:textId="77777777" w:rsidTr="00F323C8">
        <w:trPr>
          <w:trHeight w:val="927"/>
        </w:trPr>
        <w:tc>
          <w:tcPr>
            <w:tcW w:w="0" w:type="auto"/>
            <w:hideMark/>
          </w:tcPr>
          <w:p w14:paraId="18622BC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LA09/2024/1462/RM</w:t>
            </w:r>
          </w:p>
        </w:tc>
        <w:tc>
          <w:tcPr>
            <w:tcW w:w="0" w:type="auto"/>
            <w:hideMark/>
          </w:tcPr>
          <w:p w14:paraId="0936DDB2"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dwelling and garage</w:t>
            </w:r>
          </w:p>
        </w:tc>
        <w:tc>
          <w:tcPr>
            <w:tcW w:w="0" w:type="auto"/>
            <w:hideMark/>
          </w:tcPr>
          <w:p w14:paraId="18E3AC1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30M North of 2 </w:t>
            </w:r>
            <w:proofErr w:type="spellStart"/>
            <w:r w:rsidRPr="00F323C8">
              <w:rPr>
                <w:rFonts w:ascii="Arial" w:eastAsia="Times New Roman" w:hAnsi="Arial" w:cs="Arial"/>
                <w:kern w:val="0"/>
                <w:sz w:val="24"/>
                <w:szCs w:val="24"/>
                <w:lang w:eastAsia="en-GB"/>
                <w14:ligatures w14:val="none"/>
              </w:rPr>
              <w:t>Gortinure</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Maghera</w:t>
            </w:r>
          </w:p>
        </w:tc>
        <w:tc>
          <w:tcPr>
            <w:tcW w:w="0" w:type="auto"/>
            <w:hideMark/>
          </w:tcPr>
          <w:p w14:paraId="714CB6B4"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RM</w:t>
            </w:r>
          </w:p>
        </w:tc>
        <w:tc>
          <w:tcPr>
            <w:tcW w:w="0" w:type="auto"/>
            <w:hideMark/>
          </w:tcPr>
          <w:p w14:paraId="270A0FE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Diamond Architecture</w:t>
            </w:r>
          </w:p>
        </w:tc>
        <w:tc>
          <w:tcPr>
            <w:tcW w:w="0" w:type="auto"/>
            <w:hideMark/>
          </w:tcPr>
          <w:p w14:paraId="480FE13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77 Main Street</w:t>
            </w:r>
            <w:r w:rsidRPr="00F323C8">
              <w:rPr>
                <w:rFonts w:ascii="Arial" w:eastAsia="Times New Roman" w:hAnsi="Arial" w:cs="Arial"/>
                <w:kern w:val="0"/>
                <w:sz w:val="24"/>
                <w:szCs w:val="24"/>
                <w:lang w:eastAsia="en-GB"/>
                <w14:ligatures w14:val="none"/>
              </w:rPr>
              <w:br/>
              <w:t>Maghera</w:t>
            </w:r>
            <w:r w:rsidRPr="00F323C8">
              <w:rPr>
                <w:rFonts w:ascii="Arial" w:eastAsia="Times New Roman" w:hAnsi="Arial" w:cs="Arial"/>
                <w:kern w:val="0"/>
                <w:sz w:val="24"/>
                <w:szCs w:val="24"/>
                <w:lang w:eastAsia="en-GB"/>
                <w14:ligatures w14:val="none"/>
              </w:rPr>
              <w:br/>
              <w:t>BT46 5AB</w:t>
            </w:r>
          </w:p>
        </w:tc>
      </w:tr>
      <w:tr w:rsidR="00F323C8" w:rsidRPr="00F323C8" w14:paraId="6A033B60" w14:textId="77777777" w:rsidTr="00F323C8">
        <w:trPr>
          <w:trHeight w:val="927"/>
        </w:trPr>
        <w:tc>
          <w:tcPr>
            <w:tcW w:w="0" w:type="auto"/>
            <w:hideMark/>
          </w:tcPr>
          <w:p w14:paraId="635912C8"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LA09/2024/1463/F</w:t>
            </w:r>
          </w:p>
        </w:tc>
        <w:tc>
          <w:tcPr>
            <w:tcW w:w="0" w:type="auto"/>
            <w:hideMark/>
          </w:tcPr>
          <w:p w14:paraId="6B32815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extension to existing dwelling</w:t>
            </w:r>
          </w:p>
        </w:tc>
        <w:tc>
          <w:tcPr>
            <w:tcW w:w="0" w:type="auto"/>
            <w:hideMark/>
          </w:tcPr>
          <w:p w14:paraId="0B99862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90 </w:t>
            </w:r>
            <w:proofErr w:type="spellStart"/>
            <w:r w:rsidRPr="00F323C8">
              <w:rPr>
                <w:rFonts w:ascii="Arial" w:eastAsia="Times New Roman" w:hAnsi="Arial" w:cs="Arial"/>
                <w:kern w:val="0"/>
                <w:sz w:val="24"/>
                <w:szCs w:val="24"/>
                <w:lang w:eastAsia="en-GB"/>
                <w14:ligatures w14:val="none"/>
              </w:rPr>
              <w:t>Killycurragh</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9TG</w:t>
            </w:r>
          </w:p>
        </w:tc>
        <w:tc>
          <w:tcPr>
            <w:tcW w:w="0" w:type="auto"/>
            <w:hideMark/>
          </w:tcPr>
          <w:p w14:paraId="1BBD71F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4DC92595"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Kevin McCracken</w:t>
            </w:r>
          </w:p>
        </w:tc>
        <w:tc>
          <w:tcPr>
            <w:tcW w:w="0" w:type="auto"/>
            <w:hideMark/>
          </w:tcPr>
          <w:p w14:paraId="38B3A8B6"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9 </w:t>
            </w:r>
            <w:proofErr w:type="spellStart"/>
            <w:r w:rsidRPr="00F323C8">
              <w:rPr>
                <w:rFonts w:ascii="Arial" w:eastAsia="Times New Roman" w:hAnsi="Arial" w:cs="Arial"/>
                <w:kern w:val="0"/>
                <w:sz w:val="24"/>
                <w:szCs w:val="24"/>
                <w:lang w:eastAsia="en-GB"/>
                <w14:ligatures w14:val="none"/>
              </w:rPr>
              <w:t>Mabouy</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9UB</w:t>
            </w:r>
          </w:p>
        </w:tc>
      </w:tr>
      <w:tr w:rsidR="00F323C8" w:rsidRPr="00F323C8" w14:paraId="3188195B" w14:textId="77777777" w:rsidTr="00F323C8">
        <w:trPr>
          <w:trHeight w:val="927"/>
        </w:trPr>
        <w:tc>
          <w:tcPr>
            <w:tcW w:w="0" w:type="auto"/>
            <w:hideMark/>
          </w:tcPr>
          <w:p w14:paraId="1909D0CE"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LA09/2024/1464/F</w:t>
            </w:r>
          </w:p>
        </w:tc>
        <w:tc>
          <w:tcPr>
            <w:tcW w:w="0" w:type="auto"/>
            <w:hideMark/>
          </w:tcPr>
          <w:p w14:paraId="289C3D2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Proposed extension to existing dwelling</w:t>
            </w:r>
          </w:p>
        </w:tc>
        <w:tc>
          <w:tcPr>
            <w:tcW w:w="0" w:type="auto"/>
            <w:hideMark/>
          </w:tcPr>
          <w:p w14:paraId="0CE23A7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32 </w:t>
            </w:r>
            <w:proofErr w:type="spellStart"/>
            <w:r w:rsidRPr="00F323C8">
              <w:rPr>
                <w:rFonts w:ascii="Arial" w:eastAsia="Times New Roman" w:hAnsi="Arial" w:cs="Arial"/>
                <w:kern w:val="0"/>
                <w:sz w:val="24"/>
                <w:szCs w:val="24"/>
                <w:lang w:eastAsia="en-GB"/>
                <w14:ligatures w14:val="none"/>
              </w:rPr>
              <w:t>Mullaghboy</w:t>
            </w:r>
            <w:proofErr w:type="spellEnd"/>
            <w:r w:rsidRPr="00F323C8">
              <w:rPr>
                <w:rFonts w:ascii="Arial" w:eastAsia="Times New Roman" w:hAnsi="Arial" w:cs="Arial"/>
                <w:kern w:val="0"/>
                <w:sz w:val="24"/>
                <w:szCs w:val="24"/>
                <w:lang w:eastAsia="en-GB"/>
                <w14:ligatures w14:val="none"/>
              </w:rPr>
              <w:t xml:space="preserve"> Crescent</w:t>
            </w:r>
            <w:r w:rsidRPr="00F323C8">
              <w:rPr>
                <w:rFonts w:ascii="Arial" w:eastAsia="Times New Roman" w:hAnsi="Arial" w:cs="Arial"/>
                <w:kern w:val="0"/>
                <w:sz w:val="24"/>
                <w:szCs w:val="24"/>
                <w:lang w:eastAsia="en-GB"/>
                <w14:ligatures w14:val="none"/>
              </w:rPr>
              <w:br/>
              <w:t>Magherafelt</w:t>
            </w:r>
            <w:r w:rsidRPr="00F323C8">
              <w:rPr>
                <w:rFonts w:ascii="Arial" w:eastAsia="Times New Roman" w:hAnsi="Arial" w:cs="Arial"/>
                <w:kern w:val="0"/>
                <w:sz w:val="24"/>
                <w:szCs w:val="24"/>
                <w:lang w:eastAsia="en-GB"/>
                <w14:ligatures w14:val="none"/>
              </w:rPr>
              <w:br/>
              <w:t>BT45 5AS</w:t>
            </w:r>
          </w:p>
        </w:tc>
        <w:tc>
          <w:tcPr>
            <w:tcW w:w="0" w:type="auto"/>
            <w:hideMark/>
          </w:tcPr>
          <w:p w14:paraId="5DE8A28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40B08FC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Kevin McCracken</w:t>
            </w:r>
          </w:p>
        </w:tc>
        <w:tc>
          <w:tcPr>
            <w:tcW w:w="0" w:type="auto"/>
            <w:hideMark/>
          </w:tcPr>
          <w:p w14:paraId="5087B01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9 </w:t>
            </w:r>
            <w:proofErr w:type="spellStart"/>
            <w:r w:rsidRPr="00F323C8">
              <w:rPr>
                <w:rFonts w:ascii="Arial" w:eastAsia="Times New Roman" w:hAnsi="Arial" w:cs="Arial"/>
                <w:kern w:val="0"/>
                <w:sz w:val="24"/>
                <w:szCs w:val="24"/>
                <w:lang w:eastAsia="en-GB"/>
                <w14:ligatures w14:val="none"/>
              </w:rPr>
              <w:t>Mabouy</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Cookstown</w:t>
            </w:r>
            <w:r w:rsidRPr="00F323C8">
              <w:rPr>
                <w:rFonts w:ascii="Arial" w:eastAsia="Times New Roman" w:hAnsi="Arial" w:cs="Arial"/>
                <w:kern w:val="0"/>
                <w:sz w:val="24"/>
                <w:szCs w:val="24"/>
                <w:lang w:eastAsia="en-GB"/>
                <w14:ligatures w14:val="none"/>
              </w:rPr>
              <w:br/>
              <w:t>BT80 9UB</w:t>
            </w:r>
          </w:p>
        </w:tc>
      </w:tr>
      <w:tr w:rsidR="00F323C8" w:rsidRPr="00F323C8" w14:paraId="5537155A" w14:textId="77777777" w:rsidTr="00F323C8">
        <w:trPr>
          <w:trHeight w:val="8192"/>
        </w:trPr>
        <w:tc>
          <w:tcPr>
            <w:tcW w:w="0" w:type="auto"/>
            <w:hideMark/>
          </w:tcPr>
          <w:p w14:paraId="4D41807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LA09/2024/1465/F</w:t>
            </w:r>
          </w:p>
        </w:tc>
        <w:tc>
          <w:tcPr>
            <w:tcW w:w="0" w:type="auto"/>
            <w:hideMark/>
          </w:tcPr>
          <w:p w14:paraId="64E93FDC"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Section 54 Planning Application seeking to vary Condition 7(</w:t>
            </w:r>
            <w:proofErr w:type="spellStart"/>
            <w:r w:rsidRPr="00F323C8">
              <w:rPr>
                <w:rFonts w:ascii="Arial" w:eastAsia="Times New Roman" w:hAnsi="Arial" w:cs="Arial"/>
                <w:kern w:val="0"/>
                <w:sz w:val="24"/>
                <w:szCs w:val="24"/>
                <w:lang w:eastAsia="en-GB"/>
                <w14:ligatures w14:val="none"/>
              </w:rPr>
              <w:t>i</w:t>
            </w:r>
            <w:proofErr w:type="spellEnd"/>
            <w:r w:rsidRPr="00F323C8">
              <w:rPr>
                <w:rFonts w:ascii="Arial" w:eastAsia="Times New Roman" w:hAnsi="Arial" w:cs="Arial"/>
                <w:kern w:val="0"/>
                <w:sz w:val="24"/>
                <w:szCs w:val="24"/>
                <w:lang w:eastAsia="en-GB"/>
                <w14:ligatures w14:val="none"/>
              </w:rPr>
              <w:t>) of Planning Permission Reference LA09/2017/1801/F. This variation is seeking to remove the requirement of the conducting of a Pre-Construction baseline habitat survey to National Vegetation Cl</w:t>
            </w:r>
          </w:p>
        </w:tc>
        <w:tc>
          <w:tcPr>
            <w:tcW w:w="0" w:type="auto"/>
            <w:hideMark/>
          </w:tcPr>
          <w:p w14:paraId="6343C41F"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 xml:space="preserve">Lands at </w:t>
            </w:r>
            <w:proofErr w:type="spellStart"/>
            <w:r w:rsidRPr="00F323C8">
              <w:rPr>
                <w:rFonts w:ascii="Arial" w:eastAsia="Times New Roman" w:hAnsi="Arial" w:cs="Arial"/>
                <w:kern w:val="0"/>
                <w:sz w:val="24"/>
                <w:szCs w:val="24"/>
                <w:lang w:eastAsia="en-GB"/>
                <w14:ligatures w14:val="none"/>
              </w:rPr>
              <w:t>Murnells</w:t>
            </w:r>
            <w:proofErr w:type="spellEnd"/>
            <w:r w:rsidRPr="00F323C8">
              <w:rPr>
                <w:rFonts w:ascii="Arial" w:eastAsia="Times New Roman" w:hAnsi="Arial" w:cs="Arial"/>
                <w:kern w:val="0"/>
                <w:sz w:val="24"/>
                <w:szCs w:val="24"/>
                <w:lang w:eastAsia="en-GB"/>
                <w14:ligatures w14:val="none"/>
              </w:rPr>
              <w:t xml:space="preserve"> Sand and Gravel Quarry </w:t>
            </w:r>
            <w:r w:rsidRPr="00F323C8">
              <w:rPr>
                <w:rFonts w:ascii="Arial" w:eastAsia="Times New Roman" w:hAnsi="Arial" w:cs="Arial"/>
                <w:kern w:val="0"/>
                <w:sz w:val="24"/>
                <w:szCs w:val="24"/>
                <w:lang w:eastAsia="en-GB"/>
                <w14:ligatures w14:val="none"/>
              </w:rPr>
              <w:br/>
              <w:t xml:space="preserve">North and West of No 46 </w:t>
            </w:r>
            <w:proofErr w:type="spellStart"/>
            <w:r w:rsidRPr="00F323C8">
              <w:rPr>
                <w:rFonts w:ascii="Arial" w:eastAsia="Times New Roman" w:hAnsi="Arial" w:cs="Arial"/>
                <w:kern w:val="0"/>
                <w:sz w:val="24"/>
                <w:szCs w:val="24"/>
                <w:lang w:eastAsia="en-GB"/>
                <w14:ligatures w14:val="none"/>
              </w:rPr>
              <w:t>Murnells</w:t>
            </w:r>
            <w:proofErr w:type="spellEnd"/>
            <w:r w:rsidRPr="00F323C8">
              <w:rPr>
                <w:rFonts w:ascii="Arial" w:eastAsia="Times New Roman" w:hAnsi="Arial" w:cs="Arial"/>
                <w:kern w:val="0"/>
                <w:sz w:val="24"/>
                <w:szCs w:val="24"/>
                <w:lang w:eastAsia="en-GB"/>
                <w14:ligatures w14:val="none"/>
              </w:rPr>
              <w:t xml:space="preserve"> Road</w:t>
            </w:r>
            <w:r w:rsidRPr="00F323C8">
              <w:rPr>
                <w:rFonts w:ascii="Arial" w:eastAsia="Times New Roman" w:hAnsi="Arial" w:cs="Arial"/>
                <w:kern w:val="0"/>
                <w:sz w:val="24"/>
                <w:szCs w:val="24"/>
                <w:lang w:eastAsia="en-GB"/>
                <w14:ligatures w14:val="none"/>
              </w:rPr>
              <w:br/>
              <w:t>Pomeroy</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p>
        </w:tc>
        <w:tc>
          <w:tcPr>
            <w:tcW w:w="0" w:type="auto"/>
            <w:hideMark/>
          </w:tcPr>
          <w:p w14:paraId="39C7B400"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3D513C91" w14:textId="77777777" w:rsidR="00F323C8" w:rsidRPr="00F323C8" w:rsidRDefault="00F323C8" w:rsidP="00F323C8">
            <w:pPr>
              <w:rPr>
                <w:rFonts w:ascii="Arial" w:eastAsia="Times New Roman" w:hAnsi="Arial" w:cs="Arial"/>
                <w:kern w:val="0"/>
                <w:sz w:val="24"/>
                <w:szCs w:val="24"/>
                <w:lang w:eastAsia="en-GB"/>
                <w14:ligatures w14:val="none"/>
              </w:rPr>
            </w:pPr>
            <w:proofErr w:type="spellStart"/>
            <w:r w:rsidRPr="00F323C8">
              <w:rPr>
                <w:rFonts w:ascii="Arial" w:eastAsia="Times New Roman" w:hAnsi="Arial" w:cs="Arial"/>
                <w:kern w:val="0"/>
                <w:sz w:val="24"/>
                <w:szCs w:val="24"/>
                <w:lang w:eastAsia="en-GB"/>
                <w14:ligatures w14:val="none"/>
              </w:rPr>
              <w:t>Quarryplan</w:t>
            </w:r>
            <w:proofErr w:type="spellEnd"/>
          </w:p>
        </w:tc>
        <w:tc>
          <w:tcPr>
            <w:tcW w:w="0" w:type="auto"/>
            <w:hideMark/>
          </w:tcPr>
          <w:p w14:paraId="708D54F9"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10 Saintfield Road</w:t>
            </w:r>
            <w:r w:rsidRPr="00F323C8">
              <w:rPr>
                <w:rFonts w:ascii="Arial" w:eastAsia="Times New Roman" w:hAnsi="Arial" w:cs="Arial"/>
                <w:kern w:val="0"/>
                <w:sz w:val="24"/>
                <w:szCs w:val="24"/>
                <w:lang w:eastAsia="en-GB"/>
                <w14:ligatures w14:val="none"/>
              </w:rPr>
              <w:br/>
              <w:t>Crossgar</w:t>
            </w:r>
            <w:r w:rsidRPr="00F323C8">
              <w:rPr>
                <w:rFonts w:ascii="Arial" w:eastAsia="Times New Roman" w:hAnsi="Arial" w:cs="Arial"/>
                <w:kern w:val="0"/>
                <w:sz w:val="24"/>
                <w:szCs w:val="24"/>
                <w:lang w:eastAsia="en-GB"/>
                <w14:ligatures w14:val="none"/>
              </w:rPr>
              <w:br/>
              <w:t>Downpatrick</w:t>
            </w:r>
            <w:r w:rsidRPr="00F323C8">
              <w:rPr>
                <w:rFonts w:ascii="Arial" w:eastAsia="Times New Roman" w:hAnsi="Arial" w:cs="Arial"/>
                <w:kern w:val="0"/>
                <w:sz w:val="24"/>
                <w:szCs w:val="24"/>
                <w:lang w:eastAsia="en-GB"/>
                <w14:ligatures w14:val="none"/>
              </w:rPr>
              <w:br/>
              <w:t>BT30 9HY</w:t>
            </w:r>
          </w:p>
        </w:tc>
      </w:tr>
      <w:tr w:rsidR="00F323C8" w:rsidRPr="00F323C8" w14:paraId="19CF0EB3" w14:textId="77777777" w:rsidTr="00F323C8">
        <w:trPr>
          <w:trHeight w:val="2472"/>
        </w:trPr>
        <w:tc>
          <w:tcPr>
            <w:tcW w:w="0" w:type="auto"/>
            <w:hideMark/>
          </w:tcPr>
          <w:p w14:paraId="3D3AFF07"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lastRenderedPageBreak/>
              <w:t>LA09/2024/1466/F</w:t>
            </w:r>
          </w:p>
        </w:tc>
        <w:tc>
          <w:tcPr>
            <w:tcW w:w="0" w:type="auto"/>
            <w:hideMark/>
          </w:tcPr>
          <w:p w14:paraId="1B568783"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Removal of vegetation from grassed area, provision of topsoil, retaining wall and provision of compacted base course and SMA wearing course resurfacing to provide three additional parking spaces to the front of ambulance station</w:t>
            </w:r>
          </w:p>
        </w:tc>
        <w:tc>
          <w:tcPr>
            <w:tcW w:w="0" w:type="auto"/>
            <w:hideMark/>
          </w:tcPr>
          <w:p w14:paraId="6199698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South Tyrone Hospital</w:t>
            </w:r>
            <w:r w:rsidRPr="00F323C8">
              <w:rPr>
                <w:rFonts w:ascii="Arial" w:eastAsia="Times New Roman" w:hAnsi="Arial" w:cs="Arial"/>
                <w:kern w:val="0"/>
                <w:sz w:val="24"/>
                <w:szCs w:val="24"/>
                <w:lang w:eastAsia="en-GB"/>
                <w14:ligatures w14:val="none"/>
              </w:rPr>
              <w:br/>
              <w:t>Carland Road</w:t>
            </w:r>
            <w:r w:rsidRPr="00F323C8">
              <w:rPr>
                <w:rFonts w:ascii="Arial" w:eastAsia="Times New Roman" w:hAnsi="Arial" w:cs="Arial"/>
                <w:kern w:val="0"/>
                <w:sz w:val="24"/>
                <w:szCs w:val="24"/>
                <w:lang w:eastAsia="en-GB"/>
                <w14:ligatures w14:val="none"/>
              </w:rPr>
              <w:br/>
            </w:r>
            <w:proofErr w:type="spellStart"/>
            <w:r w:rsidRPr="00F323C8">
              <w:rPr>
                <w:rFonts w:ascii="Arial" w:eastAsia="Times New Roman" w:hAnsi="Arial" w:cs="Arial"/>
                <w:kern w:val="0"/>
                <w:sz w:val="24"/>
                <w:szCs w:val="24"/>
                <w:lang w:eastAsia="en-GB"/>
                <w14:ligatures w14:val="none"/>
              </w:rPr>
              <w:t>Dungannon</w:t>
            </w:r>
            <w:proofErr w:type="spellEnd"/>
            <w:r w:rsidRPr="00F323C8">
              <w:rPr>
                <w:rFonts w:ascii="Arial" w:eastAsia="Times New Roman" w:hAnsi="Arial" w:cs="Arial"/>
                <w:kern w:val="0"/>
                <w:sz w:val="24"/>
                <w:szCs w:val="24"/>
                <w:lang w:eastAsia="en-GB"/>
                <w14:ligatures w14:val="none"/>
              </w:rPr>
              <w:br/>
              <w:t>BT71 4AU</w:t>
            </w:r>
          </w:p>
        </w:tc>
        <w:tc>
          <w:tcPr>
            <w:tcW w:w="0" w:type="auto"/>
            <w:hideMark/>
          </w:tcPr>
          <w:p w14:paraId="55716D8D"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w:t>
            </w:r>
          </w:p>
        </w:tc>
        <w:tc>
          <w:tcPr>
            <w:tcW w:w="0" w:type="auto"/>
            <w:hideMark/>
          </w:tcPr>
          <w:p w14:paraId="7B84A571"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AtkinsRealis</w:t>
            </w:r>
          </w:p>
        </w:tc>
        <w:tc>
          <w:tcPr>
            <w:tcW w:w="0" w:type="auto"/>
            <w:hideMark/>
          </w:tcPr>
          <w:p w14:paraId="2ACBDD7B" w14:textId="77777777" w:rsidR="00F323C8" w:rsidRPr="00F323C8" w:rsidRDefault="00F323C8" w:rsidP="00F323C8">
            <w:pPr>
              <w:rPr>
                <w:rFonts w:ascii="Arial" w:eastAsia="Times New Roman" w:hAnsi="Arial" w:cs="Arial"/>
                <w:kern w:val="0"/>
                <w:sz w:val="24"/>
                <w:szCs w:val="24"/>
                <w:lang w:eastAsia="en-GB"/>
                <w14:ligatures w14:val="none"/>
              </w:rPr>
            </w:pPr>
            <w:r w:rsidRPr="00F323C8">
              <w:rPr>
                <w:rFonts w:ascii="Arial" w:eastAsia="Times New Roman" w:hAnsi="Arial" w:cs="Arial"/>
                <w:kern w:val="0"/>
                <w:sz w:val="24"/>
                <w:szCs w:val="24"/>
                <w:lang w:eastAsia="en-GB"/>
                <w14:ligatures w14:val="none"/>
              </w:rPr>
              <w:t>Floor 5, The Vantage</w:t>
            </w:r>
            <w:r w:rsidRPr="00F323C8">
              <w:rPr>
                <w:rFonts w:ascii="Arial" w:eastAsia="Times New Roman" w:hAnsi="Arial" w:cs="Arial"/>
                <w:kern w:val="0"/>
                <w:sz w:val="24"/>
                <w:szCs w:val="24"/>
                <w:lang w:eastAsia="en-GB"/>
                <w14:ligatures w14:val="none"/>
              </w:rPr>
              <w:br/>
              <w:t>32-36 Great Victoria Street</w:t>
            </w:r>
            <w:r w:rsidRPr="00F323C8">
              <w:rPr>
                <w:rFonts w:ascii="Arial" w:eastAsia="Times New Roman" w:hAnsi="Arial" w:cs="Arial"/>
                <w:kern w:val="0"/>
                <w:sz w:val="24"/>
                <w:szCs w:val="24"/>
                <w:lang w:eastAsia="en-GB"/>
                <w14:ligatures w14:val="none"/>
              </w:rPr>
              <w:br/>
              <w:t>Belfast</w:t>
            </w:r>
            <w:r w:rsidRPr="00F323C8">
              <w:rPr>
                <w:rFonts w:ascii="Arial" w:eastAsia="Times New Roman" w:hAnsi="Arial" w:cs="Arial"/>
                <w:kern w:val="0"/>
                <w:sz w:val="24"/>
                <w:szCs w:val="24"/>
                <w:lang w:eastAsia="en-GB"/>
                <w14:ligatures w14:val="none"/>
              </w:rPr>
              <w:br/>
              <w:t>BT2 7BA</w:t>
            </w:r>
          </w:p>
        </w:tc>
      </w:tr>
    </w:tbl>
    <w:p w14:paraId="42ED53C8" w14:textId="77777777" w:rsidR="00F323C8" w:rsidRPr="00F323C8" w:rsidRDefault="00F323C8">
      <w:pPr>
        <w:rPr>
          <w:rFonts w:ascii="Arial" w:hAnsi="Arial" w:cs="Arial"/>
          <w:sz w:val="24"/>
          <w:szCs w:val="24"/>
          <w:lang w:val="en-US"/>
        </w:rPr>
      </w:pPr>
    </w:p>
    <w:sectPr w:rsidR="00F323C8" w:rsidRPr="00F323C8" w:rsidSect="00F323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C8"/>
    <w:rsid w:val="003F26BC"/>
    <w:rsid w:val="008B6D6C"/>
    <w:rsid w:val="00F32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38F8"/>
  <w15:chartTrackingRefBased/>
  <w15:docId w15:val="{8A16CB96-06FA-4FA3-8B90-33969C58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C8"/>
    <w:rPr>
      <w:rFonts w:eastAsiaTheme="majorEastAsia" w:cstheme="majorBidi"/>
      <w:color w:val="272727" w:themeColor="text1" w:themeTint="D8"/>
    </w:rPr>
  </w:style>
  <w:style w:type="paragraph" w:styleId="Title">
    <w:name w:val="Title"/>
    <w:basedOn w:val="Normal"/>
    <w:next w:val="Normal"/>
    <w:link w:val="TitleChar"/>
    <w:uiPriority w:val="10"/>
    <w:qFormat/>
    <w:rsid w:val="00F32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C8"/>
    <w:pPr>
      <w:spacing w:before="160"/>
      <w:jc w:val="center"/>
    </w:pPr>
    <w:rPr>
      <w:i/>
      <w:iCs/>
      <w:color w:val="404040" w:themeColor="text1" w:themeTint="BF"/>
    </w:rPr>
  </w:style>
  <w:style w:type="character" w:customStyle="1" w:styleId="QuoteChar">
    <w:name w:val="Quote Char"/>
    <w:basedOn w:val="DefaultParagraphFont"/>
    <w:link w:val="Quote"/>
    <w:uiPriority w:val="29"/>
    <w:rsid w:val="00F323C8"/>
    <w:rPr>
      <w:i/>
      <w:iCs/>
      <w:color w:val="404040" w:themeColor="text1" w:themeTint="BF"/>
    </w:rPr>
  </w:style>
  <w:style w:type="paragraph" w:styleId="ListParagraph">
    <w:name w:val="List Paragraph"/>
    <w:basedOn w:val="Normal"/>
    <w:uiPriority w:val="34"/>
    <w:qFormat/>
    <w:rsid w:val="00F323C8"/>
    <w:pPr>
      <w:ind w:left="720"/>
      <w:contextualSpacing/>
    </w:pPr>
  </w:style>
  <w:style w:type="character" w:styleId="IntenseEmphasis">
    <w:name w:val="Intense Emphasis"/>
    <w:basedOn w:val="DefaultParagraphFont"/>
    <w:uiPriority w:val="21"/>
    <w:qFormat/>
    <w:rsid w:val="00F323C8"/>
    <w:rPr>
      <w:i/>
      <w:iCs/>
      <w:color w:val="0F4761" w:themeColor="accent1" w:themeShade="BF"/>
    </w:rPr>
  </w:style>
  <w:style w:type="paragraph" w:styleId="IntenseQuote">
    <w:name w:val="Intense Quote"/>
    <w:basedOn w:val="Normal"/>
    <w:next w:val="Normal"/>
    <w:link w:val="IntenseQuoteChar"/>
    <w:uiPriority w:val="30"/>
    <w:qFormat/>
    <w:rsid w:val="00F32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C8"/>
    <w:rPr>
      <w:i/>
      <w:iCs/>
      <w:color w:val="0F4761" w:themeColor="accent1" w:themeShade="BF"/>
    </w:rPr>
  </w:style>
  <w:style w:type="character" w:styleId="IntenseReference">
    <w:name w:val="Intense Reference"/>
    <w:basedOn w:val="DefaultParagraphFont"/>
    <w:uiPriority w:val="32"/>
    <w:qFormat/>
    <w:rsid w:val="00F323C8"/>
    <w:rPr>
      <w:b/>
      <w:bCs/>
      <w:smallCaps/>
      <w:color w:val="0F4761" w:themeColor="accent1" w:themeShade="BF"/>
      <w:spacing w:val="5"/>
    </w:rPr>
  </w:style>
  <w:style w:type="table" w:styleId="TableGrid">
    <w:name w:val="Table Grid"/>
    <w:basedOn w:val="TableNormal"/>
    <w:uiPriority w:val="39"/>
    <w:rsid w:val="00F3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4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1074</Words>
  <Characters>6122</Characters>
  <Application>Microsoft Office Word</Application>
  <DocSecurity>0</DocSecurity>
  <Lines>51</Lines>
  <Paragraphs>14</Paragraphs>
  <ScaleCrop>false</ScaleCrop>
  <Company>Mid Ulster District Council</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2024-12-09T09:12:00Z</dcterms:created>
  <dcterms:modified xsi:type="dcterms:W3CDTF">2024-12-09T09:17:00Z</dcterms:modified>
</cp:coreProperties>
</file>