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8C" w:rsidRPr="00F51E33" w:rsidRDefault="004E2367" w:rsidP="00F51E33">
      <w:pPr>
        <w:pStyle w:val="Heading1"/>
        <w:jc w:val="center"/>
        <w:rPr>
          <w:rFonts w:ascii="Arial" w:hAnsi="Arial" w:cs="Arial"/>
          <w:b/>
          <w:color w:val="auto"/>
          <w:sz w:val="24"/>
          <w:szCs w:val="24"/>
          <w:lang w:eastAsia="en-GB"/>
        </w:rPr>
      </w:pPr>
      <w:r w:rsidRPr="00F51E33">
        <w:rPr>
          <w:rFonts w:ascii="Arial" w:hAnsi="Arial" w:cs="Arial"/>
          <w:b/>
          <w:color w:val="auto"/>
          <w:sz w:val="24"/>
          <w:szCs w:val="24"/>
          <w:lang w:eastAsia="en-GB"/>
        </w:rPr>
        <w:t>Applications to be advertised week commencing 1 August 2022</w:t>
      </w:r>
    </w:p>
    <w:p w:rsidR="00D0628C" w:rsidRDefault="00D0628C" w:rsidP="004E23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:rsidR="00BA746A" w:rsidRPr="004E2367" w:rsidRDefault="00BA746A" w:rsidP="004E23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4E2367">
        <w:rPr>
          <w:rFonts w:ascii="Arial" w:hAnsi="Arial" w:cs="Arial"/>
          <w:lang w:eastAsia="en-GB"/>
        </w:rPr>
        <w:t xml:space="preserve">Full details of the following planning applications including plans, maps and drawings are available to view on </w:t>
      </w:r>
      <w:r w:rsidRPr="004E2367">
        <w:rPr>
          <w:rFonts w:ascii="Arial" w:hAnsi="Arial" w:cs="Arial"/>
        </w:rPr>
        <w:t>Mid Ulster District Council Public Access Website https://planning.midulstercouncil.org/online-applications/</w:t>
      </w:r>
      <w:r w:rsidRPr="004E2367">
        <w:rPr>
          <w:rFonts w:ascii="Arial" w:hAnsi="Arial" w:cs="Arial"/>
          <w:bCs/>
          <w:lang w:eastAsia="en-GB"/>
        </w:rPr>
        <w:t xml:space="preserve"> </w:t>
      </w:r>
      <w:r w:rsidRPr="004E2367">
        <w:rPr>
          <w:rFonts w:ascii="Arial" w:hAnsi="Arial" w:cs="Arial"/>
          <w:lang w:eastAsia="en-GB"/>
        </w:rPr>
        <w:t xml:space="preserve">or at the Council Planning Office or by contacting 03000 132 132. Written comments </w:t>
      </w:r>
      <w:proofErr w:type="gramStart"/>
      <w:r w:rsidRPr="004E2367">
        <w:rPr>
          <w:rFonts w:ascii="Arial" w:hAnsi="Arial" w:cs="Arial"/>
          <w:lang w:eastAsia="en-GB"/>
        </w:rPr>
        <w:t>should be submitted</w:t>
      </w:r>
      <w:proofErr w:type="gramEnd"/>
      <w:r w:rsidRPr="004E2367">
        <w:rPr>
          <w:rFonts w:ascii="Arial" w:hAnsi="Arial" w:cs="Arial"/>
          <w:lang w:eastAsia="en-GB"/>
        </w:rPr>
        <w:t xml:space="preserve"> within the next 14 days.  Please quote the application number in any correspondence and note that all representations made, including objections, </w:t>
      </w:r>
      <w:proofErr w:type="gramStart"/>
      <w:r w:rsidRPr="004E2367">
        <w:rPr>
          <w:rFonts w:ascii="Arial" w:hAnsi="Arial" w:cs="Arial"/>
          <w:lang w:eastAsia="en-GB"/>
        </w:rPr>
        <w:t>will be posted</w:t>
      </w:r>
      <w:proofErr w:type="gramEnd"/>
      <w:r w:rsidRPr="004E2367">
        <w:rPr>
          <w:rFonts w:ascii="Arial" w:hAnsi="Arial" w:cs="Arial"/>
          <w:lang w:eastAsia="en-GB"/>
        </w:rPr>
        <w:t xml:space="preserve"> on the </w:t>
      </w:r>
      <w:r w:rsidRPr="004E2367">
        <w:rPr>
          <w:rFonts w:ascii="Arial" w:hAnsi="Arial" w:cs="Arial"/>
        </w:rPr>
        <w:t>Mid Ulster District Council Public Access Website</w:t>
      </w:r>
      <w:r w:rsidRPr="004E2367">
        <w:rPr>
          <w:rFonts w:ascii="Arial" w:hAnsi="Arial" w:cs="Arial"/>
          <w:lang w:eastAsia="en-GB"/>
        </w:rPr>
        <w:t>.</w:t>
      </w:r>
    </w:p>
    <w:p w:rsidR="00BA746A" w:rsidRPr="004E2367" w:rsidRDefault="00BA746A" w:rsidP="004E23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:rsidR="00D0628C" w:rsidRPr="004E2367" w:rsidRDefault="00D0628C" w:rsidP="004E23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4E2367">
        <w:rPr>
          <w:rFonts w:ascii="Arial" w:hAnsi="Arial" w:cs="Arial"/>
          <w:lang w:eastAsia="en-GB"/>
        </w:rPr>
        <w:t xml:space="preserve">The agenda for the Planning Committee meeting on (Enter date) will be available on the Council website </w:t>
      </w:r>
      <w:hyperlink r:id="rId4" w:history="1">
        <w:r w:rsidRPr="004E2367">
          <w:rPr>
            <w:rStyle w:val="Hyperlink"/>
            <w:rFonts w:ascii="Arial" w:hAnsi="Arial" w:cs="Arial"/>
            <w:bCs/>
            <w:color w:val="auto"/>
            <w:u w:val="none"/>
            <w:lang w:eastAsia="en-GB"/>
          </w:rPr>
          <w:t>www.midulstercouncil.org/planningcommittee</w:t>
        </w:r>
      </w:hyperlink>
      <w:r w:rsidRPr="004E2367">
        <w:rPr>
          <w:rFonts w:ascii="Arial" w:hAnsi="Arial" w:cs="Arial"/>
          <w:lang w:eastAsia="en-GB"/>
        </w:rPr>
        <w:t xml:space="preserve"> week commencing (enter date) or by contacting the Planning Department.</w:t>
      </w:r>
    </w:p>
    <w:p w:rsidR="00D0628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  <w:tblCaption w:val="Applications to be advertised week commencing 1 August 2022"/>
        <w:tblDescription w:val="Planning Applications to be advertised week commencing 1 August 2022"/>
      </w:tblPr>
      <w:tblGrid>
        <w:gridCol w:w="2376"/>
        <w:gridCol w:w="3261"/>
        <w:gridCol w:w="3543"/>
      </w:tblGrid>
      <w:tr w:rsidR="004E2367" w:rsidTr="00636A28">
        <w:trPr>
          <w:tblHeader/>
        </w:trPr>
        <w:tc>
          <w:tcPr>
            <w:tcW w:w="2376" w:type="dxa"/>
            <w:hideMark/>
          </w:tcPr>
          <w:p w:rsidR="004E2367" w:rsidRPr="004E2367" w:rsidRDefault="00A15A0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Application No</w:t>
            </w:r>
            <w:bookmarkStart w:id="0" w:name="_GoBack"/>
            <w:bookmarkEnd w:id="0"/>
          </w:p>
        </w:tc>
        <w:tc>
          <w:tcPr>
            <w:tcW w:w="3261" w:type="dxa"/>
            <w:hideMark/>
          </w:tcPr>
          <w:p w:rsidR="004E2367" w:rsidRP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4E2367">
              <w:rPr>
                <w:rFonts w:ascii="Arial" w:hAnsi="Arial" w:cs="Arial"/>
                <w:b/>
                <w:lang w:eastAsia="en-GB"/>
              </w:rPr>
              <w:t>Location</w:t>
            </w:r>
          </w:p>
        </w:tc>
        <w:tc>
          <w:tcPr>
            <w:tcW w:w="3543" w:type="dxa"/>
            <w:hideMark/>
          </w:tcPr>
          <w:p w:rsidR="004E2367" w:rsidRP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4E2367">
              <w:rPr>
                <w:rFonts w:ascii="Arial" w:hAnsi="Arial" w:cs="Arial"/>
                <w:b/>
                <w:lang w:eastAsia="en-GB"/>
              </w:rPr>
              <w:t>Proposal in Brief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LA09/2022/1170/LBC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13 Main Street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Maghera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Removal of automatic teller machine and existing signage</w:t>
            </w:r>
            <w:r w:rsidR="00F51E33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LA09/2022/1145/F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At </w:t>
            </w:r>
            <w:proofErr w:type="spellStart"/>
            <w:r>
              <w:rPr>
                <w:rFonts w:ascii="Arial" w:hAnsi="Arial" w:cs="Arial"/>
                <w:lang w:eastAsia="en-GB"/>
              </w:rPr>
              <w:t>Tobermore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Opposite 15-17 Cherry Hill And Approximately 50M South Of 58 </w:t>
            </w:r>
            <w:proofErr w:type="spellStart"/>
            <w:r>
              <w:rPr>
                <w:rFonts w:ascii="Arial" w:hAnsi="Arial" w:cs="Arial"/>
                <w:lang w:eastAsia="en-GB"/>
              </w:rPr>
              <w:t>Largantogher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Park, </w:t>
            </w:r>
            <w:proofErr w:type="spellStart"/>
            <w:r>
              <w:rPr>
                <w:rFonts w:ascii="Arial" w:hAnsi="Arial" w:cs="Arial"/>
                <w:lang w:eastAsia="en-GB"/>
              </w:rPr>
              <w:t>Largantogher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, Maghera 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Erection of an office building with associated access, vehicle and cycle parking, drainage infrastructure, hard &amp; soft landscaping and bin storage &amp; external plant within fenced enclosure.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LA09/2022/1177/O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120M SE Of No1 </w:t>
            </w:r>
            <w:proofErr w:type="spellStart"/>
            <w:r>
              <w:rPr>
                <w:rFonts w:ascii="Arial" w:hAnsi="Arial" w:cs="Arial"/>
                <w:lang w:eastAsia="en-GB"/>
              </w:rPr>
              <w:t>Orritor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Cookstown</w:t>
            </w:r>
            <w:proofErr w:type="spellEnd"/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Proposed dwelling on farm.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LA09/2022/1161/F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106 </w:t>
            </w:r>
            <w:proofErr w:type="spellStart"/>
            <w:r>
              <w:rPr>
                <w:rFonts w:ascii="Arial" w:hAnsi="Arial" w:cs="Arial"/>
                <w:lang w:eastAsia="en-GB"/>
              </w:rPr>
              <w:t>Coagh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Street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Cookstown</w:t>
            </w:r>
            <w:proofErr w:type="spellEnd"/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Creation of new entrance only access to existing commercial premises to allow for new one way system, including demolition of existing dwelling and provision of gates and pillars.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LA09/2022/1094/F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Lands Immediately North And East Of 1 Old Rectory Park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Cookstown</w:t>
            </w:r>
            <w:proofErr w:type="spellEnd"/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Proposed residential development of 48 dwellings and associated development. Scheme to include the formation of a new main access to Old Rectory Park off </w:t>
            </w:r>
            <w:proofErr w:type="spellStart"/>
            <w:r>
              <w:rPr>
                <w:rFonts w:ascii="Arial" w:hAnsi="Arial" w:cs="Arial"/>
                <w:lang w:eastAsia="en-GB"/>
              </w:rPr>
              <w:t>Sandholes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 and the closing-up of the existing access road.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LA09/2022/1173/F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86 </w:t>
            </w:r>
            <w:proofErr w:type="spellStart"/>
            <w:r>
              <w:rPr>
                <w:rFonts w:ascii="Arial" w:hAnsi="Arial"/>
              </w:rPr>
              <w:t>Iniscarn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Desertmartin</w:t>
            </w:r>
            <w:proofErr w:type="spellEnd"/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Proposed alterations and extensions to dwelling with detached garage/store.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LA09/2022/1171/RM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81M NE Of No.64 </w:t>
            </w:r>
            <w:proofErr w:type="spellStart"/>
            <w:r>
              <w:rPr>
                <w:rFonts w:ascii="Arial" w:hAnsi="Arial"/>
              </w:rPr>
              <w:t>Ballygillen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Coagh</w:t>
            </w:r>
            <w:proofErr w:type="spellEnd"/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Proposed replacement dwelling and domestic garage.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LA09/2022/1175/F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5 Edmund Court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Tobermore</w:t>
            </w:r>
            <w:proofErr w:type="spellEnd"/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Proposed 2 Storey extension to right hand gable of dwelling.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LA09/2022/1184/F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Lands </w:t>
            </w:r>
            <w:proofErr w:type="spellStart"/>
            <w:r>
              <w:rPr>
                <w:rFonts w:ascii="Arial" w:hAnsi="Arial"/>
              </w:rPr>
              <w:t>Approx</w:t>
            </w:r>
            <w:proofErr w:type="spellEnd"/>
            <w:r>
              <w:rPr>
                <w:rFonts w:ascii="Arial" w:hAnsi="Arial"/>
              </w:rPr>
              <w:t xml:space="preserve"> 435M South Of </w:t>
            </w:r>
            <w:r>
              <w:rPr>
                <w:rFonts w:ascii="Arial" w:hAnsi="Arial"/>
              </w:rPr>
              <w:lastRenderedPageBreak/>
              <w:t xml:space="preserve">47 </w:t>
            </w:r>
            <w:proofErr w:type="spellStart"/>
            <w:r>
              <w:rPr>
                <w:rFonts w:ascii="Arial" w:hAnsi="Arial"/>
              </w:rPr>
              <w:t>Disert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Draperstown</w:t>
            </w:r>
            <w:proofErr w:type="spellEnd"/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Erection of wind turbine with a </w:t>
            </w:r>
            <w:r>
              <w:rPr>
                <w:rFonts w:ascii="Arial" w:hAnsi="Arial"/>
              </w:rPr>
              <w:lastRenderedPageBreak/>
              <w:t xml:space="preserve">30m tower height and 29m rotor diameter, associated 2no. </w:t>
            </w:r>
            <w:proofErr w:type="gramStart"/>
            <w:r>
              <w:rPr>
                <w:rFonts w:ascii="Arial" w:hAnsi="Arial"/>
              </w:rPr>
              <w:t>electricity</w:t>
            </w:r>
            <w:proofErr w:type="gramEnd"/>
            <w:r>
              <w:rPr>
                <w:rFonts w:ascii="Arial" w:hAnsi="Arial"/>
              </w:rPr>
              <w:t xml:space="preserve"> cabinets and site works.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LA09/2022/1181/O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70 Meters North West Of 14 Maghera Road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Tobermore</w:t>
            </w:r>
            <w:proofErr w:type="spellEnd"/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SITE OF DWELLING HOUSE AND DOMESTIC GARAGE. CTY 2A.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LA09/2022/1182/F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Lands </w:t>
            </w:r>
            <w:proofErr w:type="spellStart"/>
            <w:r>
              <w:rPr>
                <w:rFonts w:ascii="Arial" w:hAnsi="Arial"/>
              </w:rPr>
              <w:t>Approx</w:t>
            </w:r>
            <w:proofErr w:type="spellEnd"/>
            <w:r>
              <w:rPr>
                <w:rFonts w:ascii="Arial" w:hAnsi="Arial"/>
              </w:rPr>
              <w:t xml:space="preserve"> 600M NW Of 47 </w:t>
            </w:r>
            <w:proofErr w:type="spellStart"/>
            <w:r>
              <w:rPr>
                <w:rFonts w:ascii="Arial" w:hAnsi="Arial"/>
              </w:rPr>
              <w:t>Disert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Draperstown</w:t>
            </w:r>
            <w:proofErr w:type="spellEnd"/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Erection of wind turbine with a 40m tower height and 29m rotor diameter, associated 2No. </w:t>
            </w:r>
            <w:proofErr w:type="gramStart"/>
            <w:r>
              <w:rPr>
                <w:rFonts w:ascii="Arial" w:hAnsi="Arial"/>
              </w:rPr>
              <w:t>electricity</w:t>
            </w:r>
            <w:proofErr w:type="gramEnd"/>
            <w:r>
              <w:rPr>
                <w:rFonts w:ascii="Arial" w:hAnsi="Arial"/>
              </w:rPr>
              <w:t xml:space="preserve"> cabinets and site works.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LA09/2022/1164/F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25 Curran Road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Castledawson</w:t>
            </w:r>
            <w:proofErr w:type="spellEnd"/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Extension to dwelling to form independent living unit.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LA09/2022/1185/F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38 Coney Park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Coalisland</w:t>
            </w:r>
            <w:proofErr w:type="spellEnd"/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Single storey side extension to existing dwelling to provide 2no bedrooms and </w:t>
            </w:r>
            <w:proofErr w:type="spellStart"/>
            <w:r>
              <w:rPr>
                <w:rFonts w:ascii="Arial" w:hAnsi="Arial"/>
              </w:rPr>
              <w:t>en</w:t>
            </w:r>
            <w:proofErr w:type="spellEnd"/>
            <w:r>
              <w:rPr>
                <w:rFonts w:ascii="Arial" w:hAnsi="Arial"/>
              </w:rPr>
              <w:t>-suite</w:t>
            </w:r>
            <w:r w:rsidR="00F51E33">
              <w:rPr>
                <w:rFonts w:ascii="Arial" w:hAnsi="Arial"/>
              </w:rPr>
              <w:t>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LA09/2022/1105/F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80M North - North West Of No 152A </w:t>
            </w:r>
            <w:proofErr w:type="spellStart"/>
            <w:r>
              <w:rPr>
                <w:rFonts w:ascii="Arial" w:hAnsi="Arial"/>
              </w:rPr>
              <w:t>Washingbay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Coalisland</w:t>
            </w:r>
            <w:proofErr w:type="spellEnd"/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PROPOSED DWELLING AND GARAGE - BASED ON POLICY CTY2a (NEW DWELLING IN EXISTING CLUSTERS)</w:t>
            </w:r>
            <w:r w:rsidR="00F51E33">
              <w:rPr>
                <w:rFonts w:ascii="Arial" w:hAnsi="Arial"/>
              </w:rPr>
              <w:t>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LA09/2022/1160/F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70M To NW Of 41 </w:t>
            </w:r>
            <w:proofErr w:type="spellStart"/>
            <w:r>
              <w:rPr>
                <w:rFonts w:ascii="Arial" w:hAnsi="Arial"/>
              </w:rPr>
              <w:t>Aughagranna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Stewartstown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Dungannon</w:t>
            </w:r>
            <w:proofErr w:type="spellEnd"/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Erection of 2No. </w:t>
            </w:r>
            <w:proofErr w:type="gramStart"/>
            <w:r>
              <w:rPr>
                <w:rFonts w:ascii="Arial" w:hAnsi="Arial"/>
              </w:rPr>
              <w:t>agriculture</w:t>
            </w:r>
            <w:proofErr w:type="gramEnd"/>
            <w:r>
              <w:rPr>
                <w:rFonts w:ascii="Arial" w:hAnsi="Arial"/>
              </w:rPr>
              <w:t xml:space="preserve"> sheds.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LA09/2022/1163/F</w:t>
            </w:r>
          </w:p>
        </w:tc>
        <w:tc>
          <w:tcPr>
            <w:tcW w:w="3261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Approximately 125M North East Of 6 </w:t>
            </w:r>
            <w:proofErr w:type="spellStart"/>
            <w:r>
              <w:rPr>
                <w:rFonts w:ascii="Arial" w:hAnsi="Arial"/>
              </w:rPr>
              <w:t>Killyneedan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Cookstown</w:t>
            </w:r>
            <w:proofErr w:type="spellEnd"/>
          </w:p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4E2367" w:rsidRDefault="004E236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&amp; GARAGE (on a farm)</w:t>
            </w:r>
            <w:r w:rsidR="00F51E33">
              <w:rPr>
                <w:rFonts w:ascii="Arial" w:hAnsi="Arial"/>
              </w:rPr>
              <w:t>.</w:t>
            </w:r>
          </w:p>
        </w:tc>
      </w:tr>
      <w:tr w:rsidR="004E2367" w:rsidTr="00636A28">
        <w:tc>
          <w:tcPr>
            <w:tcW w:w="2376" w:type="dxa"/>
            <w:hideMark/>
          </w:tcPr>
          <w:p w:rsidR="004E2367" w:rsidRDefault="004E2367" w:rsidP="00650A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LA09/2021/1665/F</w:t>
            </w:r>
          </w:p>
        </w:tc>
        <w:tc>
          <w:tcPr>
            <w:tcW w:w="3261" w:type="dxa"/>
          </w:tcPr>
          <w:p w:rsidR="004E2367" w:rsidRDefault="004E2367" w:rsidP="00650A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80 Hillhead Road</w:t>
            </w:r>
          </w:p>
          <w:p w:rsidR="004E2367" w:rsidRDefault="004E2367" w:rsidP="00650A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</w:t>
            </w:r>
            <w:proofErr w:type="spellStart"/>
            <w:r>
              <w:rPr>
                <w:rFonts w:ascii="Arial" w:hAnsi="Arial"/>
              </w:rPr>
              <w:t>Creagh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  <w:p w:rsidR="004E2367" w:rsidRDefault="004E2367" w:rsidP="00650A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Toomebridge</w:t>
            </w:r>
            <w:proofErr w:type="spellEnd"/>
          </w:p>
          <w:p w:rsidR="004E2367" w:rsidRDefault="004E2367" w:rsidP="00650A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Toome</w:t>
            </w:r>
            <w:proofErr w:type="spellEnd"/>
          </w:p>
          <w:p w:rsidR="004E2367" w:rsidRDefault="004E2367" w:rsidP="00650A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4E2367" w:rsidRDefault="004E2367" w:rsidP="00650A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Proposed Erection of a detached Replacement Dwelling &amp; Garage</w:t>
            </w:r>
            <w:r w:rsidR="00F51E33">
              <w:rPr>
                <w:rFonts w:ascii="Arial" w:hAnsi="Arial"/>
              </w:rPr>
              <w:t>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LA09/2022/1174/F</w:t>
            </w:r>
          </w:p>
        </w:tc>
        <w:tc>
          <w:tcPr>
            <w:tcW w:w="3261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60 </w:t>
            </w:r>
            <w:proofErr w:type="spellStart"/>
            <w:r>
              <w:rPr>
                <w:rFonts w:ascii="Arial" w:hAnsi="Arial" w:cs="Arial"/>
                <w:lang w:eastAsia="en-GB"/>
              </w:rPr>
              <w:t>Ballynahaye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3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Extension to include a first floor and a rear extension. 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LA09/2022/1183/O</w:t>
            </w:r>
          </w:p>
        </w:tc>
        <w:tc>
          <w:tcPr>
            <w:tcW w:w="3261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250M North East Of 19 </w:t>
            </w:r>
            <w:proofErr w:type="spellStart"/>
            <w:r>
              <w:rPr>
                <w:rFonts w:ascii="Arial" w:hAnsi="Arial" w:cs="Arial"/>
                <w:lang w:eastAsia="en-GB"/>
              </w:rPr>
              <w:t>Derrylattinee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3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Site for farm dwelling.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LA09/2022/1159/F</w:t>
            </w:r>
          </w:p>
        </w:tc>
        <w:tc>
          <w:tcPr>
            <w:tcW w:w="3261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 Marys GFC Club Grounds</w:t>
            </w:r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Dungannon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Rd</w:t>
            </w:r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Cabragh</w:t>
            </w:r>
            <w:proofErr w:type="spellEnd"/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</w:tc>
        <w:tc>
          <w:tcPr>
            <w:tcW w:w="3543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New Community Sports Building</w:t>
            </w:r>
            <w:r w:rsidR="00F51E33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LA09/2022/1169/F</w:t>
            </w:r>
          </w:p>
        </w:tc>
        <w:tc>
          <w:tcPr>
            <w:tcW w:w="3261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32 </w:t>
            </w:r>
            <w:proofErr w:type="spellStart"/>
            <w:r>
              <w:rPr>
                <w:rFonts w:ascii="Arial" w:hAnsi="Arial" w:cs="Arial"/>
                <w:lang w:eastAsia="en-GB"/>
              </w:rPr>
              <w:t>Glenhoy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Augher</w:t>
            </w:r>
            <w:proofErr w:type="spellEnd"/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3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Replacement 1.5 storey dwelling</w:t>
            </w:r>
            <w:r w:rsidR="00F51E33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LA09/2022/1153/F</w:t>
            </w:r>
          </w:p>
        </w:tc>
        <w:tc>
          <w:tcPr>
            <w:tcW w:w="3261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Approx. 170M North East Of 40 </w:t>
            </w:r>
            <w:proofErr w:type="spellStart"/>
            <w:r>
              <w:rPr>
                <w:rFonts w:ascii="Arial" w:hAnsi="Arial" w:cs="Arial"/>
                <w:lang w:eastAsia="en-GB"/>
              </w:rPr>
              <w:t>Ballynahaye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Ballygawley</w:t>
            </w:r>
            <w:proofErr w:type="spellEnd"/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3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Change of Use from stables and retention of buildings for Dog Re-Homing.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LA09/2022/1166/O</w:t>
            </w:r>
          </w:p>
        </w:tc>
        <w:tc>
          <w:tcPr>
            <w:tcW w:w="3261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At 86 </w:t>
            </w:r>
            <w:proofErr w:type="spellStart"/>
            <w:r>
              <w:rPr>
                <w:rFonts w:ascii="Arial" w:hAnsi="Arial" w:cs="Arial"/>
                <w:lang w:eastAsia="en-GB"/>
              </w:rPr>
              <w:t>Killyliss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 And Between 86 And 88 </w:t>
            </w:r>
            <w:proofErr w:type="spellStart"/>
            <w:r>
              <w:rPr>
                <w:rFonts w:ascii="Arial" w:hAnsi="Arial" w:cs="Arial"/>
                <w:lang w:eastAsia="en-GB"/>
              </w:rPr>
              <w:t>Killyliss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3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2no. detached dwellings and garages, (one replacement dwelling and one infill dwelling).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LA09/2022/1180/F</w:t>
            </w:r>
          </w:p>
        </w:tc>
        <w:tc>
          <w:tcPr>
            <w:tcW w:w="3261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Willow Park</w:t>
            </w:r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Dungannon</w:t>
            </w:r>
            <w:proofErr w:type="spellEnd"/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3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Four </w:t>
            </w:r>
            <w:proofErr w:type="spellStart"/>
            <w:proofErr w:type="gramStart"/>
            <w:r>
              <w:rPr>
                <w:rFonts w:ascii="Arial" w:hAnsi="Arial" w:cs="Arial"/>
                <w:lang w:eastAsia="en-GB"/>
              </w:rPr>
              <w:t>semi detached</w:t>
            </w:r>
            <w:proofErr w:type="spellEnd"/>
            <w:proofErr w:type="gramEnd"/>
            <w:r>
              <w:rPr>
                <w:rFonts w:ascii="Arial" w:hAnsi="Arial" w:cs="Arial"/>
                <w:lang w:eastAsia="en-GB"/>
              </w:rPr>
              <w:t xml:space="preserve"> houses (change of house type from M/2005/2258/F, a</w:t>
            </w:r>
            <w:r w:rsidR="00F51E33">
              <w:rPr>
                <w:rFonts w:ascii="Arial" w:hAnsi="Arial" w:cs="Arial"/>
                <w:lang w:eastAsia="en-GB"/>
              </w:rPr>
              <w:t>t 9, 11, 13 and 15 Willow Park.</w:t>
            </w:r>
          </w:p>
        </w:tc>
      </w:tr>
      <w:tr w:rsidR="004E2367" w:rsidTr="00636A28">
        <w:tc>
          <w:tcPr>
            <w:tcW w:w="2376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LA09/2022/1167/F</w:t>
            </w:r>
          </w:p>
        </w:tc>
        <w:tc>
          <w:tcPr>
            <w:tcW w:w="3261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177 </w:t>
            </w:r>
            <w:proofErr w:type="spellStart"/>
            <w:r>
              <w:rPr>
                <w:rFonts w:ascii="Arial" w:hAnsi="Arial" w:cs="Arial"/>
                <w:lang w:eastAsia="en-GB"/>
              </w:rPr>
              <w:t>Ballynakilly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</w:t>
            </w:r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Coalisland</w:t>
            </w:r>
            <w:proofErr w:type="spellEnd"/>
          </w:p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3543" w:type="dxa"/>
          </w:tcPr>
          <w:p w:rsidR="004E2367" w:rsidRDefault="004E2367" w:rsidP="004428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Demolition of outbuilding and single storey extension to dwelling.</w:t>
            </w:r>
          </w:p>
        </w:tc>
      </w:tr>
    </w:tbl>
    <w:p w:rsidR="00D0628C" w:rsidRDefault="00D0628C" w:rsidP="004E23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D06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BC"/>
    <w:rsid w:val="000E5786"/>
    <w:rsid w:val="00193A55"/>
    <w:rsid w:val="001F31E6"/>
    <w:rsid w:val="003E2F4A"/>
    <w:rsid w:val="004E2367"/>
    <w:rsid w:val="00636A28"/>
    <w:rsid w:val="00650A9B"/>
    <w:rsid w:val="0066270D"/>
    <w:rsid w:val="00714BBC"/>
    <w:rsid w:val="00924B77"/>
    <w:rsid w:val="00994529"/>
    <w:rsid w:val="00A15A0B"/>
    <w:rsid w:val="00A42342"/>
    <w:rsid w:val="00AB22BB"/>
    <w:rsid w:val="00BA746A"/>
    <w:rsid w:val="00C56F53"/>
    <w:rsid w:val="00CC5765"/>
    <w:rsid w:val="00CF3EF7"/>
    <w:rsid w:val="00D0628C"/>
    <w:rsid w:val="00F51E33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EE66D"/>
  <w14:defaultImageDpi w14:val="0"/>
  <w15:docId w15:val="{C749B845-F285-4F86-9229-88376D81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39"/>
    <w:rsid w:val="00F5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51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dulstercouncil.org/planningcommitt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Mairead McNally</cp:lastModifiedBy>
  <cp:revision>3</cp:revision>
  <dcterms:created xsi:type="dcterms:W3CDTF">2022-07-26T14:49:00Z</dcterms:created>
  <dcterms:modified xsi:type="dcterms:W3CDTF">2022-07-26T14:50:00Z</dcterms:modified>
</cp:coreProperties>
</file>