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8A69" w14:textId="64110217" w:rsidR="008B7FC7" w:rsidRPr="005A6073" w:rsidRDefault="004725BE" w:rsidP="008B7FC7">
      <w:pPr>
        <w:jc w:val="center"/>
        <w:rPr>
          <w:b/>
          <w:bCs/>
          <w:color w:val="000000" w:themeColor="text1"/>
          <w:sz w:val="32"/>
          <w:szCs w:val="32"/>
        </w:rPr>
      </w:pPr>
      <w:r>
        <w:rPr>
          <w:b/>
          <w:bCs/>
          <w:color w:val="000000" w:themeColor="text1"/>
          <w:sz w:val="32"/>
          <w:szCs w:val="32"/>
        </w:rPr>
        <w:t xml:space="preserve">Mid Ulster District Council </w:t>
      </w:r>
    </w:p>
    <w:sdt>
      <w:sdtPr>
        <w:rPr>
          <w:rFonts w:cs="Arial"/>
          <w:b/>
          <w:i/>
          <w:noProof/>
          <w:lang w:eastAsia="en-GB"/>
        </w:rPr>
        <w:id w:val="-1677492428"/>
        <w:picture/>
      </w:sdtPr>
      <w:sdtContent>
        <w:p w14:paraId="0FA86670" w14:textId="6B8E7DF9" w:rsidR="00DD418E" w:rsidRPr="005A6073" w:rsidRDefault="004725BE" w:rsidP="00DD418E">
          <w:pPr>
            <w:pStyle w:val="Heading1"/>
            <w:jc w:val="center"/>
            <w:rPr>
              <w:rFonts w:asciiTheme="minorHAnsi" w:hAnsiTheme="minorHAnsi" w:cstheme="minorHAnsi"/>
              <w:b/>
              <w:bCs/>
              <w:color w:val="000000" w:themeColor="text1"/>
            </w:rPr>
          </w:pPr>
          <w:r w:rsidRPr="004725BE">
            <w:rPr>
              <w:rFonts w:cs="Arial"/>
              <w:b/>
              <w:i/>
              <w:noProof/>
              <w:lang w:eastAsia="en-GB"/>
            </w:rPr>
            <w:drawing>
              <wp:inline distT="0" distB="0" distL="0" distR="0" wp14:anchorId="5483BBFB" wp14:editId="5CCF7635">
                <wp:extent cx="1724025" cy="714375"/>
                <wp:effectExtent l="0" t="0" r="9525" b="9525"/>
                <wp:docPr id="3" name="Picture 3" descr="C:\Users\rif\AppData\Local\Microsoft\Windows\Temporary Internet Files\Content.MSO\4C6AF0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f\AppData\Local\Microsoft\Windows\Temporary Internet Files\Content.MSO\4C6AF05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714375"/>
                        </a:xfrm>
                        <a:prstGeom prst="rect">
                          <a:avLst/>
                        </a:prstGeom>
                        <a:noFill/>
                        <a:ln>
                          <a:noFill/>
                        </a:ln>
                      </pic:spPr>
                    </pic:pic>
                  </a:graphicData>
                </a:graphic>
              </wp:inline>
            </w:drawing>
          </w:r>
        </w:p>
      </w:sdtContent>
    </w:sdt>
    <w:p w14:paraId="103F5FB1" w14:textId="3C2FC514" w:rsidR="002D27B6" w:rsidRPr="005A6073" w:rsidRDefault="005826EE" w:rsidP="00AD5827">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 xml:space="preserve">Public Authority Statutory Equality </w:t>
      </w:r>
      <w:r w:rsidR="00133839" w:rsidRPr="005A6073">
        <w:rPr>
          <w:rFonts w:asciiTheme="minorHAnsi" w:hAnsiTheme="minorHAnsi" w:cstheme="minorHAnsi"/>
          <w:b/>
          <w:bCs/>
          <w:color w:val="000000" w:themeColor="text1"/>
        </w:rPr>
        <w:t xml:space="preserve">and Good Relations </w:t>
      </w:r>
      <w:r w:rsidRPr="005A6073">
        <w:rPr>
          <w:rFonts w:asciiTheme="minorHAnsi" w:hAnsiTheme="minorHAnsi" w:cstheme="minorHAnsi"/>
          <w:b/>
          <w:bCs/>
          <w:color w:val="000000" w:themeColor="text1"/>
        </w:rPr>
        <w:t>Duties</w:t>
      </w:r>
    </w:p>
    <w:p w14:paraId="5AA620B3" w14:textId="057335FD" w:rsidR="00AD5827" w:rsidRPr="005A6073" w:rsidRDefault="005826E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Annual Progress Report</w:t>
      </w:r>
    </w:p>
    <w:tbl>
      <w:tblPr>
        <w:tblpPr w:leftFromText="180" w:rightFromText="180" w:vertAnchor="text" w:horzAnchor="margin" w:tblpY="597"/>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ontact"/>
        <w:tblDescription w:val="Contact Details"/>
      </w:tblPr>
      <w:tblGrid>
        <w:gridCol w:w="3663"/>
        <w:gridCol w:w="5682"/>
      </w:tblGrid>
      <w:tr w:rsidR="005A6073" w:rsidRPr="005A6073" w14:paraId="4E9DC40B" w14:textId="77777777" w:rsidTr="00397A2E">
        <w:tc>
          <w:tcPr>
            <w:tcW w:w="1960" w:type="pct"/>
          </w:tcPr>
          <w:p w14:paraId="237D15FE"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75 of the NI Act 1998 and Equality Scheme</w:t>
            </w:r>
          </w:p>
        </w:tc>
        <w:tc>
          <w:tcPr>
            <w:tcW w:w="3040" w:type="pct"/>
          </w:tcPr>
          <w:p w14:paraId="10C16654" w14:textId="47719640"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44528852"/>
                <w:placeholder>
                  <w:docPart w:val="DefaultPlaceholder_-1854013440"/>
                </w:placeholder>
              </w:sdtPr>
              <w:sdtContent>
                <w:r w:rsidR="00A956DA">
                  <w:rPr>
                    <w:rFonts w:cs="Arial"/>
                    <w:color w:val="000000" w:themeColor="text1"/>
                    <w:sz w:val="24"/>
                    <w:szCs w:val="24"/>
                  </w:rPr>
                  <w:t xml:space="preserve">Ann McAleer </w:t>
                </w:r>
              </w:sdtContent>
            </w:sdt>
          </w:p>
          <w:p w14:paraId="667F5FB5" w14:textId="54B82C20"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2120869412"/>
                <w:placeholder>
                  <w:docPart w:val="DefaultPlaceholder_-1854013440"/>
                </w:placeholder>
              </w:sdtPr>
              <w:sdtContent>
                <w:r w:rsidR="00A956DA">
                  <w:rPr>
                    <w:rFonts w:cs="Arial"/>
                    <w:color w:val="000000" w:themeColor="text1"/>
                    <w:sz w:val="24"/>
                    <w:szCs w:val="24"/>
                  </w:rPr>
                  <w:t xml:space="preserve">03000 132 132 </w:t>
                </w:r>
              </w:sdtContent>
            </w:sdt>
          </w:p>
          <w:p w14:paraId="3F878FA0" w14:textId="0F4428F0"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205484918"/>
                <w:placeholder>
                  <w:docPart w:val="DefaultPlaceholder_-1854013440"/>
                </w:placeholder>
              </w:sdtPr>
              <w:sdtContent>
                <w:r w:rsidR="00A956DA">
                  <w:rPr>
                    <w:rFonts w:cs="Arial"/>
                    <w:color w:val="000000" w:themeColor="text1"/>
                    <w:sz w:val="24"/>
                    <w:szCs w:val="24"/>
                  </w:rPr>
                  <w:t>ann.mcaleer@midulstercouncil.org</w:t>
                </w:r>
              </w:sdtContent>
            </w:sdt>
          </w:p>
        </w:tc>
      </w:tr>
      <w:tr w:rsidR="005A6073" w:rsidRPr="005A6073" w14:paraId="7D0DE057" w14:textId="77777777" w:rsidTr="00397A2E">
        <w:tc>
          <w:tcPr>
            <w:tcW w:w="1960" w:type="pct"/>
          </w:tcPr>
          <w:p w14:paraId="1576A873"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49A of the Disability Discrimination Act 1995 and Disability Action Plan</w:t>
            </w:r>
          </w:p>
        </w:tc>
        <w:tc>
          <w:tcPr>
            <w:tcW w:w="3040" w:type="pct"/>
          </w:tcPr>
          <w:p w14:paraId="0428FE13" w14:textId="518F5132"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As above</w:t>
            </w:r>
            <w:r w:rsidRPr="005A6073">
              <w:rPr>
                <w:rFonts w:cs="Arial"/>
                <w:color w:val="000000" w:themeColor="text1"/>
                <w:sz w:val="24"/>
                <w:szCs w:val="24"/>
              </w:rPr>
              <w:tab/>
            </w:r>
            <w:sdt>
              <w:sdtPr>
                <w:rPr>
                  <w:rFonts w:cs="Arial"/>
                  <w:color w:val="000000" w:themeColor="text1"/>
                  <w:sz w:val="36"/>
                  <w:szCs w:val="36"/>
                </w:rPr>
                <w:id w:val="775288270"/>
                <w14:checkbox>
                  <w14:checked w14:val="1"/>
                  <w14:checkedState w14:val="2612" w14:font="MS Gothic"/>
                  <w14:uncheckedState w14:val="2610" w14:font="MS Gothic"/>
                </w14:checkbox>
              </w:sdtPr>
              <w:sdtContent>
                <w:r w:rsidR="00A956DA">
                  <w:rPr>
                    <w:rFonts w:ascii="MS Gothic" w:eastAsia="MS Gothic" w:hAnsi="MS Gothic" w:cs="Arial" w:hint="eastAsia"/>
                    <w:color w:val="000000" w:themeColor="text1"/>
                    <w:sz w:val="36"/>
                    <w:szCs w:val="36"/>
                  </w:rPr>
                  <w:t>☒</w:t>
                </w:r>
              </w:sdtContent>
            </w:sdt>
          </w:p>
          <w:p w14:paraId="33A7DE84" w14:textId="37D46D7D"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788709872"/>
                <w:placeholder>
                  <w:docPart w:val="DefaultPlaceholder_-1854013440"/>
                </w:placeholder>
                <w:showingPlcHdr/>
              </w:sdtPr>
              <w:sdtContent>
                <w:r w:rsidR="00AC3183" w:rsidRPr="005A6073">
                  <w:rPr>
                    <w:rStyle w:val="PlaceholderText"/>
                    <w:color w:val="000000" w:themeColor="text1"/>
                  </w:rPr>
                  <w:t>Click or tap here to enter text.</w:t>
                </w:r>
              </w:sdtContent>
            </w:sdt>
          </w:p>
          <w:p w14:paraId="4A104FF6" w14:textId="61F2AA24"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993756957"/>
                <w:placeholder>
                  <w:docPart w:val="DefaultPlaceholder_-1854013440"/>
                </w:placeholder>
                <w:showingPlcHdr/>
              </w:sdtPr>
              <w:sdtContent>
                <w:r w:rsidR="00AC3183" w:rsidRPr="005A6073">
                  <w:rPr>
                    <w:rStyle w:val="PlaceholderText"/>
                    <w:color w:val="000000" w:themeColor="text1"/>
                  </w:rPr>
                  <w:t>Click or tap here to enter text.</w:t>
                </w:r>
              </w:sdtContent>
            </w:sdt>
          </w:p>
          <w:p w14:paraId="6ED85A52" w14:textId="5C278B9B"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31350050"/>
                <w:placeholder>
                  <w:docPart w:val="DefaultPlaceholder_-1854013440"/>
                </w:placeholder>
                <w:showingPlcHdr/>
              </w:sdtPr>
              <w:sdtContent>
                <w:r w:rsidR="00AC3183" w:rsidRPr="005A6073">
                  <w:rPr>
                    <w:rStyle w:val="PlaceholderText"/>
                    <w:color w:val="000000" w:themeColor="text1"/>
                  </w:rPr>
                  <w:t>Click or tap here to enter text.</w:t>
                </w:r>
              </w:sdtContent>
            </w:sdt>
          </w:p>
        </w:tc>
      </w:tr>
      <w:tr w:rsidR="005A6073" w:rsidRPr="005A6073" w14:paraId="6A3BB064" w14:textId="77777777" w:rsidTr="00397A2E">
        <w:tc>
          <w:tcPr>
            <w:tcW w:w="1960" w:type="pct"/>
          </w:tcPr>
          <w:p w14:paraId="186460D2" w14:textId="7777777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Documents published relating to our Equality Scheme can be found at:</w:t>
            </w:r>
          </w:p>
        </w:tc>
        <w:tc>
          <w:tcPr>
            <w:tcW w:w="3040" w:type="pct"/>
          </w:tcPr>
          <w:p w14:paraId="5DE30B77" w14:textId="72F87570" w:rsidR="00953424" w:rsidRPr="005A6073" w:rsidRDefault="000360DB" w:rsidP="002F3DC7">
            <w:pPr>
              <w:spacing w:before="120" w:after="120"/>
              <w:rPr>
                <w:rFonts w:cs="Arial"/>
                <w:color w:val="000000" w:themeColor="text1"/>
                <w:sz w:val="24"/>
                <w:szCs w:val="24"/>
              </w:rPr>
            </w:pPr>
            <w:hyperlink r:id="rId12" w:history="1">
              <w:r w:rsidRPr="00F429D0">
                <w:rPr>
                  <w:rStyle w:val="Hyperlink"/>
                  <w:rFonts w:cs="Arial"/>
                  <w:sz w:val="24"/>
                  <w:szCs w:val="24"/>
                </w:rPr>
                <w:t>https://www.midulstercouncil.org/your-council/equality</w:t>
              </w:r>
            </w:hyperlink>
            <w:r>
              <w:rPr>
                <w:rFonts w:cs="Arial"/>
                <w:color w:val="000000" w:themeColor="text1"/>
                <w:sz w:val="24"/>
                <w:szCs w:val="24"/>
              </w:rPr>
              <w:t xml:space="preserve"> </w:t>
            </w:r>
          </w:p>
        </w:tc>
      </w:tr>
      <w:tr w:rsidR="005A6073" w:rsidRPr="005A6073" w14:paraId="4069683D" w14:textId="77777777" w:rsidTr="00397A2E">
        <w:tc>
          <w:tcPr>
            <w:tcW w:w="1960" w:type="pct"/>
          </w:tcPr>
          <w:p w14:paraId="0EEAD635" w14:textId="77777777" w:rsidR="005D7100" w:rsidRPr="005A6073" w:rsidRDefault="005D7100" w:rsidP="002F3DC7">
            <w:pPr>
              <w:spacing w:before="120" w:after="120"/>
              <w:rPr>
                <w:rFonts w:cs="Arial"/>
                <w:color w:val="000000" w:themeColor="text1"/>
                <w:sz w:val="24"/>
                <w:szCs w:val="24"/>
              </w:rPr>
            </w:pPr>
            <w:r w:rsidRPr="005A6073">
              <w:rPr>
                <w:rFonts w:cs="Arial"/>
                <w:b/>
                <w:color w:val="000000" w:themeColor="text1"/>
                <w:sz w:val="24"/>
                <w:szCs w:val="24"/>
              </w:rPr>
              <w:t>Signature:</w:t>
            </w:r>
          </w:p>
        </w:tc>
        <w:sdt>
          <w:sdtPr>
            <w:rPr>
              <w:rFonts w:cs="Arial"/>
              <w:noProof/>
              <w:lang w:eastAsia="en-GB"/>
            </w:rPr>
            <w:id w:val="65455738"/>
            <w:picture/>
          </w:sdtPr>
          <w:sdtContent>
            <w:tc>
              <w:tcPr>
                <w:tcW w:w="3040" w:type="pct"/>
              </w:tcPr>
              <w:p w14:paraId="6228559E" w14:textId="589349D3" w:rsidR="005D7100" w:rsidRPr="005A6073" w:rsidRDefault="000360DB" w:rsidP="002F3DC7">
                <w:pPr>
                  <w:spacing w:before="120" w:after="120"/>
                  <w:rPr>
                    <w:rFonts w:cs="Arial"/>
                    <w:color w:val="000000" w:themeColor="text1"/>
                    <w:sz w:val="24"/>
                    <w:szCs w:val="24"/>
                  </w:rPr>
                </w:pPr>
                <w:r w:rsidRPr="000360DB">
                  <w:rPr>
                    <w:rFonts w:cs="Arial"/>
                    <w:noProof/>
                    <w:lang w:eastAsia="en-GB"/>
                  </w:rPr>
                  <w:drawing>
                    <wp:inline distT="0" distB="0" distL="0" distR="0" wp14:anchorId="25840E47" wp14:editId="56247F7A">
                      <wp:extent cx="1754681" cy="533400"/>
                      <wp:effectExtent l="0" t="0" r="0" b="0"/>
                      <wp:docPr id="1" name="Picture 1" descr="Officer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fficer signature "/>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54681" cy="533400"/>
                              </a:xfrm>
                              <a:prstGeom prst="rect">
                                <a:avLst/>
                              </a:prstGeom>
                              <a:noFill/>
                              <a:ln>
                                <a:noFill/>
                              </a:ln>
                            </pic:spPr>
                          </pic:pic>
                        </a:graphicData>
                      </a:graphic>
                    </wp:inline>
                  </w:drawing>
                </w:r>
              </w:p>
            </w:tc>
          </w:sdtContent>
        </w:sdt>
      </w:tr>
    </w:tbl>
    <w:p w14:paraId="221EBD2B" w14:textId="114B4923" w:rsidR="0034219A" w:rsidRPr="005A6073" w:rsidRDefault="0034219A" w:rsidP="0034219A">
      <w:pPr>
        <w:spacing w:before="120" w:after="120" w:line="480" w:lineRule="auto"/>
        <w:rPr>
          <w:rFonts w:cs="Arial"/>
          <w:b/>
          <w:color w:val="000000" w:themeColor="text1"/>
          <w:sz w:val="32"/>
          <w:szCs w:val="24"/>
        </w:rPr>
      </w:pPr>
      <w:r w:rsidRPr="005A6073">
        <w:rPr>
          <w:rFonts w:cs="Arial"/>
          <w:b/>
          <w:color w:val="000000" w:themeColor="text1"/>
          <w:sz w:val="24"/>
          <w:szCs w:val="24"/>
        </w:rPr>
        <w:t>Contact</w:t>
      </w:r>
      <w:r w:rsidR="008F1489" w:rsidRPr="005A6073">
        <w:rPr>
          <w:rFonts w:cs="Arial"/>
          <w:b/>
          <w:color w:val="000000" w:themeColor="text1"/>
          <w:sz w:val="24"/>
          <w:szCs w:val="24"/>
        </w:rPr>
        <w:t xml:space="preserve"> details</w:t>
      </w:r>
      <w:r w:rsidRPr="005A6073">
        <w:rPr>
          <w:rFonts w:cs="Arial"/>
          <w:b/>
          <w:color w:val="000000" w:themeColor="text1"/>
          <w:sz w:val="24"/>
          <w:szCs w:val="24"/>
        </w:rPr>
        <w:t>:</w:t>
      </w:r>
    </w:p>
    <w:p w14:paraId="09FCDF3B" w14:textId="26D0BDD5" w:rsidR="001C5D69" w:rsidRPr="005A6073" w:rsidRDefault="005D7100"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br/>
      </w:r>
      <w:r w:rsidR="00CE3E45" w:rsidRPr="005A6073">
        <w:rPr>
          <w:rFonts w:cs="Arial"/>
          <w:b/>
          <w:color w:val="000000" w:themeColor="text1"/>
          <w:sz w:val="28"/>
          <w:szCs w:val="28"/>
        </w:rPr>
        <w:t xml:space="preserve">This report has been prepared using a template circulated by the Equality Commission.  </w:t>
      </w:r>
    </w:p>
    <w:p w14:paraId="450C96AD" w14:textId="77777777" w:rsidR="00CE3E45" w:rsidRPr="005A6073" w:rsidRDefault="00CE3E45"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It presents our progress in fulfilling our statutory equality </w:t>
      </w:r>
      <w:r w:rsidR="00393598" w:rsidRPr="005A6073">
        <w:rPr>
          <w:rFonts w:cs="Arial"/>
          <w:b/>
          <w:color w:val="000000" w:themeColor="text1"/>
          <w:sz w:val="28"/>
          <w:szCs w:val="28"/>
        </w:rPr>
        <w:t xml:space="preserve">and good </w:t>
      </w:r>
      <w:proofErr w:type="gramStart"/>
      <w:r w:rsidR="00393598" w:rsidRPr="005A6073">
        <w:rPr>
          <w:rFonts w:cs="Arial"/>
          <w:b/>
          <w:color w:val="000000" w:themeColor="text1"/>
          <w:sz w:val="28"/>
          <w:szCs w:val="28"/>
        </w:rPr>
        <w:t xml:space="preserve">relations </w:t>
      </w:r>
      <w:r w:rsidRPr="005A6073">
        <w:rPr>
          <w:rFonts w:cs="Arial"/>
          <w:b/>
          <w:color w:val="000000" w:themeColor="text1"/>
          <w:sz w:val="28"/>
          <w:szCs w:val="28"/>
        </w:rPr>
        <w:t xml:space="preserve">duties, </w:t>
      </w:r>
      <w:r w:rsidR="006C6B75" w:rsidRPr="005A6073">
        <w:rPr>
          <w:rFonts w:cs="Arial"/>
          <w:b/>
          <w:color w:val="000000" w:themeColor="text1"/>
          <w:sz w:val="28"/>
          <w:szCs w:val="28"/>
        </w:rPr>
        <w:t>and</w:t>
      </w:r>
      <w:proofErr w:type="gramEnd"/>
      <w:r w:rsidR="006C6B75" w:rsidRPr="005A6073">
        <w:rPr>
          <w:rFonts w:cs="Arial"/>
          <w:b/>
          <w:color w:val="000000" w:themeColor="text1"/>
          <w:sz w:val="28"/>
          <w:szCs w:val="28"/>
        </w:rPr>
        <w:t xml:space="preserve"> implementing </w:t>
      </w:r>
      <w:r w:rsidRPr="005A6073">
        <w:rPr>
          <w:rFonts w:cs="Arial"/>
          <w:b/>
          <w:color w:val="000000" w:themeColor="text1"/>
          <w:sz w:val="28"/>
          <w:szCs w:val="28"/>
        </w:rPr>
        <w:t xml:space="preserve">Equality Scheme </w:t>
      </w:r>
      <w:r w:rsidR="006C6B75" w:rsidRPr="005A6073">
        <w:rPr>
          <w:rFonts w:cs="Arial"/>
          <w:b/>
          <w:color w:val="000000" w:themeColor="text1"/>
          <w:sz w:val="28"/>
          <w:szCs w:val="28"/>
        </w:rPr>
        <w:t xml:space="preserve">commitments </w:t>
      </w:r>
      <w:r w:rsidRPr="005A6073">
        <w:rPr>
          <w:rFonts w:cs="Arial"/>
          <w:b/>
          <w:color w:val="000000" w:themeColor="text1"/>
          <w:sz w:val="28"/>
          <w:szCs w:val="28"/>
        </w:rPr>
        <w:t>and Disability Action Plan</w:t>
      </w:r>
      <w:r w:rsidR="006C6B75" w:rsidRPr="005A6073">
        <w:rPr>
          <w:rFonts w:cs="Arial"/>
          <w:b/>
          <w:color w:val="000000" w:themeColor="text1"/>
          <w:sz w:val="28"/>
          <w:szCs w:val="28"/>
        </w:rPr>
        <w:t>s</w:t>
      </w:r>
      <w:r w:rsidR="00A64A74" w:rsidRPr="005A6073">
        <w:rPr>
          <w:rFonts w:cs="Arial"/>
          <w:b/>
          <w:color w:val="000000" w:themeColor="text1"/>
          <w:sz w:val="28"/>
          <w:szCs w:val="28"/>
        </w:rPr>
        <w:t>.</w:t>
      </w:r>
    </w:p>
    <w:p w14:paraId="02E11D8F" w14:textId="54EAAE97" w:rsidR="006C6B75" w:rsidRPr="005A6073" w:rsidRDefault="00CE3E45" w:rsidP="0069003B">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This report reflects </w:t>
      </w:r>
      <w:r w:rsidR="000D0A70" w:rsidRPr="005A6073">
        <w:rPr>
          <w:rFonts w:cs="Arial"/>
          <w:b/>
          <w:color w:val="000000" w:themeColor="text1"/>
          <w:sz w:val="28"/>
          <w:szCs w:val="28"/>
        </w:rPr>
        <w:t xml:space="preserve">progress made between April </w:t>
      </w:r>
      <w:r w:rsidR="007144DA" w:rsidRPr="005A6073">
        <w:rPr>
          <w:rFonts w:cs="Arial"/>
          <w:b/>
          <w:color w:val="000000" w:themeColor="text1"/>
          <w:sz w:val="28"/>
          <w:szCs w:val="28"/>
        </w:rPr>
        <w:t>202</w:t>
      </w:r>
      <w:r w:rsidR="000659BD">
        <w:rPr>
          <w:rFonts w:cs="Arial"/>
          <w:b/>
          <w:color w:val="000000" w:themeColor="text1"/>
          <w:sz w:val="28"/>
          <w:szCs w:val="28"/>
        </w:rPr>
        <w:t>4</w:t>
      </w:r>
      <w:r w:rsidR="007144DA" w:rsidRPr="005A6073">
        <w:rPr>
          <w:rFonts w:cs="Arial"/>
          <w:b/>
          <w:color w:val="000000" w:themeColor="text1"/>
          <w:sz w:val="28"/>
          <w:szCs w:val="28"/>
        </w:rPr>
        <w:t xml:space="preserve"> </w:t>
      </w:r>
      <w:r w:rsidR="003671D9" w:rsidRPr="005A6073">
        <w:rPr>
          <w:rFonts w:cs="Arial"/>
          <w:b/>
          <w:color w:val="000000" w:themeColor="text1"/>
          <w:sz w:val="28"/>
          <w:szCs w:val="28"/>
        </w:rPr>
        <w:t>and March 20</w:t>
      </w:r>
      <w:r w:rsidR="007144DA" w:rsidRPr="005A6073">
        <w:rPr>
          <w:rFonts w:cs="Arial"/>
          <w:b/>
          <w:color w:val="000000" w:themeColor="text1"/>
          <w:sz w:val="28"/>
          <w:szCs w:val="28"/>
        </w:rPr>
        <w:t>2</w:t>
      </w:r>
      <w:r w:rsidR="000659BD">
        <w:rPr>
          <w:rFonts w:cs="Arial"/>
          <w:b/>
          <w:color w:val="000000" w:themeColor="text1"/>
          <w:sz w:val="28"/>
          <w:szCs w:val="28"/>
        </w:rPr>
        <w:t>5</w:t>
      </w:r>
    </w:p>
    <w:p w14:paraId="0EFD4630" w14:textId="77777777" w:rsidR="00663A0C" w:rsidRPr="005A6073" w:rsidRDefault="00663A0C" w:rsidP="00663A0C">
      <w:pPr>
        <w:spacing w:before="120" w:after="120" w:line="240" w:lineRule="auto"/>
        <w:rPr>
          <w:rFonts w:cs="Arial"/>
          <w:b/>
          <w:color w:val="000000" w:themeColor="text1"/>
          <w:sz w:val="28"/>
          <w:szCs w:val="28"/>
        </w:rPr>
        <w:sectPr w:rsidR="00663A0C" w:rsidRPr="005A6073" w:rsidSect="00AC40E8">
          <w:headerReference w:type="default" r:id="rId14"/>
          <w:footerReference w:type="default" r:id="rId15"/>
          <w:pgSz w:w="11907" w:h="16840" w:code="9"/>
          <w:pgMar w:top="1440" w:right="851" w:bottom="1440" w:left="1440" w:header="709" w:footer="709" w:gutter="0"/>
          <w:cols w:space="708"/>
          <w:titlePg/>
          <w:docGrid w:linePitch="360"/>
        </w:sectPr>
      </w:pPr>
    </w:p>
    <w:p w14:paraId="1E32F5CB" w14:textId="0B5BC78E" w:rsidR="000B7756" w:rsidRPr="005A6073" w:rsidRDefault="0005708F" w:rsidP="004429A5">
      <w:pPr>
        <w:spacing w:before="120" w:after="120"/>
        <w:rPr>
          <w:rFonts w:cs="Arial"/>
          <w:b/>
          <w:color w:val="000000" w:themeColor="text1"/>
          <w:sz w:val="28"/>
          <w:szCs w:val="28"/>
        </w:rPr>
      </w:pPr>
      <w:r w:rsidRPr="005A6073">
        <w:rPr>
          <w:rFonts w:cs="Arial"/>
          <w:b/>
          <w:color w:val="000000" w:themeColor="text1"/>
          <w:sz w:val="28"/>
          <w:szCs w:val="28"/>
        </w:rPr>
        <w:lastRenderedPageBreak/>
        <w:t>PART A – Section 75 of the Northern Ireland Act 1998 and Equality Scheme</w:t>
      </w:r>
    </w:p>
    <w:tbl>
      <w:tblPr>
        <w:tblpPr w:leftFromText="180" w:rightFromText="180" w:vertAnchor="page" w:horzAnchor="margin" w:tblpY="2596"/>
        <w:tblW w:w="0" w:type="auto"/>
        <w:tblLook w:val="0400" w:firstRow="0" w:lastRow="0" w:firstColumn="0" w:lastColumn="0" w:noHBand="0" w:noVBand="1"/>
      </w:tblPr>
      <w:tblGrid>
        <w:gridCol w:w="633"/>
        <w:gridCol w:w="8690"/>
      </w:tblGrid>
      <w:tr w:rsidR="005A6073" w:rsidRPr="005A6073" w14:paraId="11DCAB11" w14:textId="77777777" w:rsidTr="004C6781">
        <w:tc>
          <w:tcPr>
            <w:tcW w:w="633" w:type="dxa"/>
          </w:tcPr>
          <w:p w14:paraId="03200F99" w14:textId="77777777" w:rsidR="00B0345E" w:rsidRPr="005A6073" w:rsidRDefault="00B0345E" w:rsidP="004C6781">
            <w:pPr>
              <w:spacing w:before="120" w:after="120"/>
              <w:rPr>
                <w:rFonts w:cs="Arial"/>
                <w:b/>
                <w:color w:val="000000" w:themeColor="text1"/>
                <w:sz w:val="24"/>
                <w:szCs w:val="24"/>
              </w:rPr>
            </w:pPr>
            <w:r w:rsidRPr="005A6073">
              <w:rPr>
                <w:rFonts w:cs="Arial"/>
                <w:b/>
                <w:color w:val="000000" w:themeColor="text1"/>
                <w:sz w:val="24"/>
                <w:szCs w:val="24"/>
              </w:rPr>
              <w:t>1</w:t>
            </w:r>
          </w:p>
        </w:tc>
        <w:tc>
          <w:tcPr>
            <w:tcW w:w="8690" w:type="dxa"/>
          </w:tcPr>
          <w:p w14:paraId="000304B4" w14:textId="178A3741" w:rsidR="00B0345E" w:rsidRPr="005A6073" w:rsidRDefault="00B0345E" w:rsidP="004C6781">
            <w:pPr>
              <w:spacing w:before="120" w:after="120"/>
              <w:rPr>
                <w:rFonts w:cs="Arial"/>
                <w:color w:val="000000" w:themeColor="text1"/>
                <w:sz w:val="24"/>
                <w:szCs w:val="24"/>
              </w:rPr>
            </w:pPr>
            <w:r w:rsidRPr="005A6073">
              <w:rPr>
                <w:rFonts w:cs="Arial"/>
                <w:color w:val="000000" w:themeColor="text1"/>
                <w:sz w:val="24"/>
                <w:szCs w:val="24"/>
              </w:rPr>
              <w:t xml:space="preserve">In </w:t>
            </w:r>
            <w:r w:rsidR="000659BD">
              <w:rPr>
                <w:rFonts w:cs="Arial"/>
                <w:color w:val="000000" w:themeColor="text1"/>
                <w:sz w:val="24"/>
                <w:szCs w:val="24"/>
              </w:rPr>
              <w:t>2024-25</w:t>
            </w:r>
            <w:r w:rsidRPr="005A6073">
              <w:rPr>
                <w:rFonts w:cs="Arial"/>
                <w:color w:val="000000" w:themeColor="text1"/>
                <w:sz w:val="24"/>
                <w:szCs w:val="24"/>
              </w:rPr>
              <w:t xml:space="preserve">, please provide </w:t>
            </w:r>
            <w:r w:rsidRPr="005A6073">
              <w:rPr>
                <w:rFonts w:cs="Arial"/>
                <w:b/>
                <w:color w:val="000000" w:themeColor="text1"/>
                <w:sz w:val="24"/>
                <w:szCs w:val="24"/>
              </w:rPr>
              <w:t>examples</w:t>
            </w:r>
            <w:r w:rsidRPr="005A6073">
              <w:rPr>
                <w:rFonts w:cs="Arial"/>
                <w:color w:val="000000" w:themeColor="text1"/>
                <w:sz w:val="24"/>
                <w:szCs w:val="24"/>
              </w:rPr>
              <w:t xml:space="preserve"> of key policy/service delivery developments made by the public authority in this reporting period to better promote equality of opportunity and good relations; and the outcomes and improvements achieved.</w:t>
            </w:r>
          </w:p>
          <w:p w14:paraId="0ED80FA3" w14:textId="77777777" w:rsidR="00B0345E" w:rsidRPr="005A6073" w:rsidRDefault="00B0345E" w:rsidP="004C6781">
            <w:pPr>
              <w:spacing w:before="120" w:after="120"/>
              <w:rPr>
                <w:rFonts w:cs="Arial"/>
                <w:color w:val="000000" w:themeColor="text1"/>
                <w:sz w:val="24"/>
                <w:szCs w:val="24"/>
              </w:rPr>
            </w:pPr>
            <w:r w:rsidRPr="005A6073">
              <w:rPr>
                <w:rFonts w:cs="Arial"/>
                <w:i/>
                <w:color w:val="000000" w:themeColor="text1"/>
                <w:sz w:val="24"/>
                <w:szCs w:val="24"/>
              </w:rPr>
              <w:t>Please relate these to the implementation of your statutory equality and good relations duties and Equality Scheme where appropriate.</w:t>
            </w:r>
          </w:p>
        </w:tc>
      </w:tr>
      <w:tr w:rsidR="005A6073" w:rsidRPr="005A6073" w14:paraId="0452B5CC" w14:textId="77777777" w:rsidTr="004C6781">
        <w:tc>
          <w:tcPr>
            <w:tcW w:w="633" w:type="dxa"/>
          </w:tcPr>
          <w:p w14:paraId="599B5F79" w14:textId="77777777" w:rsidR="00B0345E" w:rsidRPr="005A6073" w:rsidRDefault="00B0345E" w:rsidP="004C6781">
            <w:pPr>
              <w:spacing w:before="120" w:after="120"/>
              <w:rPr>
                <w:rFonts w:cs="Arial"/>
                <w:b/>
                <w:color w:val="000000" w:themeColor="text1"/>
                <w:sz w:val="24"/>
                <w:szCs w:val="24"/>
              </w:rPr>
            </w:pPr>
          </w:p>
        </w:tc>
        <w:tc>
          <w:tcPr>
            <w:tcW w:w="8690" w:type="dxa"/>
          </w:tcPr>
          <w:p w14:paraId="72AA065E" w14:textId="77777777" w:rsidR="00B0345E" w:rsidRDefault="000360DB" w:rsidP="004C6781">
            <w:pPr>
              <w:spacing w:before="120" w:after="120"/>
              <w:rPr>
                <w:rFonts w:ascii="Arial" w:hAnsi="Arial" w:cs="Arial"/>
                <w:b/>
                <w:bCs/>
                <w:color w:val="000000" w:themeColor="text1"/>
              </w:rPr>
            </w:pPr>
            <w:r w:rsidRPr="00C84286">
              <w:rPr>
                <w:rFonts w:ascii="Arial" w:hAnsi="Arial" w:cs="Arial"/>
                <w:b/>
                <w:bCs/>
                <w:color w:val="000000" w:themeColor="text1"/>
              </w:rPr>
              <w:t>Equality Scheme and Equality Action Plan</w:t>
            </w:r>
          </w:p>
          <w:p w14:paraId="1DA985BF" w14:textId="77777777" w:rsidR="00C84286" w:rsidRPr="00990BC3" w:rsidRDefault="00C84286" w:rsidP="00C84286">
            <w:pPr>
              <w:pStyle w:val="ListParagraph"/>
              <w:numPr>
                <w:ilvl w:val="0"/>
                <w:numId w:val="6"/>
              </w:numPr>
              <w:spacing w:before="120" w:after="120"/>
              <w:rPr>
                <w:rStyle w:val="Hyperlink"/>
                <w:rFonts w:cstheme="minorHAnsi"/>
                <w:color w:val="auto"/>
                <w:sz w:val="24"/>
                <w:szCs w:val="24"/>
              </w:rPr>
            </w:pPr>
            <w:r w:rsidRPr="00C819A8">
              <w:rPr>
                <w:rFonts w:cstheme="minorHAnsi"/>
                <w:sz w:val="24"/>
                <w:szCs w:val="24"/>
              </w:rPr>
              <w:t xml:space="preserve">Council continues to implement its Equality Scheme which directly influences policies, practices, and service delivery. Details of Policy screening completed during the reporting period are available on </w:t>
            </w:r>
            <w:hyperlink r:id="rId16" w:history="1">
              <w:r w:rsidRPr="00C819A8">
                <w:rPr>
                  <w:rStyle w:val="Hyperlink"/>
                  <w:rFonts w:cstheme="minorHAnsi"/>
                  <w:sz w:val="24"/>
                  <w:szCs w:val="24"/>
                </w:rPr>
                <w:t>www.midulstercouncil.org/equality</w:t>
              </w:r>
            </w:hyperlink>
          </w:p>
          <w:p w14:paraId="47F1E398" w14:textId="3A1CA57A" w:rsidR="00C84286" w:rsidRPr="00C819A8" w:rsidRDefault="00C84286" w:rsidP="00C84286">
            <w:pPr>
              <w:pStyle w:val="ListParagraph"/>
              <w:numPr>
                <w:ilvl w:val="0"/>
                <w:numId w:val="6"/>
              </w:numPr>
              <w:spacing w:before="120" w:after="120"/>
              <w:rPr>
                <w:rFonts w:cstheme="minorHAnsi"/>
                <w:sz w:val="24"/>
                <w:szCs w:val="24"/>
              </w:rPr>
            </w:pPr>
            <w:r>
              <w:rPr>
                <w:rFonts w:cstheme="minorHAnsi"/>
                <w:sz w:val="24"/>
                <w:szCs w:val="24"/>
              </w:rPr>
              <w:t xml:space="preserve">One </w:t>
            </w:r>
            <w:r w:rsidRPr="00C819A8">
              <w:rPr>
                <w:rFonts w:cstheme="minorHAnsi"/>
                <w:sz w:val="24"/>
                <w:szCs w:val="24"/>
              </w:rPr>
              <w:t xml:space="preserve">Good Relations Working Group </w:t>
            </w:r>
            <w:r>
              <w:rPr>
                <w:rFonts w:cstheme="minorHAnsi"/>
                <w:sz w:val="24"/>
                <w:szCs w:val="24"/>
              </w:rPr>
              <w:t xml:space="preserve">meeting </w:t>
            </w:r>
            <w:r w:rsidRPr="00C819A8">
              <w:rPr>
                <w:rFonts w:cstheme="minorHAnsi"/>
                <w:sz w:val="24"/>
                <w:szCs w:val="24"/>
              </w:rPr>
              <w:t>w</w:t>
            </w:r>
            <w:r>
              <w:rPr>
                <w:rFonts w:cstheme="minorHAnsi"/>
                <w:sz w:val="24"/>
                <w:szCs w:val="24"/>
              </w:rPr>
              <w:t>as</w:t>
            </w:r>
            <w:r w:rsidRPr="00C819A8">
              <w:rPr>
                <w:rFonts w:cstheme="minorHAnsi"/>
                <w:sz w:val="24"/>
                <w:szCs w:val="24"/>
              </w:rPr>
              <w:t xml:space="preserve"> held during this reporting period. </w:t>
            </w:r>
          </w:p>
          <w:p w14:paraId="61DCD7C8" w14:textId="2856CF67" w:rsidR="00C84286" w:rsidRDefault="00C84286" w:rsidP="00C84286">
            <w:pPr>
              <w:pStyle w:val="ListParagraph"/>
              <w:numPr>
                <w:ilvl w:val="0"/>
                <w:numId w:val="6"/>
              </w:numPr>
              <w:spacing w:before="120" w:after="120"/>
              <w:rPr>
                <w:rFonts w:cstheme="minorHAnsi"/>
                <w:sz w:val="24"/>
                <w:szCs w:val="24"/>
              </w:rPr>
            </w:pPr>
            <w:r w:rsidRPr="008E3B3C">
              <w:rPr>
                <w:rFonts w:cstheme="minorHAnsi"/>
                <w:sz w:val="24"/>
                <w:szCs w:val="24"/>
              </w:rPr>
              <w:t>Mid Ulster Council was also represented at NILGA and the Local Government Local Government</w:t>
            </w:r>
            <w:r>
              <w:rPr>
                <w:rFonts w:cstheme="minorHAnsi"/>
                <w:sz w:val="24"/>
                <w:szCs w:val="24"/>
              </w:rPr>
              <w:t xml:space="preserve"> </w:t>
            </w:r>
            <w:r w:rsidRPr="008E3B3C">
              <w:rPr>
                <w:rFonts w:cstheme="minorHAnsi"/>
                <w:sz w:val="24"/>
                <w:szCs w:val="24"/>
              </w:rPr>
              <w:t>Diversity Ambassador</w:t>
            </w:r>
            <w:r>
              <w:rPr>
                <w:rFonts w:cstheme="minorHAnsi"/>
                <w:sz w:val="24"/>
                <w:szCs w:val="24"/>
              </w:rPr>
              <w:t xml:space="preserve"> </w:t>
            </w:r>
            <w:r w:rsidRPr="008E3B3C">
              <w:rPr>
                <w:rFonts w:cstheme="minorHAnsi"/>
                <w:sz w:val="24"/>
                <w:szCs w:val="24"/>
              </w:rPr>
              <w:t>Programme</w:t>
            </w:r>
            <w:r>
              <w:rPr>
                <w:rFonts w:cstheme="minorHAnsi"/>
                <w:sz w:val="24"/>
                <w:szCs w:val="24"/>
              </w:rPr>
              <w:t xml:space="preserve"> events that have been held during the reporting period. Via these events, the Council’s </w:t>
            </w:r>
            <w:r w:rsidRPr="008E3B3C">
              <w:rPr>
                <w:rFonts w:cstheme="minorHAnsi"/>
                <w:sz w:val="24"/>
                <w:szCs w:val="24"/>
              </w:rPr>
              <w:t>Diversity</w:t>
            </w:r>
            <w:r>
              <w:rPr>
                <w:rFonts w:cstheme="minorHAnsi"/>
                <w:sz w:val="24"/>
                <w:szCs w:val="24"/>
              </w:rPr>
              <w:t xml:space="preserve"> </w:t>
            </w:r>
            <w:r w:rsidRPr="008E3B3C">
              <w:rPr>
                <w:rFonts w:cstheme="minorHAnsi"/>
                <w:sz w:val="24"/>
                <w:szCs w:val="24"/>
              </w:rPr>
              <w:t>Ambassadors</w:t>
            </w:r>
            <w:r>
              <w:rPr>
                <w:rFonts w:cstheme="minorHAnsi"/>
                <w:sz w:val="24"/>
                <w:szCs w:val="24"/>
              </w:rPr>
              <w:t xml:space="preserve"> are encouraged and equipped</w:t>
            </w:r>
            <w:r w:rsidRPr="008E3B3C">
              <w:rPr>
                <w:rFonts w:cstheme="minorHAnsi"/>
                <w:sz w:val="24"/>
                <w:szCs w:val="24"/>
              </w:rPr>
              <w:t xml:space="preserve"> to actively promote the equality</w:t>
            </w:r>
            <w:r>
              <w:rPr>
                <w:rFonts w:cstheme="minorHAnsi"/>
                <w:sz w:val="24"/>
                <w:szCs w:val="24"/>
              </w:rPr>
              <w:t xml:space="preserve"> </w:t>
            </w:r>
            <w:r w:rsidRPr="008E3B3C">
              <w:rPr>
                <w:rFonts w:cstheme="minorHAnsi"/>
                <w:sz w:val="24"/>
                <w:szCs w:val="24"/>
              </w:rPr>
              <w:t>and diversity agenda across local government</w:t>
            </w:r>
            <w:r>
              <w:rPr>
                <w:rFonts w:cstheme="minorHAnsi"/>
                <w:sz w:val="24"/>
                <w:szCs w:val="24"/>
              </w:rPr>
              <w:t xml:space="preserve"> </w:t>
            </w:r>
            <w:r w:rsidR="0061168C">
              <w:rPr>
                <w:rFonts w:cstheme="minorHAnsi"/>
                <w:sz w:val="24"/>
                <w:szCs w:val="24"/>
              </w:rPr>
              <w:t xml:space="preserve">as </w:t>
            </w:r>
            <w:r w:rsidRPr="008E3B3C">
              <w:rPr>
                <w:rFonts w:cstheme="minorHAnsi"/>
                <w:sz w:val="24"/>
                <w:szCs w:val="24"/>
              </w:rPr>
              <w:t xml:space="preserve">attempts </w:t>
            </w:r>
            <w:r w:rsidR="0061168C">
              <w:rPr>
                <w:rFonts w:cstheme="minorHAnsi"/>
                <w:sz w:val="24"/>
                <w:szCs w:val="24"/>
              </w:rPr>
              <w:t>are made</w:t>
            </w:r>
            <w:r>
              <w:rPr>
                <w:rFonts w:cstheme="minorHAnsi"/>
                <w:sz w:val="24"/>
                <w:szCs w:val="24"/>
              </w:rPr>
              <w:t xml:space="preserve"> to emulate </w:t>
            </w:r>
            <w:r w:rsidRPr="008E3B3C">
              <w:rPr>
                <w:rFonts w:cstheme="minorHAnsi"/>
                <w:sz w:val="24"/>
                <w:szCs w:val="24"/>
              </w:rPr>
              <w:t>best practice</w:t>
            </w:r>
            <w:r>
              <w:rPr>
                <w:rFonts w:cstheme="minorHAnsi"/>
                <w:sz w:val="24"/>
                <w:szCs w:val="24"/>
              </w:rPr>
              <w:t xml:space="preserve"> from</w:t>
            </w:r>
            <w:r w:rsidRPr="008E3B3C">
              <w:rPr>
                <w:rFonts w:cstheme="minorHAnsi"/>
                <w:sz w:val="24"/>
                <w:szCs w:val="24"/>
              </w:rPr>
              <w:t xml:space="preserve"> across</w:t>
            </w:r>
            <w:r>
              <w:rPr>
                <w:rFonts w:cstheme="minorHAnsi"/>
                <w:sz w:val="24"/>
                <w:szCs w:val="24"/>
              </w:rPr>
              <w:t xml:space="preserve"> </w:t>
            </w:r>
            <w:r w:rsidRPr="008E3B3C">
              <w:rPr>
                <w:rFonts w:cstheme="minorHAnsi"/>
                <w:sz w:val="24"/>
                <w:szCs w:val="24"/>
              </w:rPr>
              <w:t xml:space="preserve">the sector and in </w:t>
            </w:r>
            <w:r>
              <w:rPr>
                <w:rFonts w:cstheme="minorHAnsi"/>
                <w:sz w:val="24"/>
                <w:szCs w:val="24"/>
              </w:rPr>
              <w:t xml:space="preserve">order </w:t>
            </w:r>
            <w:r w:rsidRPr="008E3B3C">
              <w:rPr>
                <w:rFonts w:cstheme="minorHAnsi"/>
                <w:sz w:val="24"/>
                <w:szCs w:val="24"/>
              </w:rPr>
              <w:t>to integrate the</w:t>
            </w:r>
            <w:r>
              <w:rPr>
                <w:rFonts w:cstheme="minorHAnsi"/>
                <w:sz w:val="24"/>
                <w:szCs w:val="24"/>
              </w:rPr>
              <w:t xml:space="preserve"> </w:t>
            </w:r>
            <w:r w:rsidRPr="008E3B3C">
              <w:rPr>
                <w:rFonts w:cstheme="minorHAnsi"/>
                <w:sz w:val="24"/>
                <w:szCs w:val="24"/>
              </w:rPr>
              <w:t>priorities of the Equality and Diversity Group</w:t>
            </w:r>
            <w:r>
              <w:rPr>
                <w:rFonts w:cstheme="minorHAnsi"/>
                <w:sz w:val="24"/>
                <w:szCs w:val="24"/>
              </w:rPr>
              <w:t xml:space="preserve"> throughout the organisation. </w:t>
            </w:r>
            <w:bookmarkStart w:id="0" w:name="_Hlk169256322"/>
          </w:p>
          <w:bookmarkEnd w:id="0"/>
          <w:p w14:paraId="6ABE0F35" w14:textId="77777777" w:rsidR="00D85E52" w:rsidRPr="008D01A4" w:rsidRDefault="00D85E52" w:rsidP="00D85E52">
            <w:pPr>
              <w:pStyle w:val="ListParagraph"/>
              <w:numPr>
                <w:ilvl w:val="0"/>
                <w:numId w:val="6"/>
              </w:numPr>
              <w:tabs>
                <w:tab w:val="left" w:pos="1010"/>
              </w:tabs>
              <w:spacing w:before="120" w:after="120"/>
              <w:rPr>
                <w:rFonts w:cstheme="minorHAnsi"/>
                <w:sz w:val="24"/>
                <w:szCs w:val="24"/>
              </w:rPr>
            </w:pPr>
            <w:r>
              <w:rPr>
                <w:rFonts w:cstheme="minorHAnsi"/>
                <w:sz w:val="24"/>
                <w:szCs w:val="24"/>
              </w:rPr>
              <w:t xml:space="preserve">During the 24/25 financial </w:t>
            </w:r>
            <w:r w:rsidRPr="008D01A4">
              <w:rPr>
                <w:rFonts w:cstheme="minorHAnsi"/>
                <w:sz w:val="24"/>
                <w:szCs w:val="24"/>
              </w:rPr>
              <w:t>year</w:t>
            </w:r>
            <w:r>
              <w:rPr>
                <w:rFonts w:cstheme="minorHAnsi"/>
                <w:sz w:val="24"/>
                <w:szCs w:val="24"/>
              </w:rPr>
              <w:t xml:space="preserve">, the </w:t>
            </w:r>
            <w:r w:rsidRPr="008D01A4">
              <w:rPr>
                <w:rFonts w:cstheme="minorHAnsi"/>
                <w:sz w:val="24"/>
                <w:szCs w:val="24"/>
              </w:rPr>
              <w:t>council invested over £1.2m across 800 grant applications with key elements of support for Good Relations, Social Inclusion, Tackling Social Need</w:t>
            </w:r>
            <w:r>
              <w:rPr>
                <w:rFonts w:cstheme="minorHAnsi"/>
                <w:sz w:val="24"/>
                <w:szCs w:val="24"/>
              </w:rPr>
              <w:t xml:space="preserve">. These initiatives provided positive </w:t>
            </w:r>
            <w:r w:rsidRPr="008D01A4">
              <w:rPr>
                <w:rFonts w:cstheme="minorHAnsi"/>
                <w:sz w:val="24"/>
                <w:szCs w:val="24"/>
              </w:rPr>
              <w:t>impacts across Section 75 categories.</w:t>
            </w:r>
          </w:p>
          <w:p w14:paraId="185A4A89" w14:textId="77777777" w:rsidR="00D85E52" w:rsidRPr="0072795D" w:rsidRDefault="00D85E52" w:rsidP="00D85E52">
            <w:pPr>
              <w:pStyle w:val="ListParagraph"/>
              <w:numPr>
                <w:ilvl w:val="0"/>
                <w:numId w:val="6"/>
              </w:numPr>
              <w:rPr>
                <w:rFonts w:cstheme="minorHAnsi"/>
                <w:sz w:val="24"/>
                <w:szCs w:val="24"/>
              </w:rPr>
            </w:pPr>
            <w:r w:rsidRPr="0072795D">
              <w:rPr>
                <w:rFonts w:cstheme="minorHAnsi"/>
                <w:sz w:val="24"/>
                <w:szCs w:val="24"/>
              </w:rPr>
              <w:t>The Council has contracted Mid Ulster Advice Services that supports approx. 30,000 clients across a wide range of issues focusing on Welfare, Employment and Migration. Th</w:t>
            </w:r>
            <w:r>
              <w:rPr>
                <w:rFonts w:cstheme="minorHAnsi"/>
                <w:sz w:val="24"/>
                <w:szCs w:val="24"/>
              </w:rPr>
              <w:t>is</w:t>
            </w:r>
            <w:r w:rsidRPr="0072795D">
              <w:rPr>
                <w:rFonts w:cstheme="minorHAnsi"/>
                <w:sz w:val="24"/>
                <w:szCs w:val="24"/>
              </w:rPr>
              <w:t xml:space="preserve"> initiative</w:t>
            </w:r>
            <w:r>
              <w:rPr>
                <w:rFonts w:cstheme="minorHAnsi"/>
                <w:sz w:val="24"/>
                <w:szCs w:val="24"/>
              </w:rPr>
              <w:t xml:space="preserve"> has also </w:t>
            </w:r>
            <w:r w:rsidRPr="0072795D">
              <w:rPr>
                <w:rFonts w:cstheme="minorHAnsi"/>
                <w:sz w:val="24"/>
                <w:szCs w:val="24"/>
              </w:rPr>
              <w:t>provided positive impacts across Section 75 categories.</w:t>
            </w:r>
          </w:p>
          <w:p w14:paraId="4FB2D3AB" w14:textId="77777777" w:rsidR="000360DB" w:rsidRDefault="00D85E52" w:rsidP="00D85E52">
            <w:pPr>
              <w:pStyle w:val="ListParagraph"/>
              <w:numPr>
                <w:ilvl w:val="0"/>
                <w:numId w:val="6"/>
              </w:numPr>
              <w:rPr>
                <w:rFonts w:cstheme="minorHAnsi"/>
                <w:sz w:val="24"/>
                <w:szCs w:val="24"/>
              </w:rPr>
            </w:pPr>
            <w:r w:rsidRPr="00EF717F">
              <w:rPr>
                <w:rFonts w:cstheme="minorHAnsi"/>
                <w:sz w:val="24"/>
                <w:szCs w:val="24"/>
              </w:rPr>
              <w:t xml:space="preserve"> The Council has provided focused programme delivery in relation to Women, Youth, Poverty, Disability, Seniors, Environment, Arts &amp; Culture, Health &amp; Wellbeing with each programme providing positive impacts across Section 75 categories.</w:t>
            </w:r>
          </w:p>
          <w:p w14:paraId="1C1B1E65" w14:textId="77777777" w:rsidR="003D1044" w:rsidRDefault="003D1044" w:rsidP="00C574F8">
            <w:pPr>
              <w:ind w:left="283"/>
              <w:rPr>
                <w:rFonts w:cstheme="minorHAnsi"/>
                <w:sz w:val="24"/>
                <w:szCs w:val="24"/>
              </w:rPr>
            </w:pPr>
          </w:p>
          <w:p w14:paraId="38AA9CEB" w14:textId="7E7AD15D" w:rsidR="00C574F8" w:rsidRPr="00C574F8" w:rsidRDefault="00C574F8" w:rsidP="00C574F8">
            <w:pPr>
              <w:ind w:left="283"/>
              <w:rPr>
                <w:rFonts w:cstheme="minorHAnsi"/>
                <w:sz w:val="24"/>
                <w:szCs w:val="24"/>
              </w:rPr>
            </w:pPr>
          </w:p>
        </w:tc>
      </w:tr>
      <w:tr w:rsidR="005A6073" w:rsidRPr="005A6073" w14:paraId="449C19BB" w14:textId="77777777" w:rsidTr="004C6781">
        <w:tc>
          <w:tcPr>
            <w:tcW w:w="633" w:type="dxa"/>
          </w:tcPr>
          <w:p w14:paraId="7414FF17" w14:textId="77777777" w:rsidR="00B0345E" w:rsidRPr="005A6073" w:rsidRDefault="00B0345E" w:rsidP="004C6781">
            <w:pPr>
              <w:rPr>
                <w:rFonts w:cs="Arial"/>
                <w:b/>
                <w:color w:val="000000" w:themeColor="text1"/>
                <w:sz w:val="24"/>
                <w:szCs w:val="24"/>
              </w:rPr>
            </w:pPr>
          </w:p>
        </w:tc>
        <w:tc>
          <w:tcPr>
            <w:tcW w:w="8690" w:type="dxa"/>
          </w:tcPr>
          <w:p w14:paraId="648B0718" w14:textId="77777777" w:rsidR="00B0345E" w:rsidRPr="005A6073" w:rsidRDefault="00B0345E" w:rsidP="004C6781">
            <w:pPr>
              <w:rPr>
                <w:rFonts w:cs="Arial"/>
                <w:color w:val="000000" w:themeColor="text1"/>
                <w:sz w:val="24"/>
                <w:szCs w:val="24"/>
              </w:rPr>
            </w:pPr>
          </w:p>
        </w:tc>
      </w:tr>
    </w:tbl>
    <w:p w14:paraId="5B76B10D" w14:textId="434DEE6B" w:rsidR="00F1642B" w:rsidRPr="00BB1018" w:rsidRDefault="00B0345E" w:rsidP="00BB1018">
      <w:pPr>
        <w:spacing w:before="120" w:after="120"/>
        <w:rPr>
          <w:rFonts w:cs="Arial"/>
          <w:b/>
          <w:color w:val="000000" w:themeColor="text1"/>
          <w:sz w:val="28"/>
          <w:szCs w:val="28"/>
        </w:rPr>
      </w:pPr>
      <w:r w:rsidRPr="005A6073">
        <w:rPr>
          <w:rFonts w:cs="Arial"/>
          <w:b/>
          <w:color w:val="000000" w:themeColor="text1"/>
          <w:sz w:val="28"/>
          <w:szCs w:val="28"/>
        </w:rPr>
        <w:t>Section 1:  Equality and good relations outcomes, impacts and good practice</w:t>
      </w:r>
    </w:p>
    <w:p w14:paraId="7ECBAEAB" w14:textId="386FB81D" w:rsidR="00C84286" w:rsidRPr="00C819A8" w:rsidRDefault="00C84286" w:rsidP="00C84286">
      <w:pPr>
        <w:spacing w:before="120" w:after="120"/>
        <w:ind w:left="720"/>
        <w:rPr>
          <w:rFonts w:cstheme="minorHAnsi"/>
          <w:b/>
          <w:sz w:val="24"/>
          <w:szCs w:val="24"/>
        </w:rPr>
      </w:pPr>
      <w:r w:rsidRPr="00C819A8">
        <w:rPr>
          <w:rFonts w:cstheme="minorHAnsi"/>
          <w:b/>
          <w:sz w:val="24"/>
          <w:szCs w:val="24"/>
        </w:rPr>
        <w:lastRenderedPageBreak/>
        <w:t>Policy &amp; Service Delivery:</w:t>
      </w:r>
    </w:p>
    <w:p w14:paraId="66F8C743" w14:textId="77777777" w:rsidR="00C84286" w:rsidRPr="00C819A8" w:rsidRDefault="00C84286" w:rsidP="00C84286">
      <w:pPr>
        <w:pStyle w:val="ListParagraph"/>
        <w:numPr>
          <w:ilvl w:val="0"/>
          <w:numId w:val="6"/>
        </w:numPr>
        <w:spacing w:before="120" w:after="120"/>
        <w:ind w:left="1080"/>
        <w:rPr>
          <w:rFonts w:cstheme="minorHAnsi"/>
          <w:sz w:val="24"/>
          <w:szCs w:val="24"/>
        </w:rPr>
      </w:pPr>
      <w:r>
        <w:rPr>
          <w:rFonts w:cstheme="minorHAnsi"/>
          <w:sz w:val="24"/>
          <w:szCs w:val="24"/>
        </w:rPr>
        <w:t xml:space="preserve">The </w:t>
      </w:r>
      <w:r w:rsidRPr="00C819A8">
        <w:rPr>
          <w:rFonts w:cstheme="minorHAnsi"/>
          <w:sz w:val="24"/>
          <w:szCs w:val="24"/>
        </w:rPr>
        <w:t xml:space="preserve">Council continues to encourage the use of JAM (Just A Minute) Cards at Council facilities. </w:t>
      </w:r>
    </w:p>
    <w:p w14:paraId="710139F7" w14:textId="64E2330A" w:rsidR="00C84286" w:rsidRPr="008D01A4" w:rsidRDefault="00C84286" w:rsidP="00C84286">
      <w:pPr>
        <w:pStyle w:val="ListParagraph"/>
        <w:numPr>
          <w:ilvl w:val="0"/>
          <w:numId w:val="6"/>
        </w:numPr>
        <w:tabs>
          <w:tab w:val="left" w:pos="1010"/>
        </w:tabs>
        <w:spacing w:before="120" w:after="120"/>
        <w:ind w:left="1069"/>
        <w:rPr>
          <w:rFonts w:cstheme="minorHAnsi"/>
          <w:sz w:val="24"/>
          <w:szCs w:val="24"/>
        </w:rPr>
      </w:pPr>
      <w:r w:rsidRPr="00234393">
        <w:rPr>
          <w:rFonts w:cstheme="minorHAnsi"/>
          <w:sz w:val="24"/>
          <w:szCs w:val="24"/>
        </w:rPr>
        <w:t>Council buildings were lit up on numerous occasions during 202</w:t>
      </w:r>
      <w:r>
        <w:rPr>
          <w:rFonts w:cstheme="minorHAnsi"/>
          <w:sz w:val="24"/>
          <w:szCs w:val="24"/>
        </w:rPr>
        <w:t>4</w:t>
      </w:r>
      <w:r w:rsidRPr="00234393">
        <w:rPr>
          <w:rFonts w:cstheme="minorHAnsi"/>
          <w:sz w:val="24"/>
          <w:szCs w:val="24"/>
        </w:rPr>
        <w:t>/2</w:t>
      </w:r>
      <w:r>
        <w:rPr>
          <w:rFonts w:cstheme="minorHAnsi"/>
          <w:sz w:val="24"/>
          <w:szCs w:val="24"/>
        </w:rPr>
        <w:t>5</w:t>
      </w:r>
      <w:r w:rsidRPr="00234393">
        <w:rPr>
          <w:rFonts w:cstheme="minorHAnsi"/>
          <w:sz w:val="24"/>
          <w:szCs w:val="24"/>
        </w:rPr>
        <w:t xml:space="preserve"> to mark numerous events</w:t>
      </w:r>
      <w:r w:rsidR="003327D2">
        <w:rPr>
          <w:rFonts w:cstheme="minorHAnsi"/>
          <w:sz w:val="24"/>
          <w:szCs w:val="24"/>
        </w:rPr>
        <w:t xml:space="preserve">, disabilities and conditions. </w:t>
      </w:r>
    </w:p>
    <w:p w14:paraId="5719B6C2" w14:textId="77777777" w:rsidR="00C84286" w:rsidRDefault="00C84286" w:rsidP="00C84286">
      <w:pPr>
        <w:pStyle w:val="ListParagraph"/>
        <w:numPr>
          <w:ilvl w:val="0"/>
          <w:numId w:val="6"/>
        </w:numPr>
        <w:tabs>
          <w:tab w:val="left" w:pos="1010"/>
        </w:tabs>
        <w:spacing w:before="120" w:after="120"/>
        <w:ind w:left="1069"/>
        <w:rPr>
          <w:rFonts w:cstheme="minorHAnsi"/>
          <w:sz w:val="24"/>
          <w:szCs w:val="24"/>
        </w:rPr>
      </w:pPr>
      <w:r w:rsidRPr="00C8168D">
        <w:rPr>
          <w:rFonts w:cstheme="minorHAnsi"/>
          <w:sz w:val="24"/>
          <w:szCs w:val="24"/>
        </w:rPr>
        <w:t>The</w:t>
      </w:r>
      <w:r>
        <w:rPr>
          <w:rFonts w:cstheme="minorHAnsi"/>
          <w:sz w:val="24"/>
          <w:szCs w:val="24"/>
        </w:rPr>
        <w:t xml:space="preserve"> Council continues to deliver the</w:t>
      </w:r>
      <w:r w:rsidRPr="00C8168D">
        <w:rPr>
          <w:rFonts w:cstheme="minorHAnsi"/>
          <w:sz w:val="24"/>
          <w:szCs w:val="24"/>
        </w:rPr>
        <w:t xml:space="preserve"> Mid Ulster Labour Market Partnership (LMP)</w:t>
      </w:r>
      <w:r>
        <w:rPr>
          <w:rFonts w:cstheme="minorHAnsi"/>
          <w:sz w:val="24"/>
          <w:szCs w:val="24"/>
        </w:rPr>
        <w:t>. It</w:t>
      </w:r>
      <w:r w:rsidRPr="00C8168D">
        <w:rPr>
          <w:rFonts w:cstheme="minorHAnsi"/>
          <w:sz w:val="24"/>
          <w:szCs w:val="24"/>
        </w:rPr>
        <w:t xml:space="preserve"> has been established as part of the Department for Communities’ (DfC) Employability NI programme, which aims to design, procure and implement a fresh suite of employability initiatives to support people into meaningful employment.</w:t>
      </w:r>
      <w:r>
        <w:rPr>
          <w:rFonts w:cstheme="minorHAnsi"/>
          <w:sz w:val="24"/>
          <w:szCs w:val="24"/>
        </w:rPr>
        <w:t xml:space="preserve"> During this reporting period the LMP has reported the following achievements:</w:t>
      </w:r>
    </w:p>
    <w:p w14:paraId="286DC3F0" w14:textId="77777777" w:rsidR="009B2880" w:rsidRPr="009B2880" w:rsidRDefault="009B2880" w:rsidP="009B2880">
      <w:pPr>
        <w:pStyle w:val="ListParagraph"/>
        <w:numPr>
          <w:ilvl w:val="1"/>
          <w:numId w:val="6"/>
        </w:numPr>
        <w:tabs>
          <w:tab w:val="left" w:pos="1010"/>
        </w:tabs>
        <w:spacing w:before="120" w:after="120"/>
        <w:rPr>
          <w:rFonts w:cstheme="minorHAnsi"/>
          <w:sz w:val="24"/>
          <w:szCs w:val="24"/>
        </w:rPr>
      </w:pPr>
      <w:r w:rsidRPr="009B2880">
        <w:rPr>
          <w:rFonts w:cstheme="minorHAnsi"/>
          <w:sz w:val="24"/>
          <w:szCs w:val="24"/>
        </w:rPr>
        <w:t xml:space="preserve">In 2022 the Mid Ulster employment rate for disabled people was 42.3%, which was a considerable improvement on the 2021 rate of 24%. This has meant that Mid Ulster has moved from having the largest disability employment rate gap in Northern Ireland of 54.9pps to one of the lowest in 2022 of 37.7pps </w:t>
      </w:r>
    </w:p>
    <w:p w14:paraId="37EB5FB8" w14:textId="0C18BF15" w:rsidR="009B2880" w:rsidRPr="009B2880" w:rsidRDefault="009B2880" w:rsidP="009B2880">
      <w:pPr>
        <w:pStyle w:val="ListParagraph"/>
        <w:numPr>
          <w:ilvl w:val="1"/>
          <w:numId w:val="6"/>
        </w:numPr>
        <w:tabs>
          <w:tab w:val="left" w:pos="1010"/>
        </w:tabs>
        <w:spacing w:before="120" w:after="120"/>
        <w:rPr>
          <w:rFonts w:cstheme="minorHAnsi"/>
          <w:sz w:val="24"/>
          <w:szCs w:val="24"/>
        </w:rPr>
      </w:pPr>
      <w:r w:rsidRPr="009B2880">
        <w:rPr>
          <w:rFonts w:cstheme="minorHAnsi"/>
          <w:sz w:val="24"/>
          <w:szCs w:val="24"/>
        </w:rPr>
        <w:t>In 2022 Mid-Ulster had the largest employment rate gap for women in Northern Ireland. However, the female employment rate at 68.3% is now only just below the Northern Ireland average female employment rate of 69.2%.</w:t>
      </w:r>
    </w:p>
    <w:p w14:paraId="767C6AB7" w14:textId="68C3BE2A" w:rsidR="009B2880" w:rsidRDefault="00F67BC9" w:rsidP="00C84286">
      <w:pPr>
        <w:pStyle w:val="ListParagraph"/>
        <w:numPr>
          <w:ilvl w:val="0"/>
          <w:numId w:val="6"/>
        </w:numPr>
        <w:tabs>
          <w:tab w:val="left" w:pos="1010"/>
        </w:tabs>
        <w:spacing w:before="120" w:after="120"/>
        <w:ind w:left="1069"/>
        <w:rPr>
          <w:rFonts w:cstheme="minorHAnsi"/>
          <w:sz w:val="24"/>
          <w:szCs w:val="24"/>
        </w:rPr>
      </w:pPr>
      <w:r>
        <w:rPr>
          <w:rFonts w:cstheme="minorHAnsi"/>
          <w:sz w:val="24"/>
          <w:szCs w:val="24"/>
        </w:rPr>
        <w:t xml:space="preserve">Mid Ulster District Council’s Age Friendly Co-ordinator has continued to </w:t>
      </w:r>
      <w:r w:rsidR="009B2880">
        <w:rPr>
          <w:rFonts w:cstheme="minorHAnsi"/>
          <w:sz w:val="24"/>
          <w:szCs w:val="24"/>
        </w:rPr>
        <w:t>develop and implement an Age Friendly Strategy for the District</w:t>
      </w:r>
      <w:r w:rsidR="00E67558">
        <w:rPr>
          <w:rFonts w:cstheme="minorHAnsi"/>
          <w:sz w:val="24"/>
          <w:szCs w:val="24"/>
        </w:rPr>
        <w:t>. Her actions and activities during the reporting period are detailed below</w:t>
      </w:r>
      <w:r w:rsidR="009B2880">
        <w:rPr>
          <w:rFonts w:cstheme="minorHAnsi"/>
          <w:sz w:val="24"/>
          <w:szCs w:val="24"/>
        </w:rPr>
        <w:t>:</w:t>
      </w:r>
    </w:p>
    <w:p w14:paraId="5BB4CB4A" w14:textId="09EED59F" w:rsidR="00933A71" w:rsidRPr="00E67558" w:rsidRDefault="009B2880" w:rsidP="00E67558">
      <w:pPr>
        <w:pStyle w:val="ListParagraph"/>
        <w:numPr>
          <w:ilvl w:val="1"/>
          <w:numId w:val="6"/>
        </w:numPr>
        <w:tabs>
          <w:tab w:val="left" w:pos="1010"/>
        </w:tabs>
        <w:spacing w:before="120" w:after="120"/>
        <w:rPr>
          <w:rFonts w:cstheme="minorHAnsi"/>
          <w:sz w:val="24"/>
          <w:szCs w:val="24"/>
        </w:rPr>
      </w:pPr>
      <w:r>
        <w:rPr>
          <w:rFonts w:cstheme="minorHAnsi"/>
          <w:sz w:val="24"/>
          <w:szCs w:val="24"/>
        </w:rPr>
        <w:t xml:space="preserve"> </w:t>
      </w:r>
      <w:r w:rsidR="00933A71" w:rsidRPr="00933A71">
        <w:rPr>
          <w:rFonts w:cstheme="minorHAnsi"/>
          <w:sz w:val="24"/>
          <w:szCs w:val="24"/>
        </w:rPr>
        <w:t xml:space="preserve">The vision of the age friendly strategy and action plan is that Mid Ulster is an Age-Friendly district where older people are valued, engaged and supported to live healthy, active, fulfilling lives. The strategy and action plan addresses issues </w:t>
      </w:r>
      <w:r w:rsidR="005F6B61">
        <w:rPr>
          <w:rFonts w:cstheme="minorHAnsi"/>
          <w:sz w:val="24"/>
          <w:szCs w:val="24"/>
        </w:rPr>
        <w:t>with</w:t>
      </w:r>
      <w:r w:rsidR="00933A71" w:rsidRPr="00933A71">
        <w:rPr>
          <w:rFonts w:cstheme="minorHAnsi"/>
          <w:sz w:val="24"/>
          <w:szCs w:val="24"/>
        </w:rPr>
        <w:t xml:space="preserve"> regards to digital inclusion, rural transport, loneliness and social isolation, and housing options all which impact on disadvantaged communities.</w:t>
      </w:r>
    </w:p>
    <w:p w14:paraId="72D9B786" w14:textId="4958F131" w:rsidR="00933A71" w:rsidRPr="00E67558" w:rsidRDefault="00933A71" w:rsidP="00E67558">
      <w:pPr>
        <w:pStyle w:val="ListParagraph"/>
        <w:numPr>
          <w:ilvl w:val="1"/>
          <w:numId w:val="6"/>
        </w:numPr>
        <w:tabs>
          <w:tab w:val="left" w:pos="1010"/>
        </w:tabs>
        <w:spacing w:before="120" w:after="120"/>
        <w:rPr>
          <w:rFonts w:cstheme="minorHAnsi"/>
          <w:sz w:val="24"/>
          <w:szCs w:val="24"/>
        </w:rPr>
      </w:pPr>
      <w:r w:rsidRPr="00933A71">
        <w:rPr>
          <w:rFonts w:cstheme="minorHAnsi"/>
          <w:sz w:val="24"/>
          <w:szCs w:val="24"/>
        </w:rPr>
        <w:t xml:space="preserve">The Age friendly co-ordinator is involved in numerous networks and steering groups to identify the needs within the community and to support inclusive and collective working. Networks and groups include Mid Ulster </w:t>
      </w:r>
      <w:proofErr w:type="spellStart"/>
      <w:r w:rsidRPr="00933A71">
        <w:rPr>
          <w:rFonts w:cstheme="minorHAnsi"/>
          <w:sz w:val="24"/>
          <w:szCs w:val="24"/>
        </w:rPr>
        <w:t>Agewell</w:t>
      </w:r>
      <w:proofErr w:type="spellEnd"/>
      <w:r w:rsidRPr="00933A71">
        <w:rPr>
          <w:rFonts w:cstheme="minorHAnsi"/>
          <w:sz w:val="24"/>
          <w:szCs w:val="24"/>
        </w:rPr>
        <w:t xml:space="preserve">, Mid Ulster Seniors </w:t>
      </w:r>
      <w:r w:rsidR="005F6B61">
        <w:rPr>
          <w:rFonts w:cstheme="minorHAnsi"/>
          <w:sz w:val="24"/>
          <w:szCs w:val="24"/>
        </w:rPr>
        <w:t>N</w:t>
      </w:r>
      <w:r w:rsidRPr="00933A71">
        <w:rPr>
          <w:rFonts w:cstheme="minorHAnsi"/>
          <w:sz w:val="24"/>
          <w:szCs w:val="24"/>
        </w:rPr>
        <w:t xml:space="preserve">etwork, Mid Ulster Age </w:t>
      </w:r>
      <w:r w:rsidR="005F6B61">
        <w:rPr>
          <w:rFonts w:cstheme="minorHAnsi"/>
          <w:sz w:val="24"/>
          <w:szCs w:val="24"/>
        </w:rPr>
        <w:t>F</w:t>
      </w:r>
      <w:r w:rsidRPr="00933A71">
        <w:rPr>
          <w:rFonts w:cstheme="minorHAnsi"/>
          <w:sz w:val="24"/>
          <w:szCs w:val="24"/>
        </w:rPr>
        <w:t xml:space="preserve">riendly </w:t>
      </w:r>
      <w:r w:rsidR="005F6B61">
        <w:rPr>
          <w:rFonts w:cstheme="minorHAnsi"/>
          <w:sz w:val="24"/>
          <w:szCs w:val="24"/>
        </w:rPr>
        <w:t>A</w:t>
      </w:r>
      <w:r w:rsidRPr="00933A71">
        <w:rPr>
          <w:rFonts w:cstheme="minorHAnsi"/>
          <w:sz w:val="24"/>
          <w:szCs w:val="24"/>
        </w:rPr>
        <w:t xml:space="preserve">lliance, Mid Ulster Loneliness </w:t>
      </w:r>
      <w:r w:rsidR="005F6B61">
        <w:rPr>
          <w:rFonts w:cstheme="minorHAnsi"/>
          <w:sz w:val="24"/>
          <w:szCs w:val="24"/>
        </w:rPr>
        <w:t>N</w:t>
      </w:r>
      <w:r w:rsidRPr="00933A71">
        <w:rPr>
          <w:rFonts w:cstheme="minorHAnsi"/>
          <w:sz w:val="24"/>
          <w:szCs w:val="24"/>
        </w:rPr>
        <w:t>etwork</w:t>
      </w:r>
      <w:r w:rsidR="005F6B61">
        <w:rPr>
          <w:rFonts w:cstheme="minorHAnsi"/>
          <w:sz w:val="24"/>
          <w:szCs w:val="24"/>
        </w:rPr>
        <w:t xml:space="preserve"> and </w:t>
      </w:r>
      <w:r w:rsidRPr="00933A71">
        <w:rPr>
          <w:rFonts w:cstheme="minorHAnsi"/>
          <w:sz w:val="24"/>
          <w:szCs w:val="24"/>
        </w:rPr>
        <w:t xml:space="preserve">Mid ulster </w:t>
      </w:r>
      <w:r w:rsidR="005F6B61">
        <w:rPr>
          <w:rFonts w:cstheme="minorHAnsi"/>
          <w:sz w:val="24"/>
          <w:szCs w:val="24"/>
        </w:rPr>
        <w:t>D</w:t>
      </w:r>
      <w:r w:rsidRPr="00933A71">
        <w:rPr>
          <w:rFonts w:cstheme="minorHAnsi"/>
          <w:sz w:val="24"/>
          <w:szCs w:val="24"/>
        </w:rPr>
        <w:t xml:space="preserve">isability </w:t>
      </w:r>
      <w:r w:rsidR="005F6B61">
        <w:rPr>
          <w:rFonts w:cstheme="minorHAnsi"/>
          <w:sz w:val="24"/>
          <w:szCs w:val="24"/>
        </w:rPr>
        <w:t>F</w:t>
      </w:r>
      <w:r w:rsidRPr="00933A71">
        <w:rPr>
          <w:rFonts w:cstheme="minorHAnsi"/>
          <w:sz w:val="24"/>
          <w:szCs w:val="24"/>
        </w:rPr>
        <w:t xml:space="preserve">orum. At meetings members are given the opportunity to </w:t>
      </w:r>
      <w:r w:rsidR="005F6B61">
        <w:rPr>
          <w:rFonts w:cstheme="minorHAnsi"/>
          <w:sz w:val="24"/>
          <w:szCs w:val="24"/>
        </w:rPr>
        <w:t>v</w:t>
      </w:r>
      <w:r w:rsidRPr="00933A71">
        <w:rPr>
          <w:rFonts w:cstheme="minorHAnsi"/>
          <w:sz w:val="24"/>
          <w:szCs w:val="24"/>
        </w:rPr>
        <w:t xml:space="preserve">oice matters including issues, challenges and experiences within their communities. </w:t>
      </w:r>
    </w:p>
    <w:p w14:paraId="4D934CC0" w14:textId="3CC687FA" w:rsidR="00933A71" w:rsidRPr="00E67558" w:rsidRDefault="00933A71" w:rsidP="00E67558">
      <w:pPr>
        <w:pStyle w:val="ListParagraph"/>
        <w:numPr>
          <w:ilvl w:val="1"/>
          <w:numId w:val="6"/>
        </w:numPr>
        <w:tabs>
          <w:tab w:val="left" w:pos="1010"/>
        </w:tabs>
        <w:spacing w:before="120" w:after="120"/>
        <w:rPr>
          <w:rFonts w:cstheme="minorHAnsi"/>
          <w:sz w:val="24"/>
          <w:szCs w:val="24"/>
        </w:rPr>
      </w:pPr>
      <w:r w:rsidRPr="00933A71">
        <w:rPr>
          <w:rFonts w:cstheme="minorHAnsi"/>
          <w:sz w:val="24"/>
          <w:szCs w:val="24"/>
        </w:rPr>
        <w:t xml:space="preserve">The Age friendly co-ordinator works with community groups throughout the year to provide projects and activities. Groups </w:t>
      </w:r>
      <w:proofErr w:type="gramStart"/>
      <w:r w:rsidRPr="00933A71">
        <w:rPr>
          <w:rFonts w:cstheme="minorHAnsi"/>
          <w:sz w:val="24"/>
          <w:szCs w:val="24"/>
        </w:rPr>
        <w:t>have the opportunity to</w:t>
      </w:r>
      <w:proofErr w:type="gramEnd"/>
      <w:r w:rsidRPr="00933A71">
        <w:rPr>
          <w:rFonts w:cstheme="minorHAnsi"/>
          <w:sz w:val="24"/>
          <w:szCs w:val="24"/>
        </w:rPr>
        <w:t xml:space="preserve"> liaise with the </w:t>
      </w:r>
      <w:r w:rsidR="005F6B61">
        <w:rPr>
          <w:rFonts w:cstheme="minorHAnsi"/>
          <w:sz w:val="24"/>
          <w:szCs w:val="24"/>
        </w:rPr>
        <w:t>A</w:t>
      </w:r>
      <w:r w:rsidRPr="00933A71">
        <w:rPr>
          <w:rFonts w:cstheme="minorHAnsi"/>
          <w:sz w:val="24"/>
          <w:szCs w:val="24"/>
        </w:rPr>
        <w:t>ge friendly co-ordinator to determine what projects/activities meet their needs. Evaluations, feedback and OBAs are used to monitor and evaluate community development activities.</w:t>
      </w:r>
    </w:p>
    <w:p w14:paraId="02798336" w14:textId="622603D7" w:rsidR="00933A71" w:rsidRPr="00E67558" w:rsidRDefault="00933A71" w:rsidP="00E67558">
      <w:pPr>
        <w:pStyle w:val="ListParagraph"/>
        <w:numPr>
          <w:ilvl w:val="1"/>
          <w:numId w:val="6"/>
        </w:numPr>
        <w:tabs>
          <w:tab w:val="left" w:pos="1010"/>
        </w:tabs>
        <w:spacing w:before="120" w:after="120"/>
        <w:rPr>
          <w:rFonts w:cstheme="minorHAnsi"/>
          <w:sz w:val="24"/>
          <w:szCs w:val="24"/>
        </w:rPr>
      </w:pPr>
      <w:r w:rsidRPr="00933A71">
        <w:rPr>
          <w:rFonts w:cstheme="minorHAnsi"/>
          <w:sz w:val="24"/>
          <w:szCs w:val="24"/>
        </w:rPr>
        <w:t xml:space="preserve">The Age friendly co-ordinator is a member of the Mid Ulster Loneliness network steering group. The network aims to engage, raise awareness, initiates actions and opportunities to address loneliness and increase opportunities for socialisation particularly for those living in rural areas. It has been highlighted in </w:t>
      </w:r>
      <w:r w:rsidRPr="00933A71">
        <w:rPr>
          <w:rFonts w:cstheme="minorHAnsi"/>
          <w:sz w:val="24"/>
          <w:szCs w:val="24"/>
        </w:rPr>
        <w:lastRenderedPageBreak/>
        <w:t xml:space="preserve">the network the number of residents in </w:t>
      </w:r>
      <w:r w:rsidR="005F6B61">
        <w:rPr>
          <w:rFonts w:cstheme="minorHAnsi"/>
          <w:sz w:val="24"/>
          <w:szCs w:val="24"/>
        </w:rPr>
        <w:t>M</w:t>
      </w:r>
      <w:r w:rsidRPr="00933A71">
        <w:rPr>
          <w:rFonts w:cstheme="minorHAnsi"/>
          <w:sz w:val="24"/>
          <w:szCs w:val="24"/>
        </w:rPr>
        <w:t xml:space="preserve">id </w:t>
      </w:r>
      <w:r w:rsidR="005F6B61">
        <w:rPr>
          <w:rFonts w:cstheme="minorHAnsi"/>
          <w:sz w:val="24"/>
          <w:szCs w:val="24"/>
        </w:rPr>
        <w:t>U</w:t>
      </w:r>
      <w:r w:rsidRPr="00933A71">
        <w:rPr>
          <w:rFonts w:cstheme="minorHAnsi"/>
          <w:sz w:val="24"/>
          <w:szCs w:val="24"/>
        </w:rPr>
        <w:t xml:space="preserve">lster living in </w:t>
      </w:r>
      <w:r w:rsidR="005F6B61">
        <w:rPr>
          <w:rFonts w:cstheme="minorHAnsi"/>
          <w:sz w:val="24"/>
          <w:szCs w:val="24"/>
        </w:rPr>
        <w:t xml:space="preserve">a </w:t>
      </w:r>
      <w:r w:rsidRPr="00933A71">
        <w:rPr>
          <w:rFonts w:cstheme="minorHAnsi"/>
          <w:sz w:val="24"/>
          <w:szCs w:val="24"/>
        </w:rPr>
        <w:t>rural area and the need to provide more projects/activities in rural areas so the recent small grants programme encouraged applications from rural areas</w:t>
      </w:r>
      <w:r w:rsidR="005F6B61">
        <w:rPr>
          <w:rFonts w:cstheme="minorHAnsi"/>
          <w:sz w:val="24"/>
          <w:szCs w:val="24"/>
        </w:rPr>
        <w:t>,</w:t>
      </w:r>
      <w:r w:rsidRPr="00933A71">
        <w:rPr>
          <w:rFonts w:cstheme="minorHAnsi"/>
          <w:sz w:val="24"/>
          <w:szCs w:val="24"/>
        </w:rPr>
        <w:t xml:space="preserve"> however all members no matter where they’re located </w:t>
      </w:r>
      <w:r w:rsidR="005F6B61">
        <w:rPr>
          <w:rFonts w:cstheme="minorHAnsi"/>
          <w:sz w:val="24"/>
          <w:szCs w:val="24"/>
        </w:rPr>
        <w:t>should</w:t>
      </w:r>
      <w:r w:rsidRPr="00933A71">
        <w:rPr>
          <w:rFonts w:cstheme="minorHAnsi"/>
          <w:sz w:val="24"/>
          <w:szCs w:val="24"/>
        </w:rPr>
        <w:t xml:space="preserve"> consider this when applying. As well as </w:t>
      </w:r>
      <w:proofErr w:type="gramStart"/>
      <w:r w:rsidRPr="00933A71">
        <w:rPr>
          <w:rFonts w:cstheme="minorHAnsi"/>
          <w:sz w:val="24"/>
          <w:szCs w:val="24"/>
        </w:rPr>
        <w:t xml:space="preserve">this </w:t>
      </w:r>
      <w:r w:rsidR="005F6B61">
        <w:rPr>
          <w:rFonts w:cstheme="minorHAnsi"/>
          <w:sz w:val="24"/>
          <w:szCs w:val="24"/>
        </w:rPr>
        <w:t>two</w:t>
      </w:r>
      <w:r w:rsidRPr="00933A71">
        <w:rPr>
          <w:rFonts w:cstheme="minorHAnsi"/>
          <w:sz w:val="24"/>
          <w:szCs w:val="24"/>
        </w:rPr>
        <w:t xml:space="preserve"> larger Take 5 Celebration events</w:t>
      </w:r>
      <w:proofErr w:type="gramEnd"/>
      <w:r w:rsidRPr="00933A71">
        <w:rPr>
          <w:rFonts w:cstheme="minorHAnsi"/>
          <w:sz w:val="24"/>
          <w:szCs w:val="24"/>
        </w:rPr>
        <w:t xml:space="preserve"> have </w:t>
      </w:r>
      <w:r w:rsidR="005F6B61">
        <w:rPr>
          <w:rFonts w:cstheme="minorHAnsi"/>
          <w:sz w:val="24"/>
          <w:szCs w:val="24"/>
        </w:rPr>
        <w:t>taken place in</w:t>
      </w:r>
      <w:r w:rsidRPr="00933A71">
        <w:rPr>
          <w:rFonts w:cstheme="minorHAnsi"/>
          <w:sz w:val="24"/>
          <w:szCs w:val="24"/>
        </w:rPr>
        <w:t xml:space="preserve"> very rural areas </w:t>
      </w:r>
      <w:r w:rsidR="005F6B61">
        <w:rPr>
          <w:rFonts w:cstheme="minorHAnsi"/>
          <w:sz w:val="24"/>
          <w:szCs w:val="24"/>
        </w:rPr>
        <w:t>with</w:t>
      </w:r>
      <w:r w:rsidRPr="00933A71">
        <w:rPr>
          <w:rFonts w:cstheme="minorHAnsi"/>
          <w:sz w:val="24"/>
          <w:szCs w:val="24"/>
        </w:rPr>
        <w:t>in the district.</w:t>
      </w:r>
    </w:p>
    <w:p w14:paraId="6E154AEA" w14:textId="09B52B9D" w:rsidR="00933A71" w:rsidRPr="00E67558" w:rsidRDefault="00933A71" w:rsidP="00E67558">
      <w:pPr>
        <w:pStyle w:val="ListParagraph"/>
        <w:numPr>
          <w:ilvl w:val="1"/>
          <w:numId w:val="6"/>
        </w:numPr>
        <w:tabs>
          <w:tab w:val="left" w:pos="1010"/>
        </w:tabs>
        <w:spacing w:before="120" w:after="120"/>
        <w:rPr>
          <w:rFonts w:cstheme="minorHAnsi"/>
          <w:sz w:val="24"/>
          <w:szCs w:val="24"/>
        </w:rPr>
      </w:pPr>
      <w:r w:rsidRPr="00933A71">
        <w:rPr>
          <w:rFonts w:cstheme="minorHAnsi"/>
          <w:sz w:val="24"/>
          <w:szCs w:val="24"/>
        </w:rPr>
        <w:t xml:space="preserve">Sport NI funding this year was used to support 3 rural areas in the district to enable those who have specific needs in rural areas including transport to avail of a </w:t>
      </w:r>
      <w:r w:rsidR="005F6B61" w:rsidRPr="00933A71">
        <w:rPr>
          <w:rFonts w:cstheme="minorHAnsi"/>
          <w:sz w:val="24"/>
          <w:szCs w:val="24"/>
        </w:rPr>
        <w:t>5-week</w:t>
      </w:r>
      <w:r w:rsidRPr="00933A71">
        <w:rPr>
          <w:rFonts w:cstheme="minorHAnsi"/>
          <w:sz w:val="24"/>
          <w:szCs w:val="24"/>
        </w:rPr>
        <w:t xml:space="preserve"> physical activity programme. </w:t>
      </w:r>
    </w:p>
    <w:p w14:paraId="771CBA5F" w14:textId="62C7225B" w:rsidR="00933A71" w:rsidRPr="00E67558" w:rsidRDefault="00933A71" w:rsidP="00E67558">
      <w:pPr>
        <w:pStyle w:val="ListParagraph"/>
        <w:numPr>
          <w:ilvl w:val="1"/>
          <w:numId w:val="6"/>
        </w:numPr>
        <w:tabs>
          <w:tab w:val="left" w:pos="1010"/>
        </w:tabs>
        <w:spacing w:before="120" w:after="120"/>
        <w:rPr>
          <w:rFonts w:cstheme="minorHAnsi"/>
          <w:sz w:val="24"/>
          <w:szCs w:val="24"/>
        </w:rPr>
      </w:pPr>
      <w:r w:rsidRPr="00933A71">
        <w:rPr>
          <w:rFonts w:cstheme="minorHAnsi"/>
          <w:sz w:val="24"/>
          <w:szCs w:val="24"/>
        </w:rPr>
        <w:t xml:space="preserve">The Age friendly co-ordinator works closely with a range of organisations and groups to meet the accessibility needs for older adults including Mid Ulster Disability Forum, Mid Ulster Loneliness network, Mid Ulster Seniors </w:t>
      </w:r>
      <w:r w:rsidR="005F6B61">
        <w:rPr>
          <w:rFonts w:cstheme="minorHAnsi"/>
          <w:sz w:val="24"/>
          <w:szCs w:val="24"/>
        </w:rPr>
        <w:t>N</w:t>
      </w:r>
      <w:r w:rsidRPr="00933A71">
        <w:rPr>
          <w:rFonts w:cstheme="minorHAnsi"/>
          <w:sz w:val="24"/>
          <w:szCs w:val="24"/>
        </w:rPr>
        <w:t xml:space="preserve">etwork, Shopmobility, </w:t>
      </w:r>
      <w:proofErr w:type="spellStart"/>
      <w:r w:rsidRPr="00933A71">
        <w:rPr>
          <w:rFonts w:cstheme="minorHAnsi"/>
          <w:sz w:val="24"/>
          <w:szCs w:val="24"/>
        </w:rPr>
        <w:t>Gobility</w:t>
      </w:r>
      <w:proofErr w:type="spellEnd"/>
      <w:r w:rsidRPr="00933A71">
        <w:rPr>
          <w:rFonts w:cstheme="minorHAnsi"/>
          <w:sz w:val="24"/>
          <w:szCs w:val="24"/>
        </w:rPr>
        <w:t xml:space="preserve">, RNID, Deafblind NI, Dementia </w:t>
      </w:r>
      <w:r w:rsidR="005F6B61">
        <w:rPr>
          <w:rFonts w:cstheme="minorHAnsi"/>
          <w:sz w:val="24"/>
          <w:szCs w:val="24"/>
        </w:rPr>
        <w:t xml:space="preserve">and </w:t>
      </w:r>
      <w:r w:rsidRPr="00933A71">
        <w:rPr>
          <w:rFonts w:cstheme="minorHAnsi"/>
          <w:sz w:val="24"/>
          <w:szCs w:val="24"/>
        </w:rPr>
        <w:t xml:space="preserve">Alzheimer’s NI and STEP NI to influence and improve practice in delivering the </w:t>
      </w:r>
      <w:r w:rsidR="005F6B61">
        <w:rPr>
          <w:rFonts w:cstheme="minorHAnsi"/>
          <w:sz w:val="24"/>
          <w:szCs w:val="24"/>
        </w:rPr>
        <w:t>A</w:t>
      </w:r>
      <w:r w:rsidRPr="00933A71">
        <w:rPr>
          <w:rFonts w:cstheme="minorHAnsi"/>
          <w:sz w:val="24"/>
          <w:szCs w:val="24"/>
        </w:rPr>
        <w:t>ge friendly agenda.</w:t>
      </w:r>
    </w:p>
    <w:p w14:paraId="7E178832" w14:textId="76A8BFBB" w:rsidR="00933A71" w:rsidRPr="00715B22" w:rsidRDefault="00933A71" w:rsidP="00715B22">
      <w:pPr>
        <w:pStyle w:val="ListParagraph"/>
        <w:numPr>
          <w:ilvl w:val="1"/>
          <w:numId w:val="6"/>
        </w:numPr>
        <w:tabs>
          <w:tab w:val="left" w:pos="1010"/>
        </w:tabs>
        <w:spacing w:before="120" w:after="120"/>
        <w:rPr>
          <w:rFonts w:cstheme="minorHAnsi"/>
          <w:sz w:val="24"/>
          <w:szCs w:val="24"/>
        </w:rPr>
      </w:pPr>
      <w:r w:rsidRPr="00933A71">
        <w:rPr>
          <w:rFonts w:cstheme="minorHAnsi"/>
          <w:sz w:val="24"/>
          <w:szCs w:val="24"/>
        </w:rPr>
        <w:t xml:space="preserve">The Age </w:t>
      </w:r>
      <w:r w:rsidR="005F6B61">
        <w:rPr>
          <w:rFonts w:cstheme="minorHAnsi"/>
          <w:sz w:val="24"/>
          <w:szCs w:val="24"/>
        </w:rPr>
        <w:t>F</w:t>
      </w:r>
      <w:r w:rsidRPr="00933A71">
        <w:rPr>
          <w:rFonts w:cstheme="minorHAnsi"/>
          <w:sz w:val="24"/>
          <w:szCs w:val="24"/>
        </w:rPr>
        <w:t xml:space="preserve">riendly </w:t>
      </w:r>
      <w:r w:rsidR="005F6B61">
        <w:rPr>
          <w:rFonts w:cstheme="minorHAnsi"/>
          <w:sz w:val="24"/>
          <w:szCs w:val="24"/>
        </w:rPr>
        <w:t>S</w:t>
      </w:r>
      <w:r w:rsidRPr="00933A71">
        <w:rPr>
          <w:rFonts w:cstheme="minorHAnsi"/>
          <w:sz w:val="24"/>
          <w:szCs w:val="24"/>
        </w:rPr>
        <w:t xml:space="preserve">trategy and </w:t>
      </w:r>
      <w:r w:rsidR="005F6B61">
        <w:rPr>
          <w:rFonts w:cstheme="minorHAnsi"/>
          <w:sz w:val="24"/>
          <w:szCs w:val="24"/>
        </w:rPr>
        <w:t>A</w:t>
      </w:r>
      <w:r w:rsidRPr="00933A71">
        <w:rPr>
          <w:rFonts w:cstheme="minorHAnsi"/>
          <w:sz w:val="24"/>
          <w:szCs w:val="24"/>
        </w:rPr>
        <w:t xml:space="preserve">ction </w:t>
      </w:r>
      <w:r w:rsidR="005F6B61">
        <w:rPr>
          <w:rFonts w:cstheme="minorHAnsi"/>
          <w:sz w:val="24"/>
          <w:szCs w:val="24"/>
        </w:rPr>
        <w:t>P</w:t>
      </w:r>
      <w:r w:rsidRPr="00933A71">
        <w:rPr>
          <w:rFonts w:cstheme="minorHAnsi"/>
          <w:sz w:val="24"/>
          <w:szCs w:val="24"/>
        </w:rPr>
        <w:t>lan outlines ways in which accessibility needs for older adults can be addressed. The plan looks at the need for more opportunities to support and promote active ageing, removing barriers to older people to ensure they are more respected, valued and included. The plan aims to increase involvement, respect and inclusion with older people feeling more valued. The plan also addresses ways in which to have an effective communication system that enhances well-being, so that as we age, we can continue to be informed and engage in our community with the confidence of support.</w:t>
      </w:r>
    </w:p>
    <w:p w14:paraId="520EADE5" w14:textId="57D988CD" w:rsidR="00933A71" w:rsidRPr="00715B22" w:rsidRDefault="00933A71" w:rsidP="00715B22">
      <w:pPr>
        <w:pStyle w:val="ListParagraph"/>
        <w:numPr>
          <w:ilvl w:val="1"/>
          <w:numId w:val="6"/>
        </w:numPr>
        <w:tabs>
          <w:tab w:val="left" w:pos="1010"/>
        </w:tabs>
        <w:spacing w:before="120" w:after="120"/>
        <w:rPr>
          <w:rFonts w:cstheme="minorHAnsi"/>
          <w:sz w:val="24"/>
          <w:szCs w:val="24"/>
        </w:rPr>
      </w:pPr>
      <w:r w:rsidRPr="00933A71">
        <w:rPr>
          <w:rFonts w:cstheme="minorHAnsi"/>
          <w:sz w:val="24"/>
          <w:szCs w:val="24"/>
        </w:rPr>
        <w:t>The Age Friendly co-ordinator continues to work closely with other council departments including:</w:t>
      </w:r>
    </w:p>
    <w:p w14:paraId="531C09B4" w14:textId="0E1CE05B" w:rsidR="00933A71" w:rsidRPr="00715B22" w:rsidRDefault="00933A71" w:rsidP="00715B22">
      <w:pPr>
        <w:pStyle w:val="ListParagraph"/>
        <w:numPr>
          <w:ilvl w:val="2"/>
          <w:numId w:val="6"/>
        </w:numPr>
        <w:tabs>
          <w:tab w:val="left" w:pos="1010"/>
        </w:tabs>
        <w:spacing w:before="120" w:after="120"/>
        <w:rPr>
          <w:rFonts w:cstheme="minorHAnsi"/>
          <w:sz w:val="24"/>
          <w:szCs w:val="24"/>
        </w:rPr>
      </w:pPr>
      <w:r w:rsidRPr="00933A71">
        <w:rPr>
          <w:rFonts w:cstheme="minorHAnsi"/>
          <w:sz w:val="24"/>
          <w:szCs w:val="24"/>
        </w:rPr>
        <w:t>Communication department to share Age Friendly information via a variety of age friendly communication channels including news articles and social media channels.</w:t>
      </w:r>
    </w:p>
    <w:p w14:paraId="102D9714" w14:textId="0FB68C89" w:rsidR="00933A71" w:rsidRPr="000F1BFF" w:rsidRDefault="00933A71" w:rsidP="000F1BFF">
      <w:pPr>
        <w:pStyle w:val="ListParagraph"/>
        <w:numPr>
          <w:ilvl w:val="2"/>
          <w:numId w:val="6"/>
        </w:numPr>
        <w:tabs>
          <w:tab w:val="left" w:pos="1010"/>
        </w:tabs>
        <w:spacing w:before="120" w:after="120"/>
        <w:rPr>
          <w:rFonts w:cstheme="minorHAnsi"/>
          <w:sz w:val="24"/>
          <w:szCs w:val="24"/>
        </w:rPr>
      </w:pPr>
      <w:r w:rsidRPr="00933A71">
        <w:rPr>
          <w:rFonts w:cstheme="minorHAnsi"/>
          <w:sz w:val="24"/>
          <w:szCs w:val="24"/>
        </w:rPr>
        <w:t>The Age friendly co-ordinator has worked alongside</w:t>
      </w:r>
      <w:r w:rsidR="005F6B61">
        <w:rPr>
          <w:rFonts w:cstheme="minorHAnsi"/>
          <w:sz w:val="24"/>
          <w:szCs w:val="24"/>
        </w:rPr>
        <w:t xml:space="preserve"> the</w:t>
      </w:r>
      <w:r w:rsidRPr="00933A71">
        <w:rPr>
          <w:rFonts w:cstheme="minorHAnsi"/>
          <w:sz w:val="24"/>
          <w:szCs w:val="24"/>
        </w:rPr>
        <w:t xml:space="preserve"> Equality officer and an Accessibility Guidance Principles document has been developed. Training has been provided internally to staff. </w:t>
      </w:r>
    </w:p>
    <w:p w14:paraId="4A027E86" w14:textId="26D58704" w:rsidR="00933A71" w:rsidRPr="000F1BFF" w:rsidRDefault="00933A71" w:rsidP="000F1BFF">
      <w:pPr>
        <w:pStyle w:val="ListParagraph"/>
        <w:numPr>
          <w:ilvl w:val="2"/>
          <w:numId w:val="6"/>
        </w:numPr>
        <w:tabs>
          <w:tab w:val="left" w:pos="1010"/>
        </w:tabs>
        <w:spacing w:before="120" w:after="120"/>
        <w:rPr>
          <w:rFonts w:cstheme="minorHAnsi"/>
          <w:sz w:val="24"/>
          <w:szCs w:val="24"/>
        </w:rPr>
      </w:pPr>
      <w:r w:rsidRPr="00933A71">
        <w:rPr>
          <w:rFonts w:cstheme="minorHAnsi"/>
          <w:sz w:val="24"/>
          <w:szCs w:val="24"/>
        </w:rPr>
        <w:t xml:space="preserve">Sessions have been delivered by the Equality officer to the </w:t>
      </w:r>
      <w:proofErr w:type="gramStart"/>
      <w:r w:rsidRPr="00933A71">
        <w:rPr>
          <w:rFonts w:cstheme="minorHAnsi"/>
          <w:sz w:val="24"/>
          <w:szCs w:val="24"/>
        </w:rPr>
        <w:t>seniors</w:t>
      </w:r>
      <w:proofErr w:type="gramEnd"/>
      <w:r w:rsidRPr="00933A71">
        <w:rPr>
          <w:rFonts w:cstheme="minorHAnsi"/>
          <w:sz w:val="24"/>
          <w:szCs w:val="24"/>
        </w:rPr>
        <w:t xml:space="preserve"> network on the Digital Accessibility work.</w:t>
      </w:r>
    </w:p>
    <w:p w14:paraId="4C9FF86C" w14:textId="044892F4" w:rsidR="00933A71" w:rsidRPr="001161E9" w:rsidRDefault="00933A71" w:rsidP="001161E9">
      <w:pPr>
        <w:pStyle w:val="ListParagraph"/>
        <w:numPr>
          <w:ilvl w:val="2"/>
          <w:numId w:val="6"/>
        </w:numPr>
        <w:tabs>
          <w:tab w:val="left" w:pos="1010"/>
        </w:tabs>
        <w:spacing w:before="120" w:after="120"/>
        <w:rPr>
          <w:rFonts w:cstheme="minorHAnsi"/>
          <w:sz w:val="24"/>
          <w:szCs w:val="24"/>
        </w:rPr>
      </w:pPr>
      <w:r w:rsidRPr="00933A71">
        <w:rPr>
          <w:rFonts w:cstheme="minorHAnsi"/>
          <w:sz w:val="24"/>
          <w:szCs w:val="24"/>
        </w:rPr>
        <w:t xml:space="preserve">Age friendly co-ordinator is making service users aware of the Councils Corporate Improvement Objectives Consultation 2025 – 2026 </w:t>
      </w:r>
      <w:r w:rsidR="005F6B61">
        <w:rPr>
          <w:rFonts w:cstheme="minorHAnsi"/>
          <w:sz w:val="24"/>
          <w:szCs w:val="24"/>
        </w:rPr>
        <w:t>as part of</w:t>
      </w:r>
      <w:r w:rsidRPr="00933A71">
        <w:rPr>
          <w:rFonts w:cstheme="minorHAnsi"/>
          <w:sz w:val="24"/>
          <w:szCs w:val="24"/>
        </w:rPr>
        <w:t xml:space="preserve"> the public sessions that are taking place.</w:t>
      </w:r>
    </w:p>
    <w:p w14:paraId="300A1F93" w14:textId="77777777" w:rsidR="00933A71" w:rsidRPr="00933A71" w:rsidRDefault="00933A71" w:rsidP="00933A71">
      <w:pPr>
        <w:pStyle w:val="ListParagraph"/>
        <w:numPr>
          <w:ilvl w:val="1"/>
          <w:numId w:val="6"/>
        </w:numPr>
        <w:tabs>
          <w:tab w:val="left" w:pos="1010"/>
        </w:tabs>
        <w:spacing w:before="120" w:after="120"/>
        <w:rPr>
          <w:rFonts w:cstheme="minorHAnsi"/>
          <w:sz w:val="24"/>
          <w:szCs w:val="24"/>
        </w:rPr>
      </w:pPr>
      <w:r w:rsidRPr="00933A71">
        <w:rPr>
          <w:rFonts w:cstheme="minorHAnsi"/>
          <w:sz w:val="24"/>
          <w:szCs w:val="24"/>
        </w:rPr>
        <w:t xml:space="preserve">Age friendly co-ordinator liaises and attends sessions provided by the Digital transformation team within council to keep older people up to date regarding services that are going digital including dog licensing/registrations of births/deaths etc </w:t>
      </w:r>
    </w:p>
    <w:p w14:paraId="2B0CA912" w14:textId="586F4CFB" w:rsidR="00817599" w:rsidRPr="001161E9" w:rsidRDefault="00817599" w:rsidP="001161E9">
      <w:pPr>
        <w:pStyle w:val="ListParagraph"/>
        <w:numPr>
          <w:ilvl w:val="1"/>
          <w:numId w:val="6"/>
        </w:numPr>
        <w:tabs>
          <w:tab w:val="left" w:pos="1010"/>
        </w:tabs>
        <w:spacing w:before="120" w:after="120"/>
        <w:rPr>
          <w:rFonts w:cstheme="minorHAnsi"/>
          <w:sz w:val="24"/>
          <w:szCs w:val="24"/>
        </w:rPr>
      </w:pPr>
      <w:r w:rsidRPr="00817599">
        <w:rPr>
          <w:rFonts w:cstheme="minorHAnsi"/>
          <w:sz w:val="24"/>
          <w:szCs w:val="24"/>
        </w:rPr>
        <w:t>Other achievements/work throughout the reporting year included:</w:t>
      </w:r>
    </w:p>
    <w:p w14:paraId="76B87C07" w14:textId="15E21027" w:rsidR="00817599" w:rsidRPr="001161E9" w:rsidRDefault="00817599" w:rsidP="001161E9">
      <w:pPr>
        <w:pStyle w:val="ListParagraph"/>
        <w:numPr>
          <w:ilvl w:val="2"/>
          <w:numId w:val="6"/>
        </w:numPr>
        <w:tabs>
          <w:tab w:val="left" w:pos="1010"/>
        </w:tabs>
        <w:spacing w:before="120" w:after="120"/>
        <w:rPr>
          <w:rFonts w:cstheme="minorHAnsi"/>
          <w:sz w:val="24"/>
          <w:szCs w:val="24"/>
        </w:rPr>
      </w:pPr>
      <w:r w:rsidRPr="00817599">
        <w:rPr>
          <w:rFonts w:cstheme="minorHAnsi"/>
          <w:sz w:val="24"/>
          <w:szCs w:val="24"/>
        </w:rPr>
        <w:lastRenderedPageBreak/>
        <w:t xml:space="preserve">An opportunity </w:t>
      </w:r>
      <w:r w:rsidR="005F6B61">
        <w:rPr>
          <w:rFonts w:cstheme="minorHAnsi"/>
          <w:sz w:val="24"/>
          <w:szCs w:val="24"/>
        </w:rPr>
        <w:t>a</w:t>
      </w:r>
      <w:r w:rsidRPr="00817599">
        <w:rPr>
          <w:rFonts w:cstheme="minorHAnsi"/>
          <w:sz w:val="24"/>
          <w:szCs w:val="24"/>
        </w:rPr>
        <w:t xml:space="preserve">rose through </w:t>
      </w:r>
      <w:r w:rsidR="005F6B61">
        <w:rPr>
          <w:rFonts w:cstheme="minorHAnsi"/>
          <w:sz w:val="24"/>
          <w:szCs w:val="24"/>
        </w:rPr>
        <w:t xml:space="preserve">the </w:t>
      </w:r>
      <w:r w:rsidRPr="00817599">
        <w:rPr>
          <w:rFonts w:cstheme="minorHAnsi"/>
          <w:sz w:val="24"/>
          <w:szCs w:val="24"/>
        </w:rPr>
        <w:t xml:space="preserve">Centre for Ageing Better to offer up to 14 participants from rural Age-friendly Communities, to engage in an Action Learning set, to connect and problem-solve peers. The Age friendly co-ordinator took part and </w:t>
      </w:r>
      <w:proofErr w:type="gramStart"/>
      <w:r w:rsidRPr="00817599">
        <w:rPr>
          <w:rFonts w:cstheme="minorHAnsi"/>
          <w:sz w:val="24"/>
          <w:szCs w:val="24"/>
        </w:rPr>
        <w:t>completed  six</w:t>
      </w:r>
      <w:proofErr w:type="gramEnd"/>
      <w:r w:rsidRPr="00817599">
        <w:rPr>
          <w:rFonts w:cstheme="minorHAnsi"/>
          <w:sz w:val="24"/>
          <w:szCs w:val="24"/>
        </w:rPr>
        <w:t xml:space="preserve"> 2.5hr online sessions, as part of a group meeting every 3–5 weeks. The sessions where action-oriented, problem-solving approach rooted in the idea that people learn best from what they are doing and that they have an unlimited capacity to learn from experience. Action learning promotes fresh thinking and new ways of looking at and dealing with situations and is, as the name suggests, </w:t>
      </w:r>
      <w:proofErr w:type="gramStart"/>
      <w:r w:rsidRPr="00817599">
        <w:rPr>
          <w:rFonts w:cstheme="minorHAnsi"/>
          <w:sz w:val="24"/>
          <w:szCs w:val="24"/>
        </w:rPr>
        <w:t>action-orientated</w:t>
      </w:r>
      <w:proofErr w:type="gramEnd"/>
      <w:r w:rsidRPr="00817599">
        <w:rPr>
          <w:rFonts w:cstheme="minorHAnsi"/>
          <w:sz w:val="24"/>
          <w:szCs w:val="24"/>
        </w:rPr>
        <w:t xml:space="preserve">. Learning and reflection happens in a small, facilitated group or ‘set’ of people with the intention of moving issues forward. Individuals learn with and from each other by working on their own </w:t>
      </w:r>
      <w:proofErr w:type="gramStart"/>
      <w:r w:rsidRPr="00817599">
        <w:rPr>
          <w:rFonts w:cstheme="minorHAnsi"/>
          <w:sz w:val="24"/>
          <w:szCs w:val="24"/>
        </w:rPr>
        <w:t>particular situations</w:t>
      </w:r>
      <w:proofErr w:type="gramEnd"/>
      <w:r w:rsidRPr="00817599">
        <w:rPr>
          <w:rFonts w:cstheme="minorHAnsi"/>
          <w:sz w:val="24"/>
          <w:szCs w:val="24"/>
        </w:rPr>
        <w:t xml:space="preserve"> and reflecting on their experience.  </w:t>
      </w:r>
    </w:p>
    <w:p w14:paraId="1E7AFD19" w14:textId="77777777" w:rsidR="00817599" w:rsidRPr="00817599" w:rsidRDefault="00817599" w:rsidP="00817599">
      <w:pPr>
        <w:pStyle w:val="ListParagraph"/>
        <w:numPr>
          <w:ilvl w:val="1"/>
          <w:numId w:val="6"/>
        </w:numPr>
        <w:tabs>
          <w:tab w:val="left" w:pos="1010"/>
        </w:tabs>
        <w:spacing w:before="120" w:after="120"/>
        <w:rPr>
          <w:rFonts w:cstheme="minorHAnsi"/>
          <w:sz w:val="24"/>
          <w:szCs w:val="24"/>
        </w:rPr>
      </w:pPr>
      <w:r w:rsidRPr="00817599">
        <w:rPr>
          <w:rFonts w:cstheme="minorHAnsi"/>
          <w:sz w:val="24"/>
          <w:szCs w:val="24"/>
        </w:rPr>
        <w:t xml:space="preserve">The Age friendly co-ordinator presented the Mid Ulster Age Friendly Action Plan Yearly Impact report to the members including the below highlights: </w:t>
      </w:r>
    </w:p>
    <w:p w14:paraId="6F4C78ED" w14:textId="77777777" w:rsidR="00817599" w:rsidRPr="00817599" w:rsidRDefault="00817599" w:rsidP="00505EED">
      <w:pPr>
        <w:pStyle w:val="ListParagraph"/>
        <w:numPr>
          <w:ilvl w:val="2"/>
          <w:numId w:val="6"/>
        </w:numPr>
        <w:tabs>
          <w:tab w:val="left" w:pos="1010"/>
        </w:tabs>
        <w:spacing w:before="120" w:after="120"/>
        <w:rPr>
          <w:rFonts w:cstheme="minorHAnsi"/>
          <w:sz w:val="24"/>
          <w:szCs w:val="24"/>
        </w:rPr>
      </w:pPr>
      <w:r w:rsidRPr="00817599">
        <w:rPr>
          <w:rFonts w:cstheme="minorHAnsi"/>
          <w:sz w:val="24"/>
          <w:szCs w:val="24"/>
        </w:rPr>
        <w:t>19 members on the Age Friendly Alliance, with 4 task groups, 100 + engagement with others.</w:t>
      </w:r>
    </w:p>
    <w:p w14:paraId="63C81BEC" w14:textId="77777777" w:rsidR="00817599" w:rsidRPr="00817599" w:rsidRDefault="00817599" w:rsidP="00505EED">
      <w:pPr>
        <w:pStyle w:val="ListParagraph"/>
        <w:numPr>
          <w:ilvl w:val="2"/>
          <w:numId w:val="6"/>
        </w:numPr>
        <w:tabs>
          <w:tab w:val="left" w:pos="1010"/>
        </w:tabs>
        <w:spacing w:before="120" w:after="120"/>
        <w:rPr>
          <w:rFonts w:cstheme="minorHAnsi"/>
          <w:sz w:val="24"/>
          <w:szCs w:val="24"/>
        </w:rPr>
      </w:pPr>
      <w:r w:rsidRPr="00817599">
        <w:rPr>
          <w:rFonts w:cstheme="minorHAnsi"/>
          <w:sz w:val="24"/>
          <w:szCs w:val="24"/>
        </w:rPr>
        <w:t>£18,000 additional funding brought in for activities and projects.</w:t>
      </w:r>
    </w:p>
    <w:p w14:paraId="0EE42872" w14:textId="77777777" w:rsidR="00817599" w:rsidRPr="00817599" w:rsidRDefault="00817599" w:rsidP="00505EED">
      <w:pPr>
        <w:pStyle w:val="ListParagraph"/>
        <w:numPr>
          <w:ilvl w:val="2"/>
          <w:numId w:val="6"/>
        </w:numPr>
        <w:tabs>
          <w:tab w:val="left" w:pos="1010"/>
        </w:tabs>
        <w:spacing w:before="120" w:after="120"/>
        <w:rPr>
          <w:rFonts w:cstheme="minorHAnsi"/>
          <w:sz w:val="24"/>
          <w:szCs w:val="24"/>
        </w:rPr>
      </w:pPr>
      <w:r w:rsidRPr="00817599">
        <w:rPr>
          <w:rFonts w:cstheme="minorHAnsi"/>
          <w:sz w:val="24"/>
          <w:szCs w:val="24"/>
        </w:rPr>
        <w:t>Weekly Walks and Chats – 35 members, along with chatty benches.</w:t>
      </w:r>
    </w:p>
    <w:p w14:paraId="61F04C9E" w14:textId="77777777" w:rsidR="00817599" w:rsidRPr="00817599" w:rsidRDefault="00817599" w:rsidP="00505EED">
      <w:pPr>
        <w:pStyle w:val="ListParagraph"/>
        <w:numPr>
          <w:ilvl w:val="2"/>
          <w:numId w:val="6"/>
        </w:numPr>
        <w:tabs>
          <w:tab w:val="left" w:pos="1010"/>
        </w:tabs>
        <w:spacing w:before="120" w:after="120"/>
        <w:rPr>
          <w:rFonts w:cstheme="minorHAnsi"/>
          <w:sz w:val="24"/>
          <w:szCs w:val="24"/>
        </w:rPr>
      </w:pPr>
      <w:r w:rsidRPr="00817599">
        <w:rPr>
          <w:rFonts w:cstheme="minorHAnsi"/>
          <w:sz w:val="24"/>
          <w:szCs w:val="24"/>
        </w:rPr>
        <w:t xml:space="preserve">30th September walk leader training available. </w:t>
      </w:r>
    </w:p>
    <w:p w14:paraId="5AB833DF" w14:textId="77777777" w:rsidR="00817599" w:rsidRPr="00817599" w:rsidRDefault="00817599" w:rsidP="00505EED">
      <w:pPr>
        <w:pStyle w:val="ListParagraph"/>
        <w:numPr>
          <w:ilvl w:val="2"/>
          <w:numId w:val="6"/>
        </w:numPr>
        <w:tabs>
          <w:tab w:val="left" w:pos="1010"/>
        </w:tabs>
        <w:spacing w:before="120" w:after="120"/>
        <w:rPr>
          <w:rFonts w:cstheme="minorHAnsi"/>
          <w:sz w:val="24"/>
          <w:szCs w:val="24"/>
        </w:rPr>
      </w:pPr>
      <w:r w:rsidRPr="00817599">
        <w:rPr>
          <w:rFonts w:cstheme="minorHAnsi"/>
          <w:sz w:val="24"/>
          <w:szCs w:val="24"/>
        </w:rPr>
        <w:t>Deaf-positive library – books for additional needs.</w:t>
      </w:r>
    </w:p>
    <w:p w14:paraId="1EFF147F" w14:textId="25956C09" w:rsidR="00817599" w:rsidRPr="000F1BFF" w:rsidRDefault="00817599" w:rsidP="000F1BFF">
      <w:pPr>
        <w:pStyle w:val="ListParagraph"/>
        <w:numPr>
          <w:ilvl w:val="2"/>
          <w:numId w:val="6"/>
        </w:numPr>
        <w:tabs>
          <w:tab w:val="left" w:pos="1010"/>
        </w:tabs>
        <w:spacing w:before="120" w:after="120"/>
        <w:rPr>
          <w:rFonts w:cstheme="minorHAnsi"/>
          <w:sz w:val="24"/>
          <w:szCs w:val="24"/>
        </w:rPr>
      </w:pPr>
      <w:r w:rsidRPr="00817599">
        <w:rPr>
          <w:rFonts w:cstheme="minorHAnsi"/>
          <w:sz w:val="24"/>
          <w:szCs w:val="24"/>
        </w:rPr>
        <w:t>Winter and Spring Copies of Newsletters.</w:t>
      </w:r>
    </w:p>
    <w:p w14:paraId="4471626A" w14:textId="316567DB" w:rsidR="00817599" w:rsidRPr="00505EED" w:rsidRDefault="00817599" w:rsidP="00505EED">
      <w:pPr>
        <w:pStyle w:val="ListParagraph"/>
        <w:numPr>
          <w:ilvl w:val="1"/>
          <w:numId w:val="6"/>
        </w:numPr>
        <w:tabs>
          <w:tab w:val="left" w:pos="1010"/>
        </w:tabs>
        <w:spacing w:before="120" w:after="120"/>
        <w:rPr>
          <w:rFonts w:cstheme="minorHAnsi"/>
          <w:sz w:val="24"/>
          <w:szCs w:val="24"/>
        </w:rPr>
      </w:pPr>
      <w:r w:rsidRPr="00817599">
        <w:rPr>
          <w:rFonts w:cstheme="minorHAnsi"/>
          <w:sz w:val="24"/>
          <w:szCs w:val="24"/>
        </w:rPr>
        <w:t>Additional PHA slippage monies identified to support older people. The monies contributed to the design, print and distribution of 1000 x MUDC quarterly Age Friendly newsletters per quarter. Support greater participation in Council-led Older People’s events through provision of venue hire and catering. The Delivery of 4 x arts and crafts workshops for older people during Positive Ageing Month 2024.</w:t>
      </w:r>
    </w:p>
    <w:p w14:paraId="4B1FAB7E" w14:textId="3CBA54F2" w:rsidR="00817599" w:rsidRPr="00505EED" w:rsidRDefault="00817599" w:rsidP="00505EED">
      <w:pPr>
        <w:pStyle w:val="ListParagraph"/>
        <w:numPr>
          <w:ilvl w:val="1"/>
          <w:numId w:val="6"/>
        </w:numPr>
        <w:tabs>
          <w:tab w:val="left" w:pos="1010"/>
        </w:tabs>
        <w:spacing w:before="120" w:after="120"/>
        <w:rPr>
          <w:rFonts w:cstheme="minorHAnsi"/>
          <w:sz w:val="24"/>
          <w:szCs w:val="24"/>
        </w:rPr>
      </w:pPr>
      <w:r w:rsidRPr="00817599">
        <w:rPr>
          <w:rFonts w:cstheme="minorHAnsi"/>
          <w:sz w:val="24"/>
          <w:szCs w:val="24"/>
        </w:rPr>
        <w:t xml:space="preserve">Funding secured through the Northern Health and Social </w:t>
      </w:r>
      <w:r w:rsidR="00987E2D">
        <w:rPr>
          <w:rFonts w:cstheme="minorHAnsi"/>
          <w:sz w:val="24"/>
          <w:szCs w:val="24"/>
        </w:rPr>
        <w:t>C</w:t>
      </w:r>
      <w:r w:rsidRPr="00817599">
        <w:rPr>
          <w:rFonts w:cstheme="minorHAnsi"/>
          <w:sz w:val="24"/>
          <w:szCs w:val="24"/>
        </w:rPr>
        <w:t xml:space="preserve">are </w:t>
      </w:r>
      <w:r w:rsidR="00987E2D">
        <w:rPr>
          <w:rFonts w:cstheme="minorHAnsi"/>
          <w:sz w:val="24"/>
          <w:szCs w:val="24"/>
        </w:rPr>
        <w:t>T</w:t>
      </w:r>
      <w:r w:rsidRPr="00817599">
        <w:rPr>
          <w:rFonts w:cstheme="minorHAnsi"/>
          <w:sz w:val="24"/>
          <w:szCs w:val="24"/>
        </w:rPr>
        <w:t xml:space="preserve">rust to run 3 afternoon tea dances including a Christmas event to support </w:t>
      </w:r>
      <w:r w:rsidR="005F6B61">
        <w:rPr>
          <w:rFonts w:cstheme="minorHAnsi"/>
          <w:sz w:val="24"/>
          <w:szCs w:val="24"/>
        </w:rPr>
        <w:t xml:space="preserve">the </w:t>
      </w:r>
      <w:r w:rsidRPr="00817599">
        <w:rPr>
          <w:rFonts w:cstheme="minorHAnsi"/>
          <w:sz w:val="24"/>
          <w:szCs w:val="24"/>
        </w:rPr>
        <w:t xml:space="preserve">over 50’s forum. </w:t>
      </w:r>
    </w:p>
    <w:p w14:paraId="1D58ACE8" w14:textId="289EF381" w:rsidR="00817599" w:rsidRPr="00505EED" w:rsidRDefault="00817599" w:rsidP="00505EED">
      <w:pPr>
        <w:pStyle w:val="ListParagraph"/>
        <w:numPr>
          <w:ilvl w:val="1"/>
          <w:numId w:val="6"/>
        </w:numPr>
        <w:tabs>
          <w:tab w:val="left" w:pos="1010"/>
        </w:tabs>
        <w:spacing w:before="120" w:after="120"/>
        <w:rPr>
          <w:rFonts w:cstheme="minorHAnsi"/>
          <w:sz w:val="24"/>
          <w:szCs w:val="24"/>
        </w:rPr>
      </w:pPr>
      <w:r w:rsidRPr="00817599">
        <w:rPr>
          <w:rFonts w:cstheme="minorHAnsi"/>
          <w:sz w:val="24"/>
          <w:szCs w:val="24"/>
        </w:rPr>
        <w:t>The Age-</w:t>
      </w:r>
      <w:r w:rsidR="005F6B61">
        <w:rPr>
          <w:rFonts w:cstheme="minorHAnsi"/>
          <w:sz w:val="24"/>
          <w:szCs w:val="24"/>
        </w:rPr>
        <w:t>F</w:t>
      </w:r>
      <w:r w:rsidRPr="00817599">
        <w:rPr>
          <w:rFonts w:cstheme="minorHAnsi"/>
          <w:sz w:val="24"/>
          <w:szCs w:val="24"/>
        </w:rPr>
        <w:t>riendly co-ordinator continues to support the Age Friendly Alliance meetings, reporting to senior management and elected members with updates on progress. The Age-</w:t>
      </w:r>
      <w:r w:rsidR="005F6B61">
        <w:rPr>
          <w:rFonts w:cstheme="minorHAnsi"/>
          <w:sz w:val="24"/>
          <w:szCs w:val="24"/>
        </w:rPr>
        <w:t>F</w:t>
      </w:r>
      <w:r w:rsidRPr="00817599">
        <w:rPr>
          <w:rFonts w:cstheme="minorHAnsi"/>
          <w:sz w:val="24"/>
          <w:szCs w:val="24"/>
        </w:rPr>
        <w:t>riendly co-ordinator continues to facilitate quarterly Age-</w:t>
      </w:r>
      <w:r w:rsidR="005F6B61">
        <w:rPr>
          <w:rFonts w:cstheme="minorHAnsi"/>
          <w:sz w:val="24"/>
          <w:szCs w:val="24"/>
        </w:rPr>
        <w:t>F</w:t>
      </w:r>
      <w:r w:rsidRPr="00817599">
        <w:rPr>
          <w:rFonts w:cstheme="minorHAnsi"/>
          <w:sz w:val="24"/>
          <w:szCs w:val="24"/>
        </w:rPr>
        <w:t xml:space="preserve">riendly Alliance meetings ensuring all relevant stakeholders and the over 50’s forum remain engaged, including having internal meetings with Council strategic leads to deliver on the </w:t>
      </w:r>
      <w:r w:rsidR="00987E2D">
        <w:rPr>
          <w:rFonts w:cstheme="minorHAnsi"/>
          <w:sz w:val="24"/>
          <w:szCs w:val="24"/>
        </w:rPr>
        <w:t>A</w:t>
      </w:r>
      <w:r w:rsidRPr="00817599">
        <w:rPr>
          <w:rFonts w:cstheme="minorHAnsi"/>
          <w:sz w:val="24"/>
          <w:szCs w:val="24"/>
        </w:rPr>
        <w:t xml:space="preserve">ge </w:t>
      </w:r>
      <w:r w:rsidR="00987E2D">
        <w:rPr>
          <w:rFonts w:cstheme="minorHAnsi"/>
          <w:sz w:val="24"/>
          <w:szCs w:val="24"/>
        </w:rPr>
        <w:t>F</w:t>
      </w:r>
      <w:r w:rsidRPr="00817599">
        <w:rPr>
          <w:rFonts w:cstheme="minorHAnsi"/>
          <w:sz w:val="24"/>
          <w:szCs w:val="24"/>
        </w:rPr>
        <w:t>riendly agenda.</w:t>
      </w:r>
    </w:p>
    <w:p w14:paraId="615BD538" w14:textId="6E381C5E" w:rsidR="00817599" w:rsidRPr="00505EED" w:rsidRDefault="00817599" w:rsidP="00505EED">
      <w:pPr>
        <w:pStyle w:val="ListParagraph"/>
        <w:numPr>
          <w:ilvl w:val="1"/>
          <w:numId w:val="6"/>
        </w:numPr>
        <w:tabs>
          <w:tab w:val="left" w:pos="1010"/>
        </w:tabs>
        <w:spacing w:before="120" w:after="120"/>
        <w:rPr>
          <w:rFonts w:cstheme="minorHAnsi"/>
          <w:sz w:val="24"/>
          <w:szCs w:val="24"/>
        </w:rPr>
      </w:pPr>
      <w:r w:rsidRPr="00817599">
        <w:rPr>
          <w:rFonts w:cstheme="minorHAnsi"/>
          <w:sz w:val="24"/>
          <w:szCs w:val="24"/>
        </w:rPr>
        <w:t xml:space="preserve">The Age Friendly co-ordinator has consulted and communicated with older people giving them the opportunity to link up to generate ideas and interest for programming of content for October. The programme was published in the Autumn edition of the “Live Happy” newsletter and copies distributed to older </w:t>
      </w:r>
      <w:r w:rsidRPr="00817599">
        <w:rPr>
          <w:rFonts w:cstheme="minorHAnsi"/>
          <w:sz w:val="24"/>
          <w:szCs w:val="24"/>
        </w:rPr>
        <w:lastRenderedPageBreak/>
        <w:t xml:space="preserve">people using a variety of communication methods including a published booklet and online/socials. Positive feedback has been received throughout the month of October on activities provided including: “very successful tea dance, good food, great dancing and just brilliant, lovely, friendly and had everything well </w:t>
      </w:r>
      <w:proofErr w:type="spellStart"/>
      <w:r w:rsidRPr="00817599">
        <w:rPr>
          <w:rFonts w:cstheme="minorHAnsi"/>
          <w:sz w:val="24"/>
          <w:szCs w:val="24"/>
        </w:rPr>
        <w:t>organised</w:t>
      </w:r>
      <w:proofErr w:type="gramStart"/>
      <w:r w:rsidRPr="00817599">
        <w:rPr>
          <w:rFonts w:cstheme="minorHAnsi"/>
          <w:sz w:val="24"/>
          <w:szCs w:val="24"/>
        </w:rPr>
        <w:t>”</w:t>
      </w:r>
      <w:r w:rsidR="00987E2D">
        <w:rPr>
          <w:rFonts w:cstheme="minorHAnsi"/>
          <w:sz w:val="24"/>
          <w:szCs w:val="24"/>
        </w:rPr>
        <w:t>,</w:t>
      </w:r>
      <w:r w:rsidRPr="00817599">
        <w:rPr>
          <w:rFonts w:cstheme="minorHAnsi"/>
          <w:sz w:val="24"/>
          <w:szCs w:val="24"/>
        </w:rPr>
        <w:t>“</w:t>
      </w:r>
      <w:proofErr w:type="gramEnd"/>
      <w:r w:rsidRPr="00817599">
        <w:rPr>
          <w:rFonts w:cstheme="minorHAnsi"/>
          <w:sz w:val="24"/>
          <w:szCs w:val="24"/>
        </w:rPr>
        <w:t>more</w:t>
      </w:r>
      <w:proofErr w:type="spellEnd"/>
      <w:r w:rsidRPr="00817599">
        <w:rPr>
          <w:rFonts w:cstheme="minorHAnsi"/>
          <w:sz w:val="24"/>
          <w:szCs w:val="24"/>
        </w:rPr>
        <w:t xml:space="preserve"> events like these please”</w:t>
      </w:r>
      <w:r w:rsidR="00987E2D">
        <w:rPr>
          <w:rFonts w:cstheme="minorHAnsi"/>
          <w:sz w:val="24"/>
          <w:szCs w:val="24"/>
        </w:rPr>
        <w:t xml:space="preserve"> and</w:t>
      </w:r>
      <w:r w:rsidRPr="00817599">
        <w:rPr>
          <w:rFonts w:cstheme="minorHAnsi"/>
          <w:sz w:val="24"/>
          <w:szCs w:val="24"/>
        </w:rPr>
        <w:t xml:space="preserve"> “met new friends”</w:t>
      </w:r>
    </w:p>
    <w:p w14:paraId="1B0FA6AE" w14:textId="57112757" w:rsidR="00817599" w:rsidRPr="00817599" w:rsidRDefault="00817599" w:rsidP="00817599">
      <w:pPr>
        <w:pStyle w:val="ListParagraph"/>
        <w:numPr>
          <w:ilvl w:val="1"/>
          <w:numId w:val="6"/>
        </w:numPr>
        <w:tabs>
          <w:tab w:val="left" w:pos="1010"/>
        </w:tabs>
        <w:spacing w:before="120" w:after="120"/>
        <w:rPr>
          <w:rFonts w:cstheme="minorHAnsi"/>
          <w:sz w:val="24"/>
          <w:szCs w:val="24"/>
        </w:rPr>
      </w:pPr>
      <w:r w:rsidRPr="00817599">
        <w:rPr>
          <w:rFonts w:cstheme="minorHAnsi"/>
          <w:sz w:val="24"/>
          <w:szCs w:val="24"/>
        </w:rPr>
        <w:t>Age friendly co-ordinator attended the Age-friendly Communities Conference on 26th-27th March 2025 at Chamber Space, Manchester. This conference aimed at practitioners within the UK Network offered an invaluable space to build collaboration and share learning in the creation of Age-</w:t>
      </w:r>
      <w:r w:rsidR="00987E2D">
        <w:rPr>
          <w:rFonts w:cstheme="minorHAnsi"/>
          <w:sz w:val="24"/>
          <w:szCs w:val="24"/>
        </w:rPr>
        <w:t>F</w:t>
      </w:r>
      <w:r w:rsidRPr="00817599">
        <w:rPr>
          <w:rFonts w:cstheme="minorHAnsi"/>
          <w:sz w:val="24"/>
          <w:szCs w:val="24"/>
        </w:rPr>
        <w:t>riendly Communities. Themes for the event included diversity and inclusion, measuring impact, the built environment and enabling older people's voice. The event featured a dynamic programme of panels, workshops and networking opportunities.</w:t>
      </w:r>
    </w:p>
    <w:p w14:paraId="35472B7C" w14:textId="0F6A2A2A" w:rsidR="006531E0" w:rsidRDefault="006531E0" w:rsidP="000F1BFF">
      <w:pPr>
        <w:pStyle w:val="ListParagraph"/>
        <w:tabs>
          <w:tab w:val="left" w:pos="1010"/>
        </w:tabs>
        <w:spacing w:before="120" w:after="120"/>
        <w:ind w:left="1440"/>
        <w:rPr>
          <w:rFonts w:cstheme="minorHAnsi"/>
          <w:sz w:val="24"/>
          <w:szCs w:val="24"/>
        </w:rPr>
      </w:pPr>
    </w:p>
    <w:p w14:paraId="531A0416" w14:textId="77777777" w:rsidR="002E6509" w:rsidRDefault="002E6509" w:rsidP="002E6509">
      <w:pPr>
        <w:rPr>
          <w:rFonts w:cs="Arial"/>
          <w:color w:val="000000" w:themeColor="text1"/>
          <w:sz w:val="24"/>
          <w:szCs w:val="24"/>
        </w:rPr>
      </w:pPr>
    </w:p>
    <w:p w14:paraId="7311DC46" w14:textId="6CE549E7" w:rsidR="006531E0" w:rsidRPr="006531E0" w:rsidRDefault="006531E0" w:rsidP="006531E0">
      <w:pPr>
        <w:pStyle w:val="ListParagraph"/>
        <w:numPr>
          <w:ilvl w:val="0"/>
          <w:numId w:val="19"/>
        </w:numPr>
        <w:rPr>
          <w:rFonts w:cs="Arial"/>
          <w:color w:val="000000" w:themeColor="text1"/>
          <w:sz w:val="24"/>
          <w:szCs w:val="24"/>
        </w:rPr>
        <w:sectPr w:rsidR="006531E0" w:rsidRPr="006531E0" w:rsidSect="00AC40E8">
          <w:headerReference w:type="default" r:id="rId17"/>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33"/>
        <w:gridCol w:w="8700"/>
      </w:tblGrid>
      <w:tr w:rsidR="005A6073" w:rsidRPr="005A6073" w14:paraId="195C9B7C" w14:textId="77777777" w:rsidTr="006A45CC">
        <w:tc>
          <w:tcPr>
            <w:tcW w:w="633" w:type="dxa"/>
          </w:tcPr>
          <w:p w14:paraId="0F3C6511" w14:textId="77777777" w:rsidR="00BD0781" w:rsidRPr="005A6073" w:rsidRDefault="00BD0781" w:rsidP="004429A5">
            <w:pPr>
              <w:spacing w:before="120" w:after="120"/>
              <w:rPr>
                <w:rFonts w:cs="Arial"/>
                <w:b/>
                <w:color w:val="000000" w:themeColor="text1"/>
                <w:sz w:val="24"/>
                <w:szCs w:val="24"/>
              </w:rPr>
            </w:pPr>
            <w:r w:rsidRPr="005A6073">
              <w:rPr>
                <w:rFonts w:cs="Arial"/>
                <w:b/>
                <w:color w:val="000000" w:themeColor="text1"/>
                <w:sz w:val="24"/>
                <w:szCs w:val="24"/>
              </w:rPr>
              <w:lastRenderedPageBreak/>
              <w:t>2</w:t>
            </w:r>
          </w:p>
        </w:tc>
        <w:tc>
          <w:tcPr>
            <w:tcW w:w="8700" w:type="dxa"/>
          </w:tcPr>
          <w:p w14:paraId="1AFDE591" w14:textId="54EFAD9B" w:rsidR="00BD0781" w:rsidRPr="005A6073" w:rsidRDefault="008E3B4B" w:rsidP="003671D9">
            <w:pPr>
              <w:spacing w:before="120" w:after="120"/>
              <w:rPr>
                <w:rFonts w:cs="Arial"/>
                <w:i/>
                <w:color w:val="000000" w:themeColor="text1"/>
                <w:sz w:val="24"/>
                <w:szCs w:val="24"/>
              </w:rPr>
            </w:pPr>
            <w:r w:rsidRPr="005C3758">
              <w:rPr>
                <w:rFonts w:cs="Arial"/>
                <w:sz w:val="24"/>
                <w:szCs w:val="24"/>
              </w:rPr>
              <w:t>P</w:t>
            </w:r>
            <w:r w:rsidR="00BD0781" w:rsidRPr="005C3758">
              <w:rPr>
                <w:rFonts w:cs="Arial"/>
                <w:sz w:val="24"/>
                <w:szCs w:val="24"/>
              </w:rPr>
              <w:t xml:space="preserve">lease </w:t>
            </w:r>
            <w:r w:rsidRPr="005C3758">
              <w:rPr>
                <w:rFonts w:cs="Arial"/>
                <w:sz w:val="24"/>
                <w:szCs w:val="24"/>
              </w:rPr>
              <w:t>provide</w:t>
            </w:r>
            <w:r w:rsidR="00BD0781" w:rsidRPr="005C3758">
              <w:rPr>
                <w:rFonts w:cs="Arial"/>
                <w:sz w:val="24"/>
                <w:szCs w:val="24"/>
              </w:rPr>
              <w:t xml:space="preserve"> </w:t>
            </w:r>
            <w:r w:rsidR="00BD0781" w:rsidRPr="005C3758">
              <w:rPr>
                <w:rFonts w:cs="Arial"/>
                <w:b/>
                <w:sz w:val="24"/>
                <w:szCs w:val="24"/>
              </w:rPr>
              <w:t>examples</w:t>
            </w:r>
            <w:r w:rsidR="009D26F3" w:rsidRPr="005C3758">
              <w:rPr>
                <w:rFonts w:cs="Arial"/>
                <w:sz w:val="24"/>
                <w:szCs w:val="24"/>
              </w:rPr>
              <w:t xml:space="preserve"> of </w:t>
            </w:r>
            <w:r w:rsidR="00E44F29" w:rsidRPr="005C3758">
              <w:rPr>
                <w:rFonts w:cs="Arial"/>
                <w:sz w:val="24"/>
                <w:szCs w:val="24"/>
              </w:rPr>
              <w:t xml:space="preserve">outcomes and/or </w:t>
            </w:r>
            <w:r w:rsidR="009D26F3" w:rsidRPr="005C3758">
              <w:rPr>
                <w:rFonts w:cs="Arial"/>
                <w:sz w:val="24"/>
                <w:szCs w:val="24"/>
              </w:rPr>
              <w:t xml:space="preserve">the impact of </w:t>
            </w:r>
            <w:r w:rsidR="005273D2" w:rsidRPr="005C3758">
              <w:rPr>
                <w:rFonts w:cs="Arial"/>
                <w:b/>
                <w:sz w:val="24"/>
                <w:szCs w:val="24"/>
              </w:rPr>
              <w:t>equality a</w:t>
            </w:r>
            <w:r w:rsidR="00BB3D83" w:rsidRPr="005C3758">
              <w:rPr>
                <w:rFonts w:cs="Arial"/>
                <w:b/>
                <w:sz w:val="24"/>
                <w:szCs w:val="24"/>
              </w:rPr>
              <w:t xml:space="preserve">ction </w:t>
            </w:r>
            <w:r w:rsidR="005273D2" w:rsidRPr="005C3758">
              <w:rPr>
                <w:rFonts w:cs="Arial"/>
                <w:b/>
                <w:sz w:val="24"/>
                <w:szCs w:val="24"/>
              </w:rPr>
              <w:t>p</w:t>
            </w:r>
            <w:r w:rsidR="00BB3D83" w:rsidRPr="005C3758">
              <w:rPr>
                <w:rFonts w:cs="Arial"/>
                <w:b/>
                <w:sz w:val="24"/>
                <w:szCs w:val="24"/>
              </w:rPr>
              <w:t>lan</w:t>
            </w:r>
            <w:r w:rsidR="001B1713" w:rsidRPr="005C3758">
              <w:rPr>
                <w:rFonts w:cs="Arial"/>
                <w:b/>
                <w:sz w:val="24"/>
                <w:szCs w:val="24"/>
              </w:rPr>
              <w:t>s</w:t>
            </w:r>
            <w:r w:rsidR="00E44F29" w:rsidRPr="005C3758">
              <w:rPr>
                <w:rFonts w:cs="Arial"/>
                <w:b/>
                <w:sz w:val="24"/>
                <w:szCs w:val="24"/>
              </w:rPr>
              <w:t>/</w:t>
            </w:r>
            <w:r w:rsidR="00E44F29" w:rsidRPr="005C3758">
              <w:rPr>
                <w:rFonts w:cs="Arial"/>
                <w:sz w:val="24"/>
                <w:szCs w:val="24"/>
              </w:rPr>
              <w:t xml:space="preserve"> </w:t>
            </w:r>
            <w:r w:rsidR="009D26F3" w:rsidRPr="005C3758">
              <w:rPr>
                <w:rFonts w:cs="Arial"/>
                <w:sz w:val="24"/>
                <w:szCs w:val="24"/>
              </w:rPr>
              <w:t xml:space="preserve">measures </w:t>
            </w:r>
            <w:r w:rsidR="000D0A70" w:rsidRPr="005C3758">
              <w:rPr>
                <w:rFonts w:cs="Arial"/>
                <w:sz w:val="24"/>
                <w:szCs w:val="24"/>
              </w:rPr>
              <w:t xml:space="preserve">in </w:t>
            </w:r>
            <w:r w:rsidR="000659BD" w:rsidRPr="005C3758">
              <w:rPr>
                <w:rFonts w:cs="Arial"/>
                <w:sz w:val="24"/>
                <w:szCs w:val="24"/>
              </w:rPr>
              <w:t>2024-25</w:t>
            </w:r>
            <w:r w:rsidR="00DA3BEE" w:rsidRPr="005C3758">
              <w:rPr>
                <w:rFonts w:cs="Arial"/>
                <w:sz w:val="24"/>
                <w:szCs w:val="24"/>
              </w:rPr>
              <w:t xml:space="preserve"> (</w:t>
            </w:r>
            <w:r w:rsidR="00DA3BEE" w:rsidRPr="005C3758">
              <w:rPr>
                <w:rFonts w:cs="Arial"/>
                <w:i/>
                <w:sz w:val="24"/>
                <w:szCs w:val="24"/>
              </w:rPr>
              <w:t xml:space="preserve">or append </w:t>
            </w:r>
            <w:r w:rsidR="001B1713" w:rsidRPr="005C3758">
              <w:rPr>
                <w:rFonts w:cs="Arial"/>
                <w:i/>
                <w:sz w:val="24"/>
                <w:szCs w:val="24"/>
              </w:rPr>
              <w:t>the</w:t>
            </w:r>
            <w:r w:rsidR="00DA3BEE" w:rsidRPr="005C3758">
              <w:rPr>
                <w:rFonts w:cs="Arial"/>
                <w:i/>
                <w:sz w:val="24"/>
                <w:szCs w:val="24"/>
              </w:rPr>
              <w:t xml:space="preserve"> plan with progress/examples identified</w:t>
            </w:r>
            <w:r w:rsidR="00DA3BEE" w:rsidRPr="005C3758">
              <w:rPr>
                <w:rFonts w:cs="Arial"/>
                <w:sz w:val="24"/>
                <w:szCs w:val="24"/>
              </w:rPr>
              <w:t>)</w:t>
            </w:r>
            <w:r w:rsidR="00E44F29" w:rsidRPr="005C3758">
              <w:rPr>
                <w:rFonts w:cs="Arial"/>
                <w:sz w:val="24"/>
                <w:szCs w:val="24"/>
              </w:rPr>
              <w:t>.</w:t>
            </w:r>
          </w:p>
        </w:tc>
      </w:tr>
      <w:tr w:rsidR="005A6073" w:rsidRPr="005A6073" w14:paraId="10DC756E" w14:textId="77777777" w:rsidTr="006A45CC">
        <w:tc>
          <w:tcPr>
            <w:tcW w:w="633" w:type="dxa"/>
          </w:tcPr>
          <w:p w14:paraId="10C5932E" w14:textId="77777777" w:rsidR="00BD0781" w:rsidRPr="005A6073" w:rsidRDefault="00BD0781" w:rsidP="004429A5">
            <w:pPr>
              <w:spacing w:before="120" w:after="120"/>
              <w:rPr>
                <w:rFonts w:cs="Arial"/>
                <w:b/>
                <w:color w:val="000000" w:themeColor="text1"/>
                <w:sz w:val="24"/>
                <w:szCs w:val="24"/>
              </w:rPr>
            </w:pPr>
          </w:p>
        </w:tc>
        <w:sdt>
          <w:sdtPr>
            <w:rPr>
              <w:rFonts w:cs="Arial"/>
              <w:b/>
              <w:bCs/>
              <w:color w:val="000000" w:themeColor="text1"/>
              <w:sz w:val="24"/>
              <w:szCs w:val="24"/>
            </w:rPr>
            <w:id w:val="-1980139011"/>
            <w:placeholder>
              <w:docPart w:val="DefaultPlaceholder_-1854013440"/>
            </w:placeholder>
          </w:sdtPr>
          <w:sdtContent>
            <w:tc>
              <w:tcPr>
                <w:tcW w:w="8700" w:type="dxa"/>
              </w:tcPr>
              <w:p w14:paraId="06AC08DB" w14:textId="66A0F1FA" w:rsidR="008E3B4B" w:rsidRPr="00112CCE" w:rsidRDefault="00B67ACD" w:rsidP="00B67ACD">
                <w:pPr>
                  <w:spacing w:before="120" w:after="120"/>
                  <w:rPr>
                    <w:rFonts w:cs="Arial"/>
                    <w:b/>
                    <w:bCs/>
                    <w:color w:val="000000" w:themeColor="text1"/>
                    <w:sz w:val="24"/>
                    <w:szCs w:val="24"/>
                  </w:rPr>
                </w:pPr>
                <w:r w:rsidRPr="00B67ACD">
                  <w:rPr>
                    <w:rFonts w:cs="Arial"/>
                    <w:b/>
                    <w:bCs/>
                    <w:color w:val="000000" w:themeColor="text1"/>
                    <w:sz w:val="24"/>
                    <w:szCs w:val="24"/>
                  </w:rPr>
                  <w:t>Theme 1: Accessibility of Council Services, Facilities and Events</w:t>
                </w:r>
              </w:p>
            </w:tc>
          </w:sdtContent>
        </w:sdt>
      </w:tr>
      <w:tr w:rsidR="00BD0781" w:rsidRPr="005A6073" w14:paraId="1B787B90" w14:textId="77777777" w:rsidTr="006A45CC">
        <w:tc>
          <w:tcPr>
            <w:tcW w:w="633" w:type="dxa"/>
          </w:tcPr>
          <w:p w14:paraId="7491B574" w14:textId="77777777" w:rsidR="00BD0781" w:rsidRPr="005A6073" w:rsidRDefault="00BD0781" w:rsidP="00635290">
            <w:pPr>
              <w:rPr>
                <w:rFonts w:cs="Arial"/>
                <w:b/>
                <w:color w:val="000000" w:themeColor="text1"/>
                <w:sz w:val="24"/>
                <w:szCs w:val="24"/>
              </w:rPr>
            </w:pPr>
          </w:p>
        </w:tc>
        <w:tc>
          <w:tcPr>
            <w:tcW w:w="8700" w:type="dxa"/>
          </w:tcPr>
          <w:p w14:paraId="69409668" w14:textId="77777777" w:rsidR="00112CCE" w:rsidRPr="00112CCE" w:rsidRDefault="00112CCE" w:rsidP="00112CCE">
            <w:pPr>
              <w:rPr>
                <w:rFonts w:cs="Arial"/>
                <w:b/>
                <w:bCs/>
                <w:color w:val="000000" w:themeColor="text1"/>
                <w:sz w:val="24"/>
                <w:szCs w:val="24"/>
              </w:rPr>
            </w:pPr>
            <w:r w:rsidRPr="00112CCE">
              <w:rPr>
                <w:rFonts w:cs="Arial"/>
                <w:b/>
                <w:bCs/>
                <w:color w:val="000000" w:themeColor="text1"/>
                <w:sz w:val="24"/>
                <w:szCs w:val="24"/>
              </w:rPr>
              <w:t>Action 1b: Increased accessibility at Council facilities for parents and carers</w:t>
            </w:r>
          </w:p>
          <w:p w14:paraId="1D0B1DD8" w14:textId="6DD6F82F" w:rsidR="00112CCE" w:rsidRPr="00112CCE" w:rsidRDefault="00112CCE" w:rsidP="00112CCE">
            <w:pPr>
              <w:rPr>
                <w:rFonts w:cs="Arial"/>
                <w:b/>
                <w:bCs/>
                <w:color w:val="000000" w:themeColor="text1"/>
                <w:sz w:val="24"/>
                <w:szCs w:val="24"/>
              </w:rPr>
            </w:pPr>
            <w:r w:rsidRPr="00112CCE">
              <w:rPr>
                <w:rFonts w:cs="Arial"/>
                <w:b/>
                <w:bCs/>
                <w:color w:val="000000" w:themeColor="text1"/>
                <w:sz w:val="24"/>
                <w:szCs w:val="24"/>
              </w:rPr>
              <w:t xml:space="preserve">Accessible and </w:t>
            </w:r>
            <w:proofErr w:type="gramStart"/>
            <w:r w:rsidRPr="00112CCE">
              <w:rPr>
                <w:rFonts w:cs="Arial"/>
                <w:b/>
                <w:bCs/>
                <w:color w:val="000000" w:themeColor="text1"/>
                <w:sz w:val="24"/>
                <w:szCs w:val="24"/>
              </w:rPr>
              <w:t>user friendly</w:t>
            </w:r>
            <w:proofErr w:type="gramEnd"/>
            <w:r w:rsidRPr="00112CCE">
              <w:rPr>
                <w:rFonts w:cs="Arial"/>
                <w:b/>
                <w:bCs/>
                <w:color w:val="000000" w:themeColor="text1"/>
                <w:sz w:val="24"/>
                <w:szCs w:val="24"/>
              </w:rPr>
              <w:t xml:space="preserve"> spaces created for parents and carers within Council facilities</w:t>
            </w:r>
          </w:p>
          <w:p w14:paraId="0348D610" w14:textId="69272032" w:rsidR="00096C49" w:rsidRPr="00096C49" w:rsidRDefault="00096C49" w:rsidP="00096C49">
            <w:pPr>
              <w:rPr>
                <w:rFonts w:cs="Arial"/>
                <w:color w:val="000000" w:themeColor="text1"/>
                <w:sz w:val="24"/>
                <w:szCs w:val="24"/>
              </w:rPr>
            </w:pPr>
            <w:r w:rsidRPr="00096C49">
              <w:rPr>
                <w:rFonts w:cs="Arial"/>
                <w:color w:val="000000" w:themeColor="text1"/>
                <w:sz w:val="24"/>
                <w:szCs w:val="24"/>
              </w:rPr>
              <w:t>During the reporting period, a screening was carried out in relation to delivery of corporate events. As a result of the mitigation requirements identified via the screening (which was also informed by the monitoring of participation at previous events) the following accessibility arrangements have been put in place:</w:t>
            </w:r>
          </w:p>
          <w:p w14:paraId="1C48E1C8" w14:textId="77777777" w:rsidR="00096C49" w:rsidRPr="00096C49" w:rsidRDefault="00096C49" w:rsidP="00096C49">
            <w:pPr>
              <w:rPr>
                <w:rFonts w:cs="Arial"/>
                <w:color w:val="000000" w:themeColor="text1"/>
                <w:sz w:val="24"/>
                <w:szCs w:val="24"/>
              </w:rPr>
            </w:pPr>
            <w:r w:rsidRPr="00096C49">
              <w:rPr>
                <w:rFonts w:cs="Arial"/>
                <w:color w:val="000000" w:themeColor="text1"/>
                <w:sz w:val="24"/>
                <w:szCs w:val="24"/>
              </w:rPr>
              <w:t>Accessibility requirements have become a key consideration in the planning and delivery of all Council events. Where appropriate space can be made available, a designated quiet space is provided to support the needs of neurodivergent individuals, with a selection of sensory equipment available for those who wish to make use of the space.</w:t>
            </w:r>
          </w:p>
          <w:p w14:paraId="32AF37AC" w14:textId="6D0F1F57" w:rsidR="00096C49" w:rsidRPr="00096C49" w:rsidRDefault="00096C49" w:rsidP="00096C49">
            <w:pPr>
              <w:rPr>
                <w:rFonts w:cs="Arial"/>
                <w:color w:val="000000" w:themeColor="text1"/>
                <w:sz w:val="24"/>
                <w:szCs w:val="24"/>
              </w:rPr>
            </w:pPr>
            <w:r w:rsidRPr="00096C49">
              <w:rPr>
                <w:rFonts w:cs="Arial"/>
                <w:color w:val="000000" w:themeColor="text1"/>
                <w:sz w:val="24"/>
                <w:szCs w:val="24"/>
              </w:rPr>
              <w:t xml:space="preserve">Accessible car parking is offered at event sites, and at two events, an accessible community bus service was provided to assist with the transportation of attendees to and from the venue. Accessible toilet facilities are available at each event, with </w:t>
            </w:r>
            <w:r w:rsidR="00987E2D" w:rsidRPr="00096C49">
              <w:rPr>
                <w:rFonts w:cs="Arial"/>
                <w:color w:val="000000" w:themeColor="text1"/>
                <w:sz w:val="24"/>
                <w:szCs w:val="24"/>
              </w:rPr>
              <w:t>pre-event</w:t>
            </w:r>
            <w:r w:rsidRPr="00096C49">
              <w:rPr>
                <w:rFonts w:cs="Arial"/>
                <w:color w:val="000000" w:themeColor="text1"/>
                <w:sz w:val="24"/>
                <w:szCs w:val="24"/>
              </w:rPr>
              <w:t xml:space="preserve"> promotional media also directing attendees to the nearest Changing Places facility.</w:t>
            </w:r>
          </w:p>
          <w:p w14:paraId="63119C34" w14:textId="77777777" w:rsidR="00096C49" w:rsidRPr="00096C49" w:rsidRDefault="00096C49" w:rsidP="00096C49">
            <w:pPr>
              <w:rPr>
                <w:rFonts w:cs="Arial"/>
                <w:color w:val="000000" w:themeColor="text1"/>
                <w:sz w:val="24"/>
                <w:szCs w:val="24"/>
              </w:rPr>
            </w:pPr>
            <w:r w:rsidRPr="00096C49">
              <w:rPr>
                <w:rFonts w:cs="Arial"/>
                <w:color w:val="000000" w:themeColor="text1"/>
                <w:sz w:val="24"/>
                <w:szCs w:val="24"/>
              </w:rPr>
              <w:t>Site accessibility is carefully considered, including the location of dropped kerbs and other measures to improve ease of movement throughout the area. At one event, a wheelchair-accessible ramp was installed to enable a local choir member to access the stage.</w:t>
            </w:r>
          </w:p>
          <w:p w14:paraId="69C98F94" w14:textId="31898A61" w:rsidR="00BD0781" w:rsidRDefault="00096C49" w:rsidP="00096C49">
            <w:pPr>
              <w:rPr>
                <w:rFonts w:cs="Arial"/>
                <w:color w:val="000000" w:themeColor="text1"/>
                <w:sz w:val="24"/>
                <w:szCs w:val="24"/>
              </w:rPr>
            </w:pPr>
            <w:r w:rsidRPr="00096C49">
              <w:rPr>
                <w:rFonts w:cs="Arial"/>
                <w:color w:val="000000" w:themeColor="text1"/>
                <w:sz w:val="24"/>
                <w:szCs w:val="24"/>
              </w:rPr>
              <w:t>Through our pre-event marketing, we communicate expected peak times to help attendees plan their visit. In the case of fireworks displays, the scheduled firing times are promoted in advance to support families who may wish to attend only for the display, or alternatively, to participate in the event and leave before the display begins.</w:t>
            </w:r>
          </w:p>
          <w:p w14:paraId="6DE3C9DD" w14:textId="77777777" w:rsidR="006D6683" w:rsidRDefault="006D6683" w:rsidP="006D6683">
            <w:pPr>
              <w:rPr>
                <w:rFonts w:cs="Arial"/>
                <w:color w:val="000000" w:themeColor="text1"/>
                <w:sz w:val="24"/>
                <w:szCs w:val="24"/>
              </w:rPr>
            </w:pPr>
          </w:p>
          <w:p w14:paraId="6D093578" w14:textId="2736CABF" w:rsidR="006D6683" w:rsidRDefault="006D6683" w:rsidP="006D6683">
            <w:pPr>
              <w:rPr>
                <w:rFonts w:cs="Arial"/>
                <w:color w:val="000000" w:themeColor="text1"/>
                <w:sz w:val="24"/>
                <w:szCs w:val="24"/>
              </w:rPr>
            </w:pPr>
            <w:r>
              <w:rPr>
                <w:rFonts w:cs="Arial"/>
                <w:color w:val="000000" w:themeColor="text1"/>
                <w:sz w:val="24"/>
                <w:szCs w:val="24"/>
              </w:rPr>
              <w:t xml:space="preserve">During this reporting period, </w:t>
            </w:r>
            <w:r w:rsidRPr="006D6683">
              <w:rPr>
                <w:rFonts w:cs="Arial"/>
                <w:color w:val="000000" w:themeColor="text1"/>
                <w:sz w:val="24"/>
                <w:szCs w:val="24"/>
              </w:rPr>
              <w:t>Mid Ulster District Council</w:t>
            </w:r>
            <w:r>
              <w:rPr>
                <w:rFonts w:cs="Arial"/>
                <w:color w:val="000000" w:themeColor="text1"/>
                <w:sz w:val="24"/>
                <w:szCs w:val="24"/>
              </w:rPr>
              <w:t xml:space="preserve"> have been</w:t>
            </w:r>
            <w:r w:rsidRPr="006D6683">
              <w:rPr>
                <w:rFonts w:cs="Arial"/>
                <w:color w:val="000000" w:themeColor="text1"/>
                <w:sz w:val="24"/>
                <w:szCs w:val="24"/>
              </w:rPr>
              <w:t xml:space="preserve"> successful in obtaining funding from Department for Communities to develop and produce a Plan Shaping Plan for Cookstown (2025-2040). The aim of the Place Shaping Plan is to improve the social, economic and environmental wellbeing of Cookstown. Following extensive research and collaborative engagement with the people who live, work, </w:t>
            </w:r>
            <w:r w:rsidRPr="006D6683">
              <w:rPr>
                <w:rFonts w:cs="Arial"/>
                <w:color w:val="000000" w:themeColor="text1"/>
                <w:sz w:val="24"/>
                <w:szCs w:val="24"/>
              </w:rPr>
              <w:lastRenderedPageBreak/>
              <w:t>invest and visit Cookstown, the Plan will outline a vision for the town, and set out a tangible, achievable roadmap of actions up to 2040.  This Plan will inform the responsibilities of key stakeholders on the delivery of initiatives over the next fifteen years, subject to funding. This project has been equality screened at an early stage to ensure that it provides positives outcomes for all S75 groups. Protected groupings will be encourage</w:t>
            </w:r>
            <w:r w:rsidR="00987E2D">
              <w:rPr>
                <w:rFonts w:cs="Arial"/>
                <w:color w:val="000000" w:themeColor="text1"/>
                <w:sz w:val="24"/>
                <w:szCs w:val="24"/>
              </w:rPr>
              <w:t>d</w:t>
            </w:r>
            <w:r w:rsidRPr="006D6683">
              <w:rPr>
                <w:rFonts w:cs="Arial"/>
                <w:color w:val="000000" w:themeColor="text1"/>
                <w:sz w:val="24"/>
                <w:szCs w:val="24"/>
              </w:rPr>
              <w:t xml:space="preserve"> to participate in the project design and implement</w:t>
            </w:r>
            <w:r w:rsidR="00987E2D">
              <w:rPr>
                <w:rFonts w:cs="Arial"/>
                <w:color w:val="000000" w:themeColor="text1"/>
                <w:sz w:val="24"/>
                <w:szCs w:val="24"/>
              </w:rPr>
              <w:t>ation</w:t>
            </w:r>
            <w:r w:rsidRPr="006D6683">
              <w:rPr>
                <w:rFonts w:cs="Arial"/>
                <w:color w:val="000000" w:themeColor="text1"/>
                <w:sz w:val="24"/>
                <w:szCs w:val="24"/>
              </w:rPr>
              <w:t>.</w:t>
            </w:r>
          </w:p>
          <w:p w14:paraId="186ED519" w14:textId="77777777" w:rsidR="00D540ED" w:rsidRDefault="00D540ED" w:rsidP="00635290">
            <w:pPr>
              <w:rPr>
                <w:rFonts w:cs="Arial"/>
                <w:b/>
                <w:bCs/>
                <w:color w:val="000000" w:themeColor="text1"/>
                <w:sz w:val="24"/>
                <w:szCs w:val="24"/>
              </w:rPr>
            </w:pPr>
          </w:p>
          <w:p w14:paraId="14EB21B3" w14:textId="75BE166A" w:rsidR="00096C49" w:rsidRPr="00D540ED" w:rsidRDefault="006A45CC" w:rsidP="00635290">
            <w:pPr>
              <w:rPr>
                <w:rFonts w:cs="Arial"/>
                <w:b/>
                <w:bCs/>
                <w:color w:val="000000" w:themeColor="text1"/>
                <w:sz w:val="24"/>
                <w:szCs w:val="24"/>
              </w:rPr>
            </w:pPr>
            <w:r w:rsidRPr="00D540ED">
              <w:rPr>
                <w:rFonts w:cs="Arial"/>
                <w:b/>
                <w:bCs/>
                <w:color w:val="000000" w:themeColor="text1"/>
                <w:sz w:val="24"/>
                <w:szCs w:val="24"/>
              </w:rPr>
              <w:t xml:space="preserve">Theme 3: </w:t>
            </w:r>
            <w:r w:rsidR="00D540ED" w:rsidRPr="00D540ED">
              <w:rPr>
                <w:rFonts w:cs="Arial"/>
                <w:b/>
                <w:bCs/>
                <w:color w:val="000000" w:themeColor="text1"/>
                <w:sz w:val="24"/>
                <w:szCs w:val="24"/>
              </w:rPr>
              <w:t xml:space="preserve">Participation Levels </w:t>
            </w:r>
          </w:p>
        </w:tc>
      </w:tr>
    </w:tbl>
    <w:p w14:paraId="27442874" w14:textId="77777777" w:rsidR="006A45CC" w:rsidRPr="006A45CC" w:rsidRDefault="006A45CC" w:rsidP="006A45CC">
      <w:pPr>
        <w:tabs>
          <w:tab w:val="left" w:pos="940"/>
        </w:tabs>
        <w:spacing w:before="120" w:after="120"/>
        <w:ind w:left="720"/>
        <w:rPr>
          <w:rFonts w:cs="Arial"/>
          <w:b/>
          <w:color w:val="000000" w:themeColor="text1"/>
          <w:sz w:val="24"/>
          <w:szCs w:val="24"/>
        </w:rPr>
      </w:pPr>
      <w:bookmarkStart w:id="1" w:name="_Hlk199759879"/>
      <w:r w:rsidRPr="006A45CC">
        <w:rPr>
          <w:rFonts w:cs="Arial"/>
          <w:b/>
          <w:color w:val="000000" w:themeColor="text1"/>
          <w:sz w:val="24"/>
          <w:szCs w:val="24"/>
        </w:rPr>
        <w:lastRenderedPageBreak/>
        <w:t xml:space="preserve">Theme 3c: </w:t>
      </w:r>
      <w:bookmarkEnd w:id="1"/>
      <w:r w:rsidRPr="006A45CC">
        <w:rPr>
          <w:rFonts w:cs="Arial"/>
          <w:b/>
          <w:color w:val="000000" w:themeColor="text1"/>
          <w:sz w:val="24"/>
          <w:szCs w:val="24"/>
        </w:rPr>
        <w:t xml:space="preserve">Provide a Digital First but not Digital Only Approach to Service Delivery </w:t>
      </w:r>
    </w:p>
    <w:p w14:paraId="73CB5EF0" w14:textId="3881BEB0" w:rsidR="005C3758" w:rsidRDefault="006A45CC" w:rsidP="005C3758">
      <w:pPr>
        <w:tabs>
          <w:tab w:val="left" w:pos="940"/>
        </w:tabs>
        <w:spacing w:before="120" w:after="120"/>
        <w:ind w:left="720"/>
        <w:rPr>
          <w:rFonts w:cs="Arial"/>
          <w:bCs/>
          <w:color w:val="000000" w:themeColor="text1"/>
          <w:sz w:val="24"/>
          <w:szCs w:val="24"/>
        </w:rPr>
      </w:pPr>
      <w:r w:rsidRPr="00D540ED">
        <w:rPr>
          <w:rFonts w:cs="Arial"/>
          <w:bCs/>
          <w:color w:val="000000" w:themeColor="text1"/>
          <w:sz w:val="24"/>
          <w:szCs w:val="24"/>
        </w:rPr>
        <w:t>A 202</w:t>
      </w:r>
      <w:r w:rsidR="006C23CB">
        <w:rPr>
          <w:rFonts w:cs="Arial"/>
          <w:bCs/>
          <w:color w:val="000000" w:themeColor="text1"/>
          <w:sz w:val="24"/>
          <w:szCs w:val="24"/>
        </w:rPr>
        <w:t>4</w:t>
      </w:r>
      <w:r w:rsidRPr="00D540ED">
        <w:rPr>
          <w:rFonts w:cs="Arial"/>
          <w:bCs/>
          <w:color w:val="000000" w:themeColor="text1"/>
          <w:sz w:val="24"/>
          <w:szCs w:val="24"/>
        </w:rPr>
        <w:t>/2</w:t>
      </w:r>
      <w:r w:rsidR="006C23CB">
        <w:rPr>
          <w:rFonts w:cs="Arial"/>
          <w:bCs/>
          <w:color w:val="000000" w:themeColor="text1"/>
          <w:sz w:val="24"/>
          <w:szCs w:val="24"/>
        </w:rPr>
        <w:t>5</w:t>
      </w:r>
      <w:r w:rsidRPr="00D540ED">
        <w:rPr>
          <w:rFonts w:cs="Arial"/>
          <w:bCs/>
          <w:color w:val="000000" w:themeColor="text1"/>
          <w:sz w:val="24"/>
          <w:szCs w:val="24"/>
        </w:rPr>
        <w:t xml:space="preserve"> Council Corporate Improvement Objective was to: ‘Develop digital accessibility and digital inclusion by design guidance and training materials for </w:t>
      </w:r>
      <w:proofErr w:type="gramStart"/>
      <w:r w:rsidRPr="00D540ED">
        <w:rPr>
          <w:rFonts w:cs="Arial"/>
          <w:bCs/>
          <w:color w:val="000000" w:themeColor="text1"/>
          <w:sz w:val="24"/>
          <w:szCs w:val="24"/>
        </w:rPr>
        <w:t>Council’s  transformational</w:t>
      </w:r>
      <w:proofErr w:type="gramEnd"/>
      <w:r w:rsidRPr="00D540ED">
        <w:rPr>
          <w:rFonts w:cs="Arial"/>
          <w:bCs/>
          <w:color w:val="000000" w:themeColor="text1"/>
          <w:sz w:val="24"/>
          <w:szCs w:val="24"/>
        </w:rPr>
        <w:t xml:space="preserve"> team’. This project resulted in the development of: Mid Ulster District Council’s </w:t>
      </w:r>
      <w:r w:rsidR="00940430" w:rsidRPr="00D540ED">
        <w:rPr>
          <w:rFonts w:cs="Arial"/>
          <w:bCs/>
          <w:color w:val="000000" w:themeColor="text1"/>
          <w:sz w:val="24"/>
          <w:szCs w:val="24"/>
        </w:rPr>
        <w:t>Accessible</w:t>
      </w:r>
      <w:r w:rsidR="00940430">
        <w:rPr>
          <w:rFonts w:cs="Arial"/>
          <w:bCs/>
          <w:color w:val="000000" w:themeColor="text1"/>
          <w:sz w:val="24"/>
          <w:szCs w:val="24"/>
        </w:rPr>
        <w:t xml:space="preserve"> Communications Guidance </w:t>
      </w:r>
      <w:r w:rsidRPr="00D540ED">
        <w:rPr>
          <w:rFonts w:cs="Arial"/>
          <w:bCs/>
          <w:color w:val="000000" w:themeColor="text1"/>
          <w:sz w:val="24"/>
          <w:szCs w:val="24"/>
        </w:rPr>
        <w:t>Principles: Making Accessible Practice, Common Practice. This guidance was developed in consultation with the Mid Ulster Disability Forum (MUDF).</w:t>
      </w:r>
      <w:r w:rsidR="001D2EDE">
        <w:rPr>
          <w:rFonts w:cs="Arial"/>
          <w:bCs/>
          <w:color w:val="000000" w:themeColor="text1"/>
          <w:sz w:val="24"/>
          <w:szCs w:val="24"/>
        </w:rPr>
        <w:t xml:space="preserve"> The local Age Alliance Forum was also consulted in person</w:t>
      </w:r>
      <w:r w:rsidR="00C34B7C">
        <w:rPr>
          <w:rFonts w:cs="Arial"/>
          <w:bCs/>
          <w:color w:val="000000" w:themeColor="text1"/>
          <w:sz w:val="24"/>
          <w:szCs w:val="24"/>
        </w:rPr>
        <w:t>.</w:t>
      </w:r>
      <w:r w:rsidRPr="00D540ED">
        <w:rPr>
          <w:rFonts w:cs="Arial"/>
          <w:bCs/>
          <w:color w:val="000000" w:themeColor="text1"/>
          <w:sz w:val="24"/>
          <w:szCs w:val="24"/>
        </w:rPr>
        <w:t xml:space="preserve"> The guidance </w:t>
      </w:r>
      <w:r w:rsidR="005C3758">
        <w:rPr>
          <w:rFonts w:cs="Arial"/>
          <w:bCs/>
          <w:color w:val="000000" w:themeColor="text1"/>
          <w:sz w:val="24"/>
          <w:szCs w:val="24"/>
        </w:rPr>
        <w:t>inclusive practice in relation to f</w:t>
      </w:r>
      <w:r w:rsidR="005C3758" w:rsidRPr="005C3758">
        <w:rPr>
          <w:rFonts w:cs="Arial"/>
          <w:bCs/>
          <w:color w:val="000000" w:themeColor="text1"/>
          <w:sz w:val="24"/>
          <w:szCs w:val="24"/>
        </w:rPr>
        <w:t>onts</w:t>
      </w:r>
      <w:r w:rsidR="005C3758">
        <w:rPr>
          <w:rFonts w:cs="Arial"/>
          <w:bCs/>
          <w:color w:val="000000" w:themeColor="text1"/>
          <w:sz w:val="24"/>
          <w:szCs w:val="24"/>
        </w:rPr>
        <w:t>, d</w:t>
      </w:r>
      <w:r w:rsidR="005C3758" w:rsidRPr="005C3758">
        <w:rPr>
          <w:rFonts w:cs="Arial"/>
          <w:bCs/>
          <w:color w:val="000000" w:themeColor="text1"/>
          <w:sz w:val="24"/>
          <w:szCs w:val="24"/>
        </w:rPr>
        <w:t xml:space="preserve">esign and </w:t>
      </w:r>
      <w:r w:rsidR="005C3758">
        <w:rPr>
          <w:rFonts w:cs="Arial"/>
          <w:bCs/>
          <w:color w:val="000000" w:themeColor="text1"/>
          <w:sz w:val="24"/>
          <w:szCs w:val="24"/>
        </w:rPr>
        <w:t>l</w:t>
      </w:r>
      <w:r w:rsidR="005C3758" w:rsidRPr="005C3758">
        <w:rPr>
          <w:rFonts w:cs="Arial"/>
          <w:bCs/>
          <w:color w:val="000000" w:themeColor="text1"/>
          <w:sz w:val="24"/>
          <w:szCs w:val="24"/>
        </w:rPr>
        <w:t>ayouts</w:t>
      </w:r>
      <w:r w:rsidR="005C3758">
        <w:rPr>
          <w:rFonts w:cs="Arial"/>
          <w:bCs/>
          <w:color w:val="000000" w:themeColor="text1"/>
          <w:sz w:val="24"/>
          <w:szCs w:val="24"/>
        </w:rPr>
        <w:t>, i</w:t>
      </w:r>
      <w:r w:rsidR="005C3758" w:rsidRPr="005C3758">
        <w:rPr>
          <w:rFonts w:cs="Arial"/>
          <w:bCs/>
          <w:color w:val="000000" w:themeColor="text1"/>
          <w:sz w:val="24"/>
          <w:szCs w:val="24"/>
        </w:rPr>
        <w:t>mages</w:t>
      </w:r>
      <w:r w:rsidR="005C3758">
        <w:rPr>
          <w:rFonts w:cs="Arial"/>
          <w:bCs/>
          <w:color w:val="000000" w:themeColor="text1"/>
          <w:sz w:val="24"/>
          <w:szCs w:val="24"/>
        </w:rPr>
        <w:t>, d</w:t>
      </w:r>
      <w:r w:rsidR="005C3758" w:rsidRPr="005C3758">
        <w:rPr>
          <w:rFonts w:cs="Arial"/>
          <w:bCs/>
          <w:color w:val="000000" w:themeColor="text1"/>
          <w:sz w:val="24"/>
          <w:szCs w:val="24"/>
        </w:rPr>
        <w:t xml:space="preserve">igital </w:t>
      </w:r>
      <w:r w:rsidR="005C3758">
        <w:rPr>
          <w:rFonts w:cs="Arial"/>
          <w:bCs/>
          <w:color w:val="000000" w:themeColor="text1"/>
          <w:sz w:val="24"/>
          <w:szCs w:val="24"/>
        </w:rPr>
        <w:t>c</w:t>
      </w:r>
      <w:r w:rsidR="005C3758" w:rsidRPr="005C3758">
        <w:rPr>
          <w:rFonts w:cs="Arial"/>
          <w:bCs/>
          <w:color w:val="000000" w:themeColor="text1"/>
          <w:sz w:val="24"/>
          <w:szCs w:val="24"/>
        </w:rPr>
        <w:t>ommunication practices</w:t>
      </w:r>
      <w:r w:rsidR="005C3758">
        <w:rPr>
          <w:rFonts w:cs="Arial"/>
          <w:bCs/>
          <w:color w:val="000000" w:themeColor="text1"/>
          <w:sz w:val="24"/>
          <w:szCs w:val="24"/>
        </w:rPr>
        <w:t>, v</w:t>
      </w:r>
      <w:r w:rsidR="005C3758" w:rsidRPr="005C3758">
        <w:rPr>
          <w:rFonts w:cs="Arial"/>
          <w:bCs/>
          <w:color w:val="000000" w:themeColor="text1"/>
          <w:sz w:val="24"/>
          <w:szCs w:val="24"/>
        </w:rPr>
        <w:t>ideos</w:t>
      </w:r>
      <w:r w:rsidR="005C3758">
        <w:rPr>
          <w:rFonts w:cs="Arial"/>
          <w:bCs/>
          <w:color w:val="000000" w:themeColor="text1"/>
          <w:sz w:val="24"/>
          <w:szCs w:val="24"/>
        </w:rPr>
        <w:t xml:space="preserve"> and appropriate l</w:t>
      </w:r>
      <w:r w:rsidR="005C3758" w:rsidRPr="005C3758">
        <w:rPr>
          <w:rFonts w:cs="Arial"/>
          <w:bCs/>
          <w:color w:val="000000" w:themeColor="text1"/>
          <w:sz w:val="24"/>
          <w:szCs w:val="24"/>
        </w:rPr>
        <w:t>anguage</w:t>
      </w:r>
      <w:r w:rsidR="005C3758">
        <w:rPr>
          <w:rFonts w:cs="Arial"/>
          <w:bCs/>
          <w:color w:val="000000" w:themeColor="text1"/>
          <w:sz w:val="24"/>
          <w:szCs w:val="24"/>
        </w:rPr>
        <w:t>.</w:t>
      </w:r>
      <w:r w:rsidR="005C3758" w:rsidRPr="005C3758">
        <w:rPr>
          <w:rFonts w:cs="Arial"/>
          <w:bCs/>
          <w:color w:val="000000" w:themeColor="text1"/>
          <w:sz w:val="24"/>
          <w:szCs w:val="24"/>
        </w:rPr>
        <w:t xml:space="preserve"> </w:t>
      </w:r>
    </w:p>
    <w:p w14:paraId="6A06C5B8" w14:textId="77777777" w:rsidR="002741D0" w:rsidRDefault="002741D0" w:rsidP="006A45CC">
      <w:pPr>
        <w:tabs>
          <w:tab w:val="left" w:pos="940"/>
        </w:tabs>
        <w:rPr>
          <w:rFonts w:cs="Arial"/>
          <w:bCs/>
          <w:color w:val="000000" w:themeColor="text1"/>
          <w:sz w:val="24"/>
          <w:szCs w:val="24"/>
        </w:rPr>
      </w:pPr>
    </w:p>
    <w:p w14:paraId="55D88CF3" w14:textId="0F6B2A3C" w:rsidR="002741D0" w:rsidRDefault="002741D0" w:rsidP="002741D0">
      <w:pPr>
        <w:tabs>
          <w:tab w:val="left" w:pos="940"/>
        </w:tabs>
        <w:ind w:left="720"/>
        <w:rPr>
          <w:rFonts w:cs="Arial"/>
          <w:b/>
          <w:color w:val="000000" w:themeColor="text1"/>
          <w:sz w:val="24"/>
          <w:szCs w:val="24"/>
        </w:rPr>
      </w:pPr>
      <w:r w:rsidRPr="0048602E">
        <w:rPr>
          <w:rFonts w:cs="Arial"/>
          <w:b/>
          <w:color w:val="000000" w:themeColor="text1"/>
          <w:sz w:val="24"/>
          <w:szCs w:val="24"/>
        </w:rPr>
        <w:t xml:space="preserve">Theme </w:t>
      </w:r>
      <w:r w:rsidR="0048602E" w:rsidRPr="0048602E">
        <w:rPr>
          <w:rFonts w:cs="Arial"/>
          <w:b/>
          <w:color w:val="000000" w:themeColor="text1"/>
          <w:sz w:val="24"/>
          <w:szCs w:val="24"/>
        </w:rPr>
        <w:t xml:space="preserve">4: Partnership Working </w:t>
      </w:r>
    </w:p>
    <w:p w14:paraId="3C83B226" w14:textId="6658671F" w:rsidR="0048602E" w:rsidRDefault="0025069C" w:rsidP="002741D0">
      <w:pPr>
        <w:tabs>
          <w:tab w:val="left" w:pos="940"/>
        </w:tabs>
        <w:ind w:left="720"/>
        <w:rPr>
          <w:rFonts w:cs="Arial"/>
          <w:b/>
          <w:color w:val="000000" w:themeColor="text1"/>
          <w:sz w:val="24"/>
          <w:szCs w:val="24"/>
        </w:rPr>
      </w:pPr>
      <w:r>
        <w:rPr>
          <w:rFonts w:cs="Arial"/>
          <w:b/>
          <w:color w:val="000000" w:themeColor="text1"/>
          <w:sz w:val="24"/>
          <w:szCs w:val="24"/>
        </w:rPr>
        <w:t xml:space="preserve">Theme 4a: </w:t>
      </w:r>
      <w:r w:rsidR="00C424F4">
        <w:rPr>
          <w:rFonts w:cs="Arial"/>
          <w:b/>
          <w:color w:val="000000" w:themeColor="text1"/>
          <w:sz w:val="24"/>
          <w:szCs w:val="24"/>
        </w:rPr>
        <w:t xml:space="preserve">Explore </w:t>
      </w:r>
      <w:r w:rsidR="00747AA4">
        <w:rPr>
          <w:rFonts w:cs="Arial"/>
          <w:b/>
          <w:color w:val="000000" w:themeColor="text1"/>
          <w:sz w:val="24"/>
          <w:szCs w:val="24"/>
        </w:rPr>
        <w:t xml:space="preserve">partnerships working opportunities </w:t>
      </w:r>
      <w:r w:rsidR="008F5B54">
        <w:rPr>
          <w:rFonts w:cs="Arial"/>
          <w:b/>
          <w:color w:val="000000" w:themeColor="text1"/>
          <w:sz w:val="24"/>
          <w:szCs w:val="24"/>
        </w:rPr>
        <w:t xml:space="preserve">that place a focus on Good Relations </w:t>
      </w:r>
    </w:p>
    <w:p w14:paraId="4EF32D2D" w14:textId="405B702B" w:rsidR="008F5B54" w:rsidRPr="00C67EAC" w:rsidRDefault="008F5B54" w:rsidP="00676BED">
      <w:pPr>
        <w:tabs>
          <w:tab w:val="left" w:pos="940"/>
        </w:tabs>
        <w:ind w:left="720"/>
        <w:rPr>
          <w:rFonts w:cs="Arial"/>
          <w:bCs/>
          <w:color w:val="000000" w:themeColor="text1"/>
          <w:sz w:val="24"/>
          <w:szCs w:val="24"/>
        </w:rPr>
      </w:pPr>
      <w:r w:rsidRPr="00C67EAC">
        <w:rPr>
          <w:rFonts w:cs="Arial"/>
          <w:bCs/>
          <w:color w:val="000000" w:themeColor="text1"/>
          <w:sz w:val="24"/>
          <w:szCs w:val="24"/>
        </w:rPr>
        <w:t>During the reporting period the Council’s Good Relations team delivered the following programmes</w:t>
      </w:r>
      <w:r w:rsidR="0081628F" w:rsidRPr="00C67EAC">
        <w:rPr>
          <w:rFonts w:cs="Arial"/>
          <w:bCs/>
          <w:color w:val="000000" w:themeColor="text1"/>
          <w:sz w:val="24"/>
          <w:szCs w:val="24"/>
        </w:rPr>
        <w:t xml:space="preserve"> for children and young people; </w:t>
      </w:r>
      <w:r w:rsidR="00E63DDF" w:rsidRPr="00C67EAC">
        <w:rPr>
          <w:rFonts w:cs="Arial"/>
          <w:bCs/>
          <w:color w:val="000000" w:themeColor="text1"/>
          <w:sz w:val="24"/>
          <w:szCs w:val="24"/>
        </w:rPr>
        <w:t xml:space="preserve">Youth Engagement Programme </w:t>
      </w:r>
      <w:r w:rsidR="0081628F" w:rsidRPr="00C67EAC">
        <w:rPr>
          <w:rFonts w:cs="Arial"/>
          <w:bCs/>
          <w:color w:val="000000" w:themeColor="text1"/>
          <w:sz w:val="24"/>
          <w:szCs w:val="24"/>
        </w:rPr>
        <w:t>(</w:t>
      </w:r>
      <w:r w:rsidR="005D30B6" w:rsidRPr="00C67EAC">
        <w:rPr>
          <w:rFonts w:cs="Arial"/>
          <w:bCs/>
          <w:color w:val="000000" w:themeColor="text1"/>
          <w:sz w:val="24"/>
          <w:szCs w:val="24"/>
        </w:rPr>
        <w:t xml:space="preserve">223 participants), </w:t>
      </w:r>
      <w:r w:rsidR="00E63DDF" w:rsidRPr="00C67EAC">
        <w:rPr>
          <w:rFonts w:cs="Arial"/>
          <w:bCs/>
          <w:color w:val="000000" w:themeColor="text1"/>
          <w:sz w:val="24"/>
          <w:szCs w:val="24"/>
        </w:rPr>
        <w:t>Shared Youth Resilience Dev</w:t>
      </w:r>
      <w:r w:rsidR="005D30B6" w:rsidRPr="00C67EAC">
        <w:rPr>
          <w:rFonts w:cs="Arial"/>
          <w:bCs/>
          <w:color w:val="000000" w:themeColor="text1"/>
          <w:sz w:val="24"/>
          <w:szCs w:val="24"/>
        </w:rPr>
        <w:t>elopment</w:t>
      </w:r>
      <w:r w:rsidR="00E63DDF" w:rsidRPr="00C67EAC">
        <w:rPr>
          <w:rFonts w:cs="Arial"/>
          <w:bCs/>
          <w:color w:val="000000" w:themeColor="text1"/>
          <w:sz w:val="24"/>
          <w:szCs w:val="24"/>
        </w:rPr>
        <w:t xml:space="preserve"> Programme</w:t>
      </w:r>
      <w:r w:rsidR="005D30B6" w:rsidRPr="00C67EAC">
        <w:rPr>
          <w:rFonts w:cs="Arial"/>
          <w:bCs/>
          <w:color w:val="000000" w:themeColor="text1"/>
          <w:sz w:val="24"/>
          <w:szCs w:val="24"/>
        </w:rPr>
        <w:t xml:space="preserve"> (</w:t>
      </w:r>
      <w:r w:rsidR="00676BED" w:rsidRPr="00C67EAC">
        <w:rPr>
          <w:rFonts w:cs="Arial"/>
          <w:bCs/>
          <w:color w:val="000000" w:themeColor="text1"/>
          <w:sz w:val="24"/>
          <w:szCs w:val="24"/>
        </w:rPr>
        <w:t xml:space="preserve">676 participants) and the </w:t>
      </w:r>
      <w:r w:rsidR="00E63DDF" w:rsidRPr="00C67EAC">
        <w:rPr>
          <w:rFonts w:cs="Arial"/>
          <w:bCs/>
          <w:color w:val="000000" w:themeColor="text1"/>
          <w:sz w:val="24"/>
          <w:szCs w:val="24"/>
        </w:rPr>
        <w:t>M</w:t>
      </w:r>
      <w:r w:rsidR="00676BED" w:rsidRPr="00C67EAC">
        <w:rPr>
          <w:rFonts w:cs="Arial"/>
          <w:bCs/>
          <w:color w:val="000000" w:themeColor="text1"/>
          <w:sz w:val="24"/>
          <w:szCs w:val="24"/>
        </w:rPr>
        <w:t>id Ulster</w:t>
      </w:r>
      <w:r w:rsidR="00E63DDF" w:rsidRPr="00C67EAC">
        <w:rPr>
          <w:rFonts w:cs="Arial"/>
          <w:bCs/>
          <w:color w:val="000000" w:themeColor="text1"/>
          <w:sz w:val="24"/>
          <w:szCs w:val="24"/>
        </w:rPr>
        <w:t xml:space="preserve"> Youth Voice</w:t>
      </w:r>
      <w:r w:rsidR="00676BED" w:rsidRPr="00C67EAC">
        <w:rPr>
          <w:rFonts w:cs="Arial"/>
          <w:bCs/>
          <w:color w:val="000000" w:themeColor="text1"/>
          <w:sz w:val="24"/>
          <w:szCs w:val="24"/>
        </w:rPr>
        <w:t xml:space="preserve"> which was delivered in </w:t>
      </w:r>
      <w:r w:rsidR="00E63DDF" w:rsidRPr="00C67EAC">
        <w:rPr>
          <w:rFonts w:cs="Arial"/>
          <w:bCs/>
          <w:color w:val="000000" w:themeColor="text1"/>
          <w:sz w:val="24"/>
          <w:szCs w:val="24"/>
        </w:rPr>
        <w:t>partner</w:t>
      </w:r>
      <w:r w:rsidR="00676BED" w:rsidRPr="00C67EAC">
        <w:rPr>
          <w:rFonts w:cs="Arial"/>
          <w:bCs/>
          <w:color w:val="000000" w:themeColor="text1"/>
          <w:sz w:val="24"/>
          <w:szCs w:val="24"/>
        </w:rPr>
        <w:t>ship with</w:t>
      </w:r>
      <w:r w:rsidR="00E63DDF" w:rsidRPr="00C67EAC">
        <w:rPr>
          <w:rFonts w:cs="Arial"/>
          <w:bCs/>
          <w:color w:val="000000" w:themeColor="text1"/>
          <w:sz w:val="24"/>
          <w:szCs w:val="24"/>
        </w:rPr>
        <w:t xml:space="preserve"> E</w:t>
      </w:r>
      <w:r w:rsidR="00676BED" w:rsidRPr="00C67EAC">
        <w:rPr>
          <w:rFonts w:cs="Arial"/>
          <w:bCs/>
          <w:color w:val="000000" w:themeColor="text1"/>
          <w:sz w:val="24"/>
          <w:szCs w:val="24"/>
        </w:rPr>
        <w:t xml:space="preserve">ducation </w:t>
      </w:r>
      <w:r w:rsidR="00E63DDF" w:rsidRPr="00C67EAC">
        <w:rPr>
          <w:rFonts w:cs="Arial"/>
          <w:bCs/>
          <w:color w:val="000000" w:themeColor="text1"/>
          <w:sz w:val="24"/>
          <w:szCs w:val="24"/>
        </w:rPr>
        <w:t>A</w:t>
      </w:r>
      <w:r w:rsidR="00676BED" w:rsidRPr="00C67EAC">
        <w:rPr>
          <w:rFonts w:cs="Arial"/>
          <w:bCs/>
          <w:color w:val="000000" w:themeColor="text1"/>
          <w:sz w:val="24"/>
          <w:szCs w:val="24"/>
        </w:rPr>
        <w:t>uthority</w:t>
      </w:r>
      <w:r w:rsidR="00E63DDF" w:rsidRPr="00C67EAC">
        <w:rPr>
          <w:rFonts w:cs="Arial"/>
          <w:bCs/>
          <w:color w:val="000000" w:themeColor="text1"/>
          <w:sz w:val="24"/>
          <w:szCs w:val="24"/>
        </w:rPr>
        <w:t xml:space="preserve"> Y</w:t>
      </w:r>
      <w:r w:rsidR="00676BED" w:rsidRPr="00C67EAC">
        <w:rPr>
          <w:rFonts w:cs="Arial"/>
          <w:bCs/>
          <w:color w:val="000000" w:themeColor="text1"/>
          <w:sz w:val="24"/>
          <w:szCs w:val="24"/>
        </w:rPr>
        <w:t xml:space="preserve">outh Service </w:t>
      </w:r>
      <w:r w:rsidR="004F45EB" w:rsidRPr="004F45EB">
        <w:rPr>
          <w:rFonts w:cs="Arial"/>
          <w:bCs/>
          <w:color w:val="000000" w:themeColor="text1"/>
          <w:sz w:val="24"/>
          <w:szCs w:val="24"/>
        </w:rPr>
        <w:t>(</w:t>
      </w:r>
      <w:r w:rsidR="004F45EB">
        <w:rPr>
          <w:rFonts w:cs="Arial"/>
          <w:bCs/>
          <w:color w:val="000000" w:themeColor="text1"/>
          <w:sz w:val="24"/>
          <w:szCs w:val="24"/>
        </w:rPr>
        <w:t>1</w:t>
      </w:r>
      <w:r w:rsidR="004F45EB" w:rsidRPr="004F45EB">
        <w:rPr>
          <w:rFonts w:cs="Arial"/>
          <w:bCs/>
          <w:color w:val="000000" w:themeColor="text1"/>
          <w:sz w:val="24"/>
          <w:szCs w:val="24"/>
        </w:rPr>
        <w:t>6 participants)</w:t>
      </w:r>
      <w:r w:rsidR="004F45EB">
        <w:rPr>
          <w:rFonts w:cs="Arial"/>
          <w:bCs/>
          <w:color w:val="000000" w:themeColor="text1"/>
          <w:sz w:val="24"/>
          <w:szCs w:val="24"/>
        </w:rPr>
        <w:t xml:space="preserve">. A Cultural Diversity Programme was also developed during this reporting period. </w:t>
      </w:r>
    </w:p>
    <w:p w14:paraId="09E08900" w14:textId="77777777" w:rsidR="0048602E" w:rsidRDefault="0048602E" w:rsidP="002741D0">
      <w:pPr>
        <w:tabs>
          <w:tab w:val="left" w:pos="940"/>
        </w:tabs>
        <w:ind w:left="720"/>
        <w:rPr>
          <w:rFonts w:cs="Arial"/>
          <w:bCs/>
          <w:color w:val="000000" w:themeColor="text1"/>
          <w:sz w:val="24"/>
          <w:szCs w:val="24"/>
        </w:rPr>
      </w:pPr>
    </w:p>
    <w:p w14:paraId="78290B3E" w14:textId="4BC5BD6F" w:rsidR="0048602E" w:rsidRPr="006A45CC" w:rsidRDefault="0048602E" w:rsidP="002741D0">
      <w:pPr>
        <w:tabs>
          <w:tab w:val="left" w:pos="940"/>
        </w:tabs>
        <w:ind w:left="720"/>
        <w:rPr>
          <w:rFonts w:cs="Arial"/>
          <w:sz w:val="24"/>
          <w:szCs w:val="24"/>
        </w:rPr>
        <w:sectPr w:rsidR="0048602E" w:rsidRPr="006A45CC" w:rsidSect="00AC40E8">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28"/>
        <w:gridCol w:w="8695"/>
      </w:tblGrid>
      <w:tr w:rsidR="005A6073" w:rsidRPr="005A6073" w14:paraId="14AA44C6" w14:textId="77777777" w:rsidTr="004C6781">
        <w:tc>
          <w:tcPr>
            <w:tcW w:w="628" w:type="dxa"/>
          </w:tcPr>
          <w:p w14:paraId="59A131BF" w14:textId="77777777" w:rsidR="00A475A4" w:rsidRPr="005A6073" w:rsidRDefault="00BD0781" w:rsidP="00A475A4">
            <w:pPr>
              <w:spacing w:before="120" w:after="120"/>
              <w:rPr>
                <w:rFonts w:cs="Arial"/>
                <w:b/>
                <w:color w:val="000000" w:themeColor="text1"/>
                <w:sz w:val="24"/>
                <w:szCs w:val="24"/>
              </w:rPr>
            </w:pPr>
            <w:r w:rsidRPr="005A6073">
              <w:rPr>
                <w:rFonts w:cs="Arial"/>
                <w:b/>
                <w:color w:val="000000" w:themeColor="text1"/>
                <w:sz w:val="24"/>
                <w:szCs w:val="24"/>
              </w:rPr>
              <w:lastRenderedPageBreak/>
              <w:t>3</w:t>
            </w:r>
          </w:p>
        </w:tc>
        <w:tc>
          <w:tcPr>
            <w:tcW w:w="8695" w:type="dxa"/>
          </w:tcPr>
          <w:p w14:paraId="17FE5FB4" w14:textId="09976AC3" w:rsidR="00A475A4" w:rsidRPr="005A6073" w:rsidRDefault="00A475A4" w:rsidP="003671D9">
            <w:pPr>
              <w:spacing w:before="120" w:after="120"/>
              <w:rPr>
                <w:rFonts w:cs="Arial"/>
                <w:i/>
                <w:color w:val="000000" w:themeColor="text1"/>
                <w:sz w:val="24"/>
                <w:szCs w:val="24"/>
              </w:rPr>
            </w:pPr>
            <w:r w:rsidRPr="00257E80">
              <w:rPr>
                <w:rFonts w:cs="Arial"/>
                <w:sz w:val="24"/>
                <w:szCs w:val="24"/>
              </w:rPr>
              <w:t xml:space="preserve">Has the </w:t>
            </w:r>
            <w:r w:rsidRPr="00257E80">
              <w:rPr>
                <w:rFonts w:cs="Arial"/>
                <w:b/>
                <w:sz w:val="24"/>
                <w:szCs w:val="24"/>
              </w:rPr>
              <w:t xml:space="preserve">application of </w:t>
            </w:r>
            <w:r w:rsidR="001B1713" w:rsidRPr="00257E80">
              <w:rPr>
                <w:rFonts w:cs="Arial"/>
                <w:b/>
                <w:sz w:val="24"/>
                <w:szCs w:val="24"/>
              </w:rPr>
              <w:t>the</w:t>
            </w:r>
            <w:r w:rsidRPr="00257E80">
              <w:rPr>
                <w:rFonts w:cs="Arial"/>
                <w:b/>
                <w:sz w:val="24"/>
                <w:szCs w:val="24"/>
              </w:rPr>
              <w:t xml:space="preserve"> Equality Scheme</w:t>
            </w:r>
            <w:r w:rsidRPr="00257E80">
              <w:rPr>
                <w:rFonts w:cs="Arial"/>
                <w:sz w:val="24"/>
                <w:szCs w:val="24"/>
              </w:rPr>
              <w:t xml:space="preserve"> commitments resulted in any </w:t>
            </w:r>
            <w:r w:rsidRPr="00257E80">
              <w:rPr>
                <w:rFonts w:cs="Arial"/>
                <w:b/>
                <w:sz w:val="24"/>
                <w:szCs w:val="24"/>
              </w:rPr>
              <w:t>changes</w:t>
            </w:r>
            <w:r w:rsidRPr="00257E80">
              <w:rPr>
                <w:rFonts w:cs="Arial"/>
                <w:sz w:val="24"/>
                <w:szCs w:val="24"/>
              </w:rPr>
              <w:t xml:space="preserve"> to policy, practice, procedures and/or service delivery areas during the </w:t>
            </w:r>
            <w:r w:rsidR="000659BD" w:rsidRPr="00257E80">
              <w:rPr>
                <w:rFonts w:cs="Arial"/>
                <w:sz w:val="24"/>
                <w:szCs w:val="24"/>
              </w:rPr>
              <w:t>2024-25</w:t>
            </w:r>
            <w:r w:rsidRPr="00257E80">
              <w:rPr>
                <w:rFonts w:cs="Arial"/>
                <w:sz w:val="24"/>
                <w:szCs w:val="24"/>
              </w:rPr>
              <w:t xml:space="preserve"> reporting period?</w:t>
            </w:r>
            <w:r w:rsidR="009D26F3" w:rsidRPr="00257E80">
              <w:rPr>
                <w:rFonts w:cs="Arial"/>
                <w:sz w:val="24"/>
                <w:szCs w:val="24"/>
              </w:rPr>
              <w:t xml:space="preserve"> </w:t>
            </w:r>
            <w:r w:rsidR="009D26F3" w:rsidRPr="00257E80">
              <w:rPr>
                <w:rFonts w:cs="Arial"/>
                <w:i/>
                <w:sz w:val="24"/>
                <w:szCs w:val="24"/>
              </w:rPr>
              <w:t>(tick one box only)</w:t>
            </w:r>
          </w:p>
        </w:tc>
      </w:tr>
      <w:tr w:rsidR="005A6073" w:rsidRPr="005A6073" w14:paraId="7C104BC8" w14:textId="77777777" w:rsidTr="004C6781">
        <w:tc>
          <w:tcPr>
            <w:tcW w:w="628" w:type="dxa"/>
          </w:tcPr>
          <w:p w14:paraId="631D253D" w14:textId="77777777" w:rsidR="001746C4" w:rsidRPr="005A6073" w:rsidRDefault="001746C4" w:rsidP="00A475A4">
            <w:pPr>
              <w:spacing w:before="120" w:after="120"/>
              <w:rPr>
                <w:rFonts w:cs="Arial"/>
                <w:b/>
                <w:color w:val="000000" w:themeColor="text1"/>
                <w:sz w:val="24"/>
                <w:szCs w:val="24"/>
              </w:rPr>
            </w:pPr>
          </w:p>
        </w:tc>
        <w:tc>
          <w:tcPr>
            <w:tcW w:w="8695" w:type="dxa"/>
          </w:tcPr>
          <w:p w14:paraId="59E5ABB8" w14:textId="64BDBD31" w:rsidR="001746C4" w:rsidRPr="005A6073" w:rsidRDefault="00000000" w:rsidP="00A475A4">
            <w:pPr>
              <w:spacing w:before="120" w:after="120"/>
              <w:rPr>
                <w:rFonts w:cs="Arial"/>
                <w:color w:val="000000" w:themeColor="text1"/>
                <w:sz w:val="24"/>
                <w:szCs w:val="24"/>
              </w:rPr>
            </w:pPr>
            <w:sdt>
              <w:sdtPr>
                <w:rPr>
                  <w:rFonts w:cs="Arial"/>
                  <w:color w:val="000000" w:themeColor="text1"/>
                  <w:sz w:val="36"/>
                  <w:szCs w:val="36"/>
                </w:rPr>
                <w:id w:val="2030454862"/>
                <w14:checkbox>
                  <w14:checked w14:val="1"/>
                  <w14:checkedState w14:val="2612" w14:font="MS Gothic"/>
                  <w14:uncheckedState w14:val="2610" w14:font="MS Gothic"/>
                </w14:checkbox>
              </w:sdtPr>
              <w:sdtContent>
                <w:r w:rsidR="0042740D">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Yes</w:t>
            </w:r>
            <w:r w:rsidR="0020404F" w:rsidRPr="005A6073">
              <w:rPr>
                <w:rFonts w:cs="Arial"/>
                <w:color w:val="000000" w:themeColor="text1"/>
                <w:sz w:val="36"/>
                <w:szCs w:val="36"/>
              </w:rPr>
              <w:t xml:space="preserve"> </w:t>
            </w:r>
          </w:p>
          <w:p w14:paraId="71C22DA7" w14:textId="6007FAB5" w:rsidR="001746C4" w:rsidRPr="005A6073" w:rsidRDefault="00000000" w:rsidP="00CB7E48">
            <w:pPr>
              <w:spacing w:before="120" w:after="120"/>
              <w:rPr>
                <w:rFonts w:cs="Arial"/>
                <w:color w:val="000000" w:themeColor="text1"/>
                <w:sz w:val="24"/>
                <w:szCs w:val="24"/>
              </w:rPr>
            </w:pPr>
            <w:sdt>
              <w:sdtPr>
                <w:rPr>
                  <w:rFonts w:cs="Arial"/>
                  <w:color w:val="000000" w:themeColor="text1"/>
                  <w:sz w:val="36"/>
                  <w:szCs w:val="36"/>
                </w:rPr>
                <w:id w:val="-1637030048"/>
                <w14:checkbox>
                  <w14:checked w14:val="0"/>
                  <w14:checkedState w14:val="2612" w14:font="MS Gothic"/>
                  <w14:uncheckedState w14:val="2610" w14:font="MS Gothic"/>
                </w14:checkbox>
              </w:sdt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36"/>
                <w:szCs w:val="36"/>
              </w:rPr>
              <w:t xml:space="preserve"> </w:t>
            </w:r>
            <w:r w:rsidR="001746C4" w:rsidRPr="005A6073">
              <w:rPr>
                <w:rFonts w:cs="Arial"/>
                <w:color w:val="000000" w:themeColor="text1"/>
                <w:sz w:val="24"/>
                <w:szCs w:val="24"/>
              </w:rPr>
              <w:t>No (go to Q.4)</w:t>
            </w:r>
          </w:p>
          <w:p w14:paraId="5F13221B" w14:textId="6AAD5611" w:rsidR="001746C4" w:rsidRPr="005A6073" w:rsidRDefault="00000000" w:rsidP="00CB7E48">
            <w:pPr>
              <w:spacing w:before="120" w:after="120"/>
              <w:rPr>
                <w:rFonts w:cs="Arial"/>
                <w:color w:val="000000" w:themeColor="text1"/>
                <w:sz w:val="24"/>
                <w:szCs w:val="24"/>
              </w:rPr>
            </w:pPr>
            <w:sdt>
              <w:sdtPr>
                <w:rPr>
                  <w:rFonts w:cs="Arial"/>
                  <w:color w:val="000000" w:themeColor="text1"/>
                  <w:sz w:val="36"/>
                  <w:szCs w:val="36"/>
                </w:rPr>
                <w:id w:val="1781688348"/>
                <w14:checkbox>
                  <w14:checked w14:val="0"/>
                  <w14:checkedState w14:val="2612" w14:font="MS Gothic"/>
                  <w14:uncheckedState w14:val="2610" w14:font="MS Gothic"/>
                </w14:checkbox>
              </w:sdt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Not applicable (go to Q.4)</w:t>
            </w:r>
          </w:p>
        </w:tc>
      </w:tr>
      <w:tr w:rsidR="005A6073" w:rsidRPr="005A6073" w14:paraId="4854EAB1" w14:textId="77777777" w:rsidTr="004C6781">
        <w:tc>
          <w:tcPr>
            <w:tcW w:w="628" w:type="dxa"/>
          </w:tcPr>
          <w:p w14:paraId="18384007" w14:textId="77777777" w:rsidR="00A475A4" w:rsidRPr="005A6073" w:rsidRDefault="00A475A4" w:rsidP="00A475A4">
            <w:pPr>
              <w:spacing w:before="120" w:after="120"/>
              <w:rPr>
                <w:rFonts w:cs="Arial"/>
                <w:b/>
                <w:color w:val="000000" w:themeColor="text1"/>
                <w:sz w:val="24"/>
                <w:szCs w:val="24"/>
              </w:rPr>
            </w:pPr>
          </w:p>
        </w:tc>
        <w:tc>
          <w:tcPr>
            <w:tcW w:w="8695" w:type="dxa"/>
          </w:tcPr>
          <w:p w14:paraId="40FD167F" w14:textId="77777777" w:rsidR="00E44F29" w:rsidRPr="005A6073" w:rsidRDefault="00A475A4"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 xml:space="preserve">provide any details and </w:t>
            </w:r>
            <w:r w:rsidRPr="005A6073">
              <w:rPr>
                <w:rFonts w:cs="Arial"/>
                <w:color w:val="000000" w:themeColor="text1"/>
                <w:sz w:val="24"/>
                <w:szCs w:val="24"/>
              </w:rPr>
              <w:t>examples:</w:t>
            </w:r>
          </w:p>
        </w:tc>
      </w:tr>
      <w:tr w:rsidR="005A6073" w:rsidRPr="005A6073" w14:paraId="397FB87B" w14:textId="77777777" w:rsidTr="004C6781">
        <w:tc>
          <w:tcPr>
            <w:tcW w:w="628" w:type="dxa"/>
          </w:tcPr>
          <w:p w14:paraId="7CBC58FF" w14:textId="77777777" w:rsidR="00F25F10" w:rsidRPr="005A6073" w:rsidRDefault="00F25F10" w:rsidP="00A475A4">
            <w:pPr>
              <w:spacing w:before="120" w:after="120"/>
              <w:rPr>
                <w:rFonts w:cs="Arial"/>
                <w:b/>
                <w:color w:val="000000" w:themeColor="text1"/>
                <w:sz w:val="24"/>
                <w:szCs w:val="24"/>
              </w:rPr>
            </w:pPr>
          </w:p>
        </w:tc>
        <w:sdt>
          <w:sdtPr>
            <w:rPr>
              <w:rFonts w:cs="Arial"/>
              <w:color w:val="000000" w:themeColor="text1"/>
              <w:sz w:val="24"/>
              <w:szCs w:val="24"/>
            </w:rPr>
            <w:id w:val="-16768504"/>
            <w:placeholder>
              <w:docPart w:val="DefaultPlaceholder_-1854013440"/>
            </w:placeholder>
          </w:sdtPr>
          <w:sdtContent>
            <w:tc>
              <w:tcPr>
                <w:tcW w:w="8695" w:type="dxa"/>
              </w:tcPr>
              <w:p w14:paraId="60AF2087" w14:textId="1A9525FC" w:rsidR="00482FE4" w:rsidRPr="005A6073" w:rsidRDefault="000C6613" w:rsidP="0034389E">
                <w:pPr>
                  <w:spacing w:before="120" w:after="120"/>
                  <w:rPr>
                    <w:rFonts w:cs="Arial"/>
                    <w:color w:val="000000" w:themeColor="text1"/>
                    <w:sz w:val="24"/>
                    <w:szCs w:val="24"/>
                  </w:rPr>
                </w:pPr>
                <w:r>
                  <w:rPr>
                    <w:rFonts w:cs="Arial"/>
                    <w:color w:val="000000" w:themeColor="text1"/>
                    <w:sz w:val="24"/>
                    <w:szCs w:val="24"/>
                  </w:rPr>
                  <w:t xml:space="preserve">The Council’s new </w:t>
                </w:r>
                <w:r w:rsidR="0042740D">
                  <w:rPr>
                    <w:rFonts w:cs="Arial"/>
                    <w:color w:val="000000" w:themeColor="text1"/>
                    <w:sz w:val="24"/>
                    <w:szCs w:val="24"/>
                  </w:rPr>
                  <w:t>Volunteering Policy</w:t>
                </w:r>
                <w:r>
                  <w:rPr>
                    <w:rFonts w:cs="Arial"/>
                    <w:color w:val="000000" w:themeColor="text1"/>
                    <w:sz w:val="24"/>
                    <w:szCs w:val="24"/>
                  </w:rPr>
                  <w:t xml:space="preserve"> which received Council approval in January 2025.</w:t>
                </w:r>
                <w:r w:rsidR="0042740D">
                  <w:rPr>
                    <w:rFonts w:cs="Arial"/>
                    <w:color w:val="000000" w:themeColor="text1"/>
                    <w:sz w:val="24"/>
                    <w:szCs w:val="24"/>
                  </w:rPr>
                  <w:t xml:space="preserve"> </w:t>
                </w:r>
              </w:p>
            </w:tc>
          </w:sdtContent>
        </w:sdt>
      </w:tr>
      <w:tr w:rsidR="005A6073" w:rsidRPr="005A6073" w14:paraId="07915DD3" w14:textId="77777777" w:rsidTr="004C6781">
        <w:tc>
          <w:tcPr>
            <w:tcW w:w="628" w:type="dxa"/>
          </w:tcPr>
          <w:p w14:paraId="73D50D90" w14:textId="77777777" w:rsidR="00A475A4" w:rsidRPr="005A6073" w:rsidRDefault="00A475A4" w:rsidP="00635290">
            <w:pPr>
              <w:rPr>
                <w:rFonts w:cs="Arial"/>
                <w:b/>
                <w:color w:val="000000" w:themeColor="text1"/>
                <w:sz w:val="24"/>
                <w:szCs w:val="24"/>
              </w:rPr>
            </w:pPr>
          </w:p>
        </w:tc>
        <w:tc>
          <w:tcPr>
            <w:tcW w:w="8695" w:type="dxa"/>
          </w:tcPr>
          <w:p w14:paraId="4F764712" w14:textId="77777777" w:rsidR="00A475A4" w:rsidRPr="005A6073" w:rsidRDefault="00A475A4" w:rsidP="00635290">
            <w:pPr>
              <w:rPr>
                <w:rFonts w:cs="Arial"/>
                <w:color w:val="000000" w:themeColor="text1"/>
                <w:sz w:val="24"/>
                <w:szCs w:val="24"/>
              </w:rPr>
            </w:pPr>
          </w:p>
        </w:tc>
      </w:tr>
      <w:tr w:rsidR="005A6073" w:rsidRPr="005A6073" w14:paraId="34DDAA02" w14:textId="77777777" w:rsidTr="004C6781">
        <w:tc>
          <w:tcPr>
            <w:tcW w:w="628" w:type="dxa"/>
          </w:tcPr>
          <w:p w14:paraId="6EC92AC9"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3a</w:t>
            </w:r>
          </w:p>
        </w:tc>
        <w:tc>
          <w:tcPr>
            <w:tcW w:w="8695" w:type="dxa"/>
          </w:tcPr>
          <w:p w14:paraId="367B57A2" w14:textId="77777777" w:rsidR="00A475A4" w:rsidRPr="005A6073" w:rsidRDefault="00A475A4" w:rsidP="008252AE">
            <w:pPr>
              <w:spacing w:before="120" w:after="120"/>
              <w:rPr>
                <w:rFonts w:cs="Arial"/>
                <w:i/>
                <w:color w:val="000000" w:themeColor="text1"/>
                <w:sz w:val="24"/>
                <w:szCs w:val="24"/>
              </w:rPr>
            </w:pPr>
            <w:proofErr w:type="gramStart"/>
            <w:r w:rsidRPr="00024CA7">
              <w:rPr>
                <w:rFonts w:cs="Arial"/>
                <w:color w:val="000000" w:themeColor="text1"/>
                <w:sz w:val="24"/>
                <w:szCs w:val="24"/>
              </w:rPr>
              <w:t>With regard to</w:t>
            </w:r>
            <w:proofErr w:type="gramEnd"/>
            <w:r w:rsidRPr="00024CA7">
              <w:rPr>
                <w:rFonts w:cs="Arial"/>
                <w:color w:val="000000" w:themeColor="text1"/>
                <w:sz w:val="24"/>
                <w:szCs w:val="24"/>
              </w:rPr>
              <w:t xml:space="preserve"> the change(s) made to policies, practices or procedures</w:t>
            </w:r>
            <w:r w:rsidR="004547D8" w:rsidRPr="00024CA7">
              <w:rPr>
                <w:rFonts w:cs="Arial"/>
                <w:color w:val="000000" w:themeColor="text1"/>
                <w:sz w:val="24"/>
                <w:szCs w:val="24"/>
              </w:rPr>
              <w:t xml:space="preserve"> and/or service delivery areas</w:t>
            </w:r>
            <w:r w:rsidRPr="00024CA7">
              <w:rPr>
                <w:rFonts w:cs="Arial"/>
                <w:color w:val="000000" w:themeColor="text1"/>
                <w:sz w:val="24"/>
                <w:szCs w:val="24"/>
              </w:rPr>
              <w:t xml:space="preserve">, what </w:t>
            </w:r>
            <w:r w:rsidRPr="00024CA7">
              <w:rPr>
                <w:rFonts w:cs="Arial"/>
                <w:b/>
                <w:color w:val="000000" w:themeColor="text1"/>
                <w:sz w:val="24"/>
                <w:szCs w:val="24"/>
              </w:rPr>
              <w:t>difference was made</w:t>
            </w:r>
            <w:r w:rsidR="004547D8" w:rsidRPr="00024CA7">
              <w:rPr>
                <w:rFonts w:cs="Arial"/>
                <w:b/>
                <w:color w:val="000000" w:themeColor="text1"/>
                <w:sz w:val="24"/>
                <w:szCs w:val="24"/>
              </w:rPr>
              <w:t>,</w:t>
            </w:r>
            <w:r w:rsidRPr="00024CA7">
              <w:rPr>
                <w:rFonts w:cs="Arial"/>
                <w:b/>
                <w:color w:val="000000" w:themeColor="text1"/>
                <w:sz w:val="24"/>
                <w:szCs w:val="24"/>
              </w:rPr>
              <w:t xml:space="preserve"> or will be made</w:t>
            </w:r>
            <w:r w:rsidR="004547D8" w:rsidRPr="00024CA7">
              <w:rPr>
                <w:rFonts w:cs="Arial"/>
                <w:b/>
                <w:color w:val="000000" w:themeColor="text1"/>
                <w:sz w:val="24"/>
                <w:szCs w:val="24"/>
              </w:rPr>
              <w:t>,</w:t>
            </w:r>
            <w:r w:rsidRPr="00024CA7">
              <w:rPr>
                <w:rFonts w:cs="Arial"/>
                <w:b/>
                <w:color w:val="000000" w:themeColor="text1"/>
                <w:sz w:val="24"/>
                <w:szCs w:val="24"/>
              </w:rPr>
              <w:t xml:space="preserve"> for </w:t>
            </w:r>
            <w:r w:rsidR="00E44F29" w:rsidRPr="00024CA7">
              <w:rPr>
                <w:rFonts w:cs="Arial"/>
                <w:b/>
                <w:color w:val="000000" w:themeColor="text1"/>
                <w:sz w:val="24"/>
                <w:szCs w:val="24"/>
              </w:rPr>
              <w:t>individual</w:t>
            </w:r>
            <w:r w:rsidR="008252AE" w:rsidRPr="00024CA7">
              <w:rPr>
                <w:rFonts w:cs="Arial"/>
                <w:b/>
                <w:color w:val="000000" w:themeColor="text1"/>
                <w:sz w:val="24"/>
                <w:szCs w:val="24"/>
              </w:rPr>
              <w:t>s</w:t>
            </w:r>
            <w:r w:rsidR="008252AE" w:rsidRPr="00024CA7">
              <w:rPr>
                <w:rFonts w:cs="Arial"/>
                <w:color w:val="000000" w:themeColor="text1"/>
                <w:sz w:val="24"/>
                <w:szCs w:val="24"/>
              </w:rPr>
              <w:t xml:space="preserve">, i.e. the impact on those according to </w:t>
            </w:r>
            <w:r w:rsidR="004547D8" w:rsidRPr="00024CA7">
              <w:rPr>
                <w:rFonts w:cs="Arial"/>
                <w:color w:val="000000" w:themeColor="text1"/>
                <w:sz w:val="24"/>
                <w:szCs w:val="24"/>
              </w:rPr>
              <w:t>S</w:t>
            </w:r>
            <w:r w:rsidR="008252AE" w:rsidRPr="00024CA7">
              <w:rPr>
                <w:rFonts w:cs="Arial"/>
                <w:color w:val="000000" w:themeColor="text1"/>
                <w:sz w:val="24"/>
                <w:szCs w:val="24"/>
              </w:rPr>
              <w:t xml:space="preserve">ection </w:t>
            </w:r>
            <w:r w:rsidR="004547D8" w:rsidRPr="00024CA7">
              <w:rPr>
                <w:rFonts w:cs="Arial"/>
                <w:color w:val="000000" w:themeColor="text1"/>
                <w:sz w:val="24"/>
                <w:szCs w:val="24"/>
              </w:rPr>
              <w:t>75</w:t>
            </w:r>
            <w:r w:rsidRPr="00024CA7">
              <w:rPr>
                <w:rFonts w:cs="Arial"/>
                <w:color w:val="000000" w:themeColor="text1"/>
                <w:sz w:val="24"/>
                <w:szCs w:val="24"/>
              </w:rPr>
              <w:t xml:space="preserve"> </w:t>
            </w:r>
            <w:r w:rsidR="008252AE" w:rsidRPr="00024CA7">
              <w:rPr>
                <w:rFonts w:cs="Arial"/>
                <w:color w:val="000000" w:themeColor="text1"/>
                <w:sz w:val="24"/>
                <w:szCs w:val="24"/>
              </w:rPr>
              <w:t>category</w:t>
            </w:r>
            <w:r w:rsidRPr="00024CA7">
              <w:rPr>
                <w:rFonts w:cs="Arial"/>
                <w:color w:val="000000" w:themeColor="text1"/>
                <w:sz w:val="24"/>
                <w:szCs w:val="24"/>
              </w:rPr>
              <w:t xml:space="preserve">? </w:t>
            </w:r>
          </w:p>
        </w:tc>
      </w:tr>
      <w:tr w:rsidR="005A6073" w:rsidRPr="005A6073" w14:paraId="0DAD3E35" w14:textId="77777777" w:rsidTr="004C6781">
        <w:tc>
          <w:tcPr>
            <w:tcW w:w="628" w:type="dxa"/>
          </w:tcPr>
          <w:p w14:paraId="36CFE57F" w14:textId="77777777" w:rsidR="00A475A4" w:rsidRPr="005A6073" w:rsidRDefault="00A475A4" w:rsidP="00A475A4">
            <w:pPr>
              <w:spacing w:before="120" w:after="120"/>
              <w:rPr>
                <w:rFonts w:cs="Arial"/>
                <w:b/>
                <w:color w:val="000000" w:themeColor="text1"/>
                <w:sz w:val="24"/>
                <w:szCs w:val="24"/>
              </w:rPr>
            </w:pPr>
          </w:p>
        </w:tc>
        <w:tc>
          <w:tcPr>
            <w:tcW w:w="8695" w:type="dxa"/>
          </w:tcPr>
          <w:p w14:paraId="60A3F9A6" w14:textId="01FB2ACE" w:rsidR="00A475A4" w:rsidRPr="005A6073" w:rsidRDefault="000942DB" w:rsidP="006C6B75">
            <w:pPr>
              <w:spacing w:before="120" w:after="120"/>
              <w:rPr>
                <w:rFonts w:cs="Arial"/>
                <w:color w:val="000000" w:themeColor="text1"/>
                <w:sz w:val="24"/>
                <w:szCs w:val="24"/>
              </w:rPr>
            </w:pPr>
            <w:r>
              <w:rPr>
                <w:rFonts w:cs="Arial"/>
                <w:color w:val="000000" w:themeColor="text1"/>
                <w:sz w:val="24"/>
                <w:szCs w:val="24"/>
              </w:rPr>
              <w:t>During the reporting period a</w:t>
            </w:r>
            <w:r w:rsidR="008F28B7">
              <w:rPr>
                <w:rFonts w:cs="Arial"/>
                <w:color w:val="000000" w:themeColor="text1"/>
                <w:sz w:val="24"/>
                <w:szCs w:val="24"/>
              </w:rPr>
              <w:t xml:space="preserve"> new</w:t>
            </w:r>
            <w:r>
              <w:rPr>
                <w:rFonts w:cs="Arial"/>
                <w:color w:val="000000" w:themeColor="text1"/>
                <w:sz w:val="24"/>
                <w:szCs w:val="24"/>
              </w:rPr>
              <w:t xml:space="preserve"> </w:t>
            </w:r>
            <w:r w:rsidR="001A3771" w:rsidRPr="001A3771">
              <w:rPr>
                <w:rFonts w:cs="Arial"/>
                <w:color w:val="000000" w:themeColor="text1"/>
                <w:sz w:val="24"/>
                <w:szCs w:val="24"/>
              </w:rPr>
              <w:t>Volunteering Policy</w:t>
            </w:r>
            <w:r>
              <w:rPr>
                <w:rFonts w:cs="Arial"/>
                <w:color w:val="000000" w:themeColor="text1"/>
                <w:sz w:val="24"/>
                <w:szCs w:val="24"/>
              </w:rPr>
              <w:t xml:space="preserve"> was developed</w:t>
            </w:r>
            <w:r w:rsidR="002F183A">
              <w:rPr>
                <w:rFonts w:cs="Arial"/>
                <w:color w:val="000000" w:themeColor="text1"/>
                <w:sz w:val="24"/>
                <w:szCs w:val="24"/>
              </w:rPr>
              <w:t xml:space="preserve"> by the Council</w:t>
            </w:r>
            <w:r w:rsidR="0018498C">
              <w:rPr>
                <w:rFonts w:cs="Arial"/>
                <w:color w:val="000000" w:themeColor="text1"/>
                <w:sz w:val="24"/>
                <w:szCs w:val="24"/>
              </w:rPr>
              <w:t xml:space="preserve">. An </w:t>
            </w:r>
            <w:r>
              <w:rPr>
                <w:rFonts w:cs="Arial"/>
                <w:color w:val="000000" w:themeColor="text1"/>
                <w:sz w:val="24"/>
                <w:szCs w:val="24"/>
              </w:rPr>
              <w:t>equality screen</w:t>
            </w:r>
            <w:r w:rsidR="002F183A">
              <w:rPr>
                <w:rFonts w:cs="Arial"/>
                <w:color w:val="000000" w:themeColor="text1"/>
                <w:sz w:val="24"/>
                <w:szCs w:val="24"/>
              </w:rPr>
              <w:t>ing</w:t>
            </w:r>
            <w:r>
              <w:rPr>
                <w:rFonts w:cs="Arial"/>
                <w:color w:val="000000" w:themeColor="text1"/>
                <w:sz w:val="24"/>
                <w:szCs w:val="24"/>
              </w:rPr>
              <w:t xml:space="preserve"> </w:t>
            </w:r>
            <w:r w:rsidR="0018498C">
              <w:rPr>
                <w:rFonts w:cs="Arial"/>
                <w:color w:val="000000" w:themeColor="text1"/>
                <w:sz w:val="24"/>
                <w:szCs w:val="24"/>
              </w:rPr>
              <w:t xml:space="preserve">was developed </w:t>
            </w:r>
            <w:r>
              <w:rPr>
                <w:rFonts w:cs="Arial"/>
                <w:color w:val="000000" w:themeColor="text1"/>
                <w:sz w:val="24"/>
                <w:szCs w:val="24"/>
              </w:rPr>
              <w:t>at an early stage</w:t>
            </w:r>
            <w:r w:rsidR="0018498C">
              <w:rPr>
                <w:rFonts w:cs="Arial"/>
                <w:color w:val="000000" w:themeColor="text1"/>
                <w:sz w:val="24"/>
                <w:szCs w:val="24"/>
              </w:rPr>
              <w:t xml:space="preserve"> in the process</w:t>
            </w:r>
            <w:r>
              <w:rPr>
                <w:rFonts w:cs="Arial"/>
                <w:color w:val="000000" w:themeColor="text1"/>
                <w:sz w:val="24"/>
                <w:szCs w:val="24"/>
              </w:rPr>
              <w:t xml:space="preserve">. During the </w:t>
            </w:r>
            <w:r w:rsidR="00684CB8">
              <w:rPr>
                <w:rFonts w:cs="Arial"/>
                <w:color w:val="000000" w:themeColor="text1"/>
                <w:sz w:val="24"/>
                <w:szCs w:val="24"/>
              </w:rPr>
              <w:t xml:space="preserve">information gathering and equality screening of the policy, it was clear that </w:t>
            </w:r>
            <w:r w:rsidR="000C6613">
              <w:rPr>
                <w:rFonts w:cs="Arial"/>
                <w:color w:val="000000" w:themeColor="text1"/>
                <w:sz w:val="24"/>
                <w:szCs w:val="24"/>
              </w:rPr>
              <w:t xml:space="preserve">the policy needed to be flexible </w:t>
            </w:r>
            <w:proofErr w:type="gramStart"/>
            <w:r w:rsidR="000C6613">
              <w:rPr>
                <w:rFonts w:cs="Arial"/>
                <w:color w:val="000000" w:themeColor="text1"/>
                <w:sz w:val="24"/>
                <w:szCs w:val="24"/>
              </w:rPr>
              <w:t>and also</w:t>
            </w:r>
            <w:proofErr w:type="gramEnd"/>
            <w:r w:rsidR="000C6613">
              <w:rPr>
                <w:rFonts w:cs="Arial"/>
                <w:color w:val="000000" w:themeColor="text1"/>
                <w:sz w:val="24"/>
                <w:szCs w:val="24"/>
              </w:rPr>
              <w:t xml:space="preserve"> address barriers to volunteering that are exp</w:t>
            </w:r>
            <w:r w:rsidR="00AA0D99">
              <w:rPr>
                <w:rFonts w:cs="Arial"/>
                <w:color w:val="000000" w:themeColor="text1"/>
                <w:sz w:val="24"/>
                <w:szCs w:val="24"/>
              </w:rPr>
              <w:t>erienced by some Section 75 groupings. Amendments made</w:t>
            </w:r>
            <w:r w:rsidR="00D7578F">
              <w:rPr>
                <w:rFonts w:cs="Arial"/>
                <w:color w:val="000000" w:themeColor="text1"/>
                <w:sz w:val="24"/>
                <w:szCs w:val="24"/>
              </w:rPr>
              <w:t xml:space="preserve"> to the policy</w:t>
            </w:r>
            <w:r w:rsidR="00AA0D99">
              <w:rPr>
                <w:rFonts w:cs="Arial"/>
                <w:color w:val="000000" w:themeColor="text1"/>
                <w:sz w:val="24"/>
                <w:szCs w:val="24"/>
              </w:rPr>
              <w:t xml:space="preserve"> </w:t>
            </w:r>
            <w:r w:rsidR="00F90774">
              <w:rPr>
                <w:rFonts w:cs="Arial"/>
                <w:color w:val="000000" w:themeColor="text1"/>
                <w:sz w:val="24"/>
                <w:szCs w:val="24"/>
              </w:rPr>
              <w:t>included</w:t>
            </w:r>
            <w:r w:rsidR="00824D37">
              <w:rPr>
                <w:rFonts w:cs="Arial"/>
                <w:color w:val="000000" w:themeColor="text1"/>
                <w:sz w:val="24"/>
                <w:szCs w:val="24"/>
              </w:rPr>
              <w:t xml:space="preserve"> the development of</w:t>
            </w:r>
            <w:r w:rsidR="00C3215F">
              <w:rPr>
                <w:rFonts w:cs="Arial"/>
                <w:color w:val="000000" w:themeColor="text1"/>
                <w:sz w:val="24"/>
                <w:szCs w:val="24"/>
              </w:rPr>
              <w:t xml:space="preserve"> </w:t>
            </w:r>
            <w:r w:rsidR="002C6BFD">
              <w:rPr>
                <w:rFonts w:cs="Arial"/>
                <w:color w:val="000000" w:themeColor="text1"/>
                <w:sz w:val="24"/>
                <w:szCs w:val="24"/>
              </w:rPr>
              <w:t xml:space="preserve">a </w:t>
            </w:r>
            <w:r w:rsidR="00C3215F">
              <w:rPr>
                <w:rFonts w:cs="Arial"/>
                <w:color w:val="000000" w:themeColor="text1"/>
                <w:sz w:val="24"/>
                <w:szCs w:val="24"/>
              </w:rPr>
              <w:t>section of the policy</w:t>
            </w:r>
            <w:r w:rsidR="0059031C">
              <w:rPr>
                <w:rFonts w:cs="Arial"/>
                <w:color w:val="000000" w:themeColor="text1"/>
                <w:sz w:val="24"/>
                <w:szCs w:val="24"/>
              </w:rPr>
              <w:t xml:space="preserve"> guidance</w:t>
            </w:r>
            <w:r w:rsidR="00C3215F">
              <w:rPr>
                <w:rFonts w:cs="Arial"/>
                <w:color w:val="000000" w:themeColor="text1"/>
                <w:sz w:val="24"/>
                <w:szCs w:val="24"/>
              </w:rPr>
              <w:t xml:space="preserve"> </w:t>
            </w:r>
            <w:r w:rsidR="00824D37">
              <w:rPr>
                <w:rFonts w:cs="Arial"/>
                <w:color w:val="000000" w:themeColor="text1"/>
                <w:sz w:val="24"/>
                <w:szCs w:val="24"/>
              </w:rPr>
              <w:t xml:space="preserve">which </w:t>
            </w:r>
            <w:r w:rsidR="0059031C">
              <w:rPr>
                <w:rFonts w:cs="Arial"/>
                <w:color w:val="000000" w:themeColor="text1"/>
                <w:sz w:val="24"/>
                <w:szCs w:val="24"/>
              </w:rPr>
              <w:t>highlights</w:t>
            </w:r>
            <w:r w:rsidR="00824D37">
              <w:rPr>
                <w:rFonts w:cs="Arial"/>
                <w:color w:val="000000" w:themeColor="text1"/>
                <w:sz w:val="24"/>
                <w:szCs w:val="24"/>
              </w:rPr>
              <w:t xml:space="preserve"> common barriers</w:t>
            </w:r>
            <w:r w:rsidR="0059031C">
              <w:rPr>
                <w:rFonts w:cs="Arial"/>
                <w:color w:val="000000" w:themeColor="text1"/>
                <w:sz w:val="24"/>
                <w:szCs w:val="24"/>
              </w:rPr>
              <w:t xml:space="preserve"> to volunteering</w:t>
            </w:r>
            <w:r w:rsidR="00824D37">
              <w:rPr>
                <w:rFonts w:cs="Arial"/>
                <w:color w:val="000000" w:themeColor="text1"/>
                <w:sz w:val="24"/>
                <w:szCs w:val="24"/>
              </w:rPr>
              <w:t xml:space="preserve"> and how to address them e.g.</w:t>
            </w:r>
            <w:r w:rsidR="00464C1E">
              <w:rPr>
                <w:rFonts w:cs="Arial"/>
                <w:color w:val="000000" w:themeColor="text1"/>
                <w:sz w:val="24"/>
                <w:szCs w:val="24"/>
              </w:rPr>
              <w:t xml:space="preserve"> </w:t>
            </w:r>
            <w:r w:rsidR="009D44E8">
              <w:rPr>
                <w:rFonts w:cs="Arial"/>
                <w:color w:val="000000" w:themeColor="text1"/>
                <w:sz w:val="24"/>
                <w:szCs w:val="24"/>
              </w:rPr>
              <w:t xml:space="preserve">accommodating a </w:t>
            </w:r>
            <w:r w:rsidR="0059031C">
              <w:rPr>
                <w:rFonts w:cs="Arial"/>
                <w:color w:val="000000" w:themeColor="text1"/>
                <w:sz w:val="24"/>
                <w:szCs w:val="24"/>
              </w:rPr>
              <w:t xml:space="preserve">lack of knowledge </w:t>
            </w:r>
            <w:r w:rsidR="009D44E8">
              <w:rPr>
                <w:rFonts w:cs="Arial"/>
                <w:color w:val="000000" w:themeColor="text1"/>
                <w:sz w:val="24"/>
                <w:szCs w:val="24"/>
              </w:rPr>
              <w:t>or</w:t>
            </w:r>
            <w:r w:rsidR="0059031C">
              <w:rPr>
                <w:rFonts w:cs="Arial"/>
                <w:color w:val="000000" w:themeColor="text1"/>
                <w:sz w:val="24"/>
                <w:szCs w:val="24"/>
              </w:rPr>
              <w:t xml:space="preserve"> </w:t>
            </w:r>
            <w:r w:rsidR="009D44E8">
              <w:rPr>
                <w:rFonts w:cs="Arial"/>
                <w:color w:val="000000" w:themeColor="text1"/>
                <w:sz w:val="24"/>
                <w:szCs w:val="24"/>
              </w:rPr>
              <w:t xml:space="preserve">experience, </w:t>
            </w:r>
            <w:r w:rsidR="00464C1E">
              <w:rPr>
                <w:rFonts w:cs="Arial"/>
                <w:color w:val="000000" w:themeColor="text1"/>
                <w:sz w:val="24"/>
                <w:szCs w:val="24"/>
              </w:rPr>
              <w:t>providing</w:t>
            </w:r>
            <w:r w:rsidR="00D84468">
              <w:rPr>
                <w:rFonts w:cs="Arial"/>
                <w:color w:val="000000" w:themeColor="text1"/>
                <w:sz w:val="24"/>
                <w:szCs w:val="24"/>
              </w:rPr>
              <w:t xml:space="preserve"> flexibility in relation to levels of time commitments</w:t>
            </w:r>
            <w:r w:rsidR="002C6BFD">
              <w:rPr>
                <w:rFonts w:cs="Arial"/>
                <w:color w:val="000000" w:themeColor="text1"/>
                <w:sz w:val="24"/>
                <w:szCs w:val="24"/>
              </w:rPr>
              <w:t xml:space="preserve"> and ensuring to </w:t>
            </w:r>
            <w:r w:rsidR="00464C1E">
              <w:rPr>
                <w:rFonts w:cs="Arial"/>
                <w:color w:val="000000" w:themeColor="text1"/>
                <w:sz w:val="24"/>
                <w:szCs w:val="24"/>
              </w:rPr>
              <w:t>creat</w:t>
            </w:r>
            <w:r w:rsidR="002C6BFD">
              <w:rPr>
                <w:rFonts w:cs="Arial"/>
                <w:color w:val="000000" w:themeColor="text1"/>
                <w:sz w:val="24"/>
                <w:szCs w:val="24"/>
              </w:rPr>
              <w:t>e</w:t>
            </w:r>
            <w:r w:rsidR="00464C1E">
              <w:rPr>
                <w:rFonts w:cs="Arial"/>
                <w:color w:val="000000" w:themeColor="text1"/>
                <w:sz w:val="24"/>
                <w:szCs w:val="24"/>
              </w:rPr>
              <w:t xml:space="preserve"> </w:t>
            </w:r>
            <w:r w:rsidR="00D84468">
              <w:rPr>
                <w:rFonts w:cs="Arial"/>
                <w:color w:val="000000" w:themeColor="text1"/>
                <w:sz w:val="24"/>
                <w:szCs w:val="24"/>
              </w:rPr>
              <w:t>various type of opportunities</w:t>
            </w:r>
            <w:r w:rsidR="009D44E8">
              <w:rPr>
                <w:rFonts w:cs="Arial"/>
                <w:color w:val="000000" w:themeColor="text1"/>
                <w:sz w:val="24"/>
                <w:szCs w:val="24"/>
              </w:rPr>
              <w:t xml:space="preserve">. </w:t>
            </w:r>
            <w:r w:rsidR="00464C1E">
              <w:rPr>
                <w:rFonts w:cs="Arial"/>
                <w:color w:val="000000" w:themeColor="text1"/>
                <w:sz w:val="24"/>
                <w:szCs w:val="24"/>
              </w:rPr>
              <w:t xml:space="preserve"> </w:t>
            </w:r>
            <w:r w:rsidR="00D84468">
              <w:rPr>
                <w:rFonts w:cs="Arial"/>
                <w:color w:val="000000" w:themeColor="text1"/>
                <w:sz w:val="24"/>
                <w:szCs w:val="24"/>
              </w:rPr>
              <w:t xml:space="preserve"> </w:t>
            </w:r>
            <w:r w:rsidR="000C6613">
              <w:rPr>
                <w:rFonts w:cs="Arial"/>
                <w:color w:val="000000" w:themeColor="text1"/>
                <w:sz w:val="24"/>
                <w:szCs w:val="24"/>
              </w:rPr>
              <w:t xml:space="preserve"> </w:t>
            </w:r>
          </w:p>
        </w:tc>
      </w:tr>
      <w:tr w:rsidR="005A6073" w:rsidRPr="005A6073" w14:paraId="15CE0815" w14:textId="77777777" w:rsidTr="004C6781">
        <w:tc>
          <w:tcPr>
            <w:tcW w:w="628" w:type="dxa"/>
          </w:tcPr>
          <w:p w14:paraId="4A38361E" w14:textId="77777777" w:rsidR="00C03D11" w:rsidRPr="005A6073" w:rsidRDefault="00C03D11" w:rsidP="00A475A4">
            <w:pPr>
              <w:spacing w:before="120" w:after="120"/>
              <w:rPr>
                <w:rFonts w:cs="Arial"/>
                <w:b/>
                <w:color w:val="000000" w:themeColor="text1"/>
                <w:sz w:val="24"/>
                <w:szCs w:val="24"/>
              </w:rPr>
            </w:pPr>
          </w:p>
        </w:tc>
        <w:sdt>
          <w:sdtPr>
            <w:rPr>
              <w:rFonts w:cs="Arial"/>
              <w:color w:val="000000" w:themeColor="text1"/>
              <w:sz w:val="24"/>
              <w:szCs w:val="24"/>
            </w:rPr>
            <w:id w:val="2055958793"/>
            <w:placeholder>
              <w:docPart w:val="DefaultPlaceholder_-1854013440"/>
            </w:placeholder>
          </w:sdtPr>
          <w:sdtContent>
            <w:tc>
              <w:tcPr>
                <w:tcW w:w="8695" w:type="dxa"/>
              </w:tcPr>
              <w:p w14:paraId="731A8DC0" w14:textId="31C8F978" w:rsidR="00B9581D" w:rsidRPr="00B9581D" w:rsidRDefault="00B9581D" w:rsidP="00B9581D">
                <w:pPr>
                  <w:spacing w:before="120" w:after="120"/>
                  <w:rPr>
                    <w:rFonts w:cs="Arial"/>
                    <w:color w:val="000000" w:themeColor="text1"/>
                    <w:sz w:val="24"/>
                    <w:szCs w:val="24"/>
                  </w:rPr>
                </w:pPr>
              </w:p>
              <w:p w14:paraId="698105F2" w14:textId="32D7FD38" w:rsidR="00482FE4" w:rsidRPr="005A6073" w:rsidRDefault="00482FE4" w:rsidP="0034389E">
                <w:pPr>
                  <w:spacing w:before="120" w:after="120"/>
                  <w:rPr>
                    <w:rFonts w:cs="Arial"/>
                    <w:color w:val="000000" w:themeColor="text1"/>
                    <w:sz w:val="24"/>
                    <w:szCs w:val="24"/>
                  </w:rPr>
                </w:pPr>
              </w:p>
            </w:tc>
          </w:sdtContent>
        </w:sdt>
      </w:tr>
      <w:tr w:rsidR="005A6073" w:rsidRPr="005A6073" w14:paraId="558E91E7" w14:textId="77777777" w:rsidTr="004C6781">
        <w:tc>
          <w:tcPr>
            <w:tcW w:w="628" w:type="dxa"/>
          </w:tcPr>
          <w:p w14:paraId="1C18C813" w14:textId="77777777" w:rsidR="00A475A4" w:rsidRPr="005A6073" w:rsidRDefault="00A475A4" w:rsidP="00635290">
            <w:pPr>
              <w:rPr>
                <w:rFonts w:cs="Arial"/>
                <w:b/>
                <w:color w:val="000000" w:themeColor="text1"/>
                <w:sz w:val="24"/>
                <w:szCs w:val="24"/>
              </w:rPr>
            </w:pPr>
          </w:p>
        </w:tc>
        <w:tc>
          <w:tcPr>
            <w:tcW w:w="8695" w:type="dxa"/>
          </w:tcPr>
          <w:p w14:paraId="7DC04E73" w14:textId="77777777" w:rsidR="00A475A4" w:rsidRPr="005A6073" w:rsidRDefault="00A475A4" w:rsidP="00635290">
            <w:pPr>
              <w:rPr>
                <w:rFonts w:cs="Arial"/>
                <w:color w:val="000000" w:themeColor="text1"/>
                <w:sz w:val="24"/>
                <w:szCs w:val="24"/>
              </w:rPr>
            </w:pPr>
          </w:p>
        </w:tc>
      </w:tr>
      <w:tr w:rsidR="005A6073" w:rsidRPr="005A6073" w14:paraId="5323B115" w14:textId="77777777" w:rsidTr="004C6781">
        <w:tc>
          <w:tcPr>
            <w:tcW w:w="628" w:type="dxa"/>
          </w:tcPr>
          <w:p w14:paraId="59803C22"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3b</w:t>
            </w:r>
          </w:p>
        </w:tc>
        <w:tc>
          <w:tcPr>
            <w:tcW w:w="8695" w:type="dxa"/>
          </w:tcPr>
          <w:p w14:paraId="278FCFCD" w14:textId="77777777" w:rsidR="00A475A4" w:rsidRPr="005A6073" w:rsidRDefault="00BD0781" w:rsidP="001B1713">
            <w:pPr>
              <w:spacing w:before="120" w:after="120"/>
              <w:rPr>
                <w:rFonts w:cs="Arial"/>
                <w:color w:val="000000" w:themeColor="text1"/>
                <w:sz w:val="24"/>
                <w:szCs w:val="24"/>
              </w:rPr>
            </w:pPr>
            <w:r w:rsidRPr="005A6073">
              <w:rPr>
                <w:rFonts w:cs="Arial"/>
                <w:color w:val="000000" w:themeColor="text1"/>
                <w:sz w:val="24"/>
                <w:szCs w:val="24"/>
              </w:rPr>
              <w:t xml:space="preserve">What aspect of </w:t>
            </w:r>
            <w:r w:rsidR="001B1713" w:rsidRPr="005A6073">
              <w:rPr>
                <w:rFonts w:cs="Arial"/>
                <w:color w:val="000000" w:themeColor="text1"/>
                <w:sz w:val="24"/>
                <w:szCs w:val="24"/>
              </w:rPr>
              <w:t>the</w:t>
            </w:r>
            <w:r w:rsidRPr="005A6073">
              <w:rPr>
                <w:rFonts w:cs="Arial"/>
                <w:color w:val="000000" w:themeColor="text1"/>
                <w:sz w:val="24"/>
                <w:szCs w:val="24"/>
              </w:rPr>
              <w:t xml:space="preserve"> </w:t>
            </w:r>
            <w:r w:rsidR="008252AE" w:rsidRPr="005A6073">
              <w:rPr>
                <w:rFonts w:cs="Arial"/>
                <w:color w:val="000000" w:themeColor="text1"/>
                <w:sz w:val="24"/>
                <w:szCs w:val="24"/>
              </w:rPr>
              <w:t>Equality S</w:t>
            </w:r>
            <w:r w:rsidRPr="005A6073">
              <w:rPr>
                <w:rFonts w:cs="Arial"/>
                <w:color w:val="000000" w:themeColor="text1"/>
                <w:sz w:val="24"/>
                <w:szCs w:val="24"/>
              </w:rPr>
              <w:t xml:space="preserve">cheme prompted or led to the change(s)? </w:t>
            </w:r>
            <w:r w:rsidRPr="005A6073">
              <w:rPr>
                <w:rFonts w:cs="Arial"/>
                <w:i/>
                <w:color w:val="000000" w:themeColor="text1"/>
                <w:sz w:val="24"/>
                <w:szCs w:val="24"/>
              </w:rPr>
              <w:t>(tick all that apply)</w:t>
            </w:r>
          </w:p>
        </w:tc>
      </w:tr>
      <w:tr w:rsidR="005A6073" w:rsidRPr="005A6073" w14:paraId="4930C24E" w14:textId="77777777" w:rsidTr="004C6781">
        <w:tc>
          <w:tcPr>
            <w:tcW w:w="628" w:type="dxa"/>
          </w:tcPr>
          <w:p w14:paraId="5B8FBF6C" w14:textId="77777777" w:rsidR="00E10805" w:rsidRPr="005A6073" w:rsidRDefault="00E10805" w:rsidP="00F305B6">
            <w:pPr>
              <w:spacing w:before="120" w:after="120"/>
              <w:rPr>
                <w:rFonts w:cs="Arial"/>
                <w:b/>
                <w:color w:val="000000" w:themeColor="text1"/>
                <w:sz w:val="24"/>
                <w:szCs w:val="24"/>
              </w:rPr>
            </w:pPr>
          </w:p>
        </w:tc>
        <w:tc>
          <w:tcPr>
            <w:tcW w:w="8695" w:type="dxa"/>
          </w:tcPr>
          <w:p w14:paraId="34AF6E8C" w14:textId="62BBB392"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599678314"/>
                <w14:checkbox>
                  <w14:checked w14:val="1"/>
                  <w14:checkedState w14:val="2612" w14:font="MS Gothic"/>
                  <w14:uncheckedState w14:val="2610" w14:font="MS Gothic"/>
                </w14:checkbox>
              </w:sdtPr>
              <w:sdtContent>
                <w:r w:rsidR="007F4550">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the organisation’s screening of a policy </w:t>
            </w:r>
            <w:r w:rsidR="00E10805" w:rsidRPr="005A6073">
              <w:rPr>
                <w:rFonts w:cs="Arial"/>
                <w:i/>
                <w:color w:val="000000" w:themeColor="text1"/>
                <w:sz w:val="24"/>
                <w:szCs w:val="24"/>
              </w:rPr>
              <w:t>(please give details):</w:t>
            </w:r>
          </w:p>
        </w:tc>
      </w:tr>
      <w:tr w:rsidR="005A6073" w:rsidRPr="005A6073" w14:paraId="095880FB" w14:textId="77777777" w:rsidTr="004C6781">
        <w:tc>
          <w:tcPr>
            <w:tcW w:w="628" w:type="dxa"/>
          </w:tcPr>
          <w:p w14:paraId="135EE974" w14:textId="77777777" w:rsidR="005D2371" w:rsidRPr="005A6073" w:rsidRDefault="005D2371" w:rsidP="00F305B6">
            <w:pPr>
              <w:spacing w:before="120" w:after="120"/>
              <w:rPr>
                <w:rFonts w:cs="Arial"/>
                <w:b/>
                <w:color w:val="000000" w:themeColor="text1"/>
                <w:sz w:val="24"/>
                <w:szCs w:val="24"/>
              </w:rPr>
            </w:pPr>
          </w:p>
        </w:tc>
        <w:tc>
          <w:tcPr>
            <w:tcW w:w="8695" w:type="dxa"/>
          </w:tcPr>
          <w:p w14:paraId="3B2EB167" w14:textId="2A4737EC" w:rsidR="00BC6C7E" w:rsidRPr="005A6073" w:rsidRDefault="00941B73" w:rsidP="00096C49">
            <w:pPr>
              <w:spacing w:before="120" w:after="120"/>
              <w:rPr>
                <w:rFonts w:cs="Arial"/>
                <w:color w:val="000000" w:themeColor="text1"/>
                <w:sz w:val="24"/>
                <w:szCs w:val="24"/>
              </w:rPr>
            </w:pPr>
            <w:r>
              <w:rPr>
                <w:rFonts w:cs="Arial"/>
                <w:color w:val="000000" w:themeColor="text1"/>
                <w:sz w:val="24"/>
                <w:szCs w:val="24"/>
              </w:rPr>
              <w:t xml:space="preserve">The screening highlighted that to create equality of opportunity, people from all section 75 groups </w:t>
            </w:r>
          </w:p>
        </w:tc>
      </w:tr>
      <w:tr w:rsidR="005A6073" w:rsidRPr="005A6073" w14:paraId="1DF52898" w14:textId="77777777" w:rsidTr="004C6781">
        <w:tc>
          <w:tcPr>
            <w:tcW w:w="628" w:type="dxa"/>
          </w:tcPr>
          <w:p w14:paraId="5518F66F" w14:textId="77777777" w:rsidR="00E10805" w:rsidRPr="005A6073" w:rsidRDefault="00E10805" w:rsidP="00F305B6">
            <w:pPr>
              <w:spacing w:before="120" w:after="120"/>
              <w:rPr>
                <w:rFonts w:cs="Arial"/>
                <w:b/>
                <w:color w:val="000000" w:themeColor="text1"/>
                <w:sz w:val="24"/>
                <w:szCs w:val="24"/>
              </w:rPr>
            </w:pPr>
          </w:p>
        </w:tc>
        <w:tc>
          <w:tcPr>
            <w:tcW w:w="8695" w:type="dxa"/>
          </w:tcPr>
          <w:p w14:paraId="39B2DDD6" w14:textId="1441F868"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720312432"/>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what was identified through the EQIA and consultation exercise </w:t>
            </w:r>
            <w:r w:rsidR="00E10805" w:rsidRPr="005A6073">
              <w:rPr>
                <w:rFonts w:cs="Arial"/>
                <w:i/>
                <w:color w:val="000000" w:themeColor="text1"/>
                <w:sz w:val="24"/>
                <w:szCs w:val="24"/>
              </w:rPr>
              <w:t>(please give details):</w:t>
            </w:r>
          </w:p>
        </w:tc>
      </w:tr>
      <w:tr w:rsidR="005A6073" w:rsidRPr="005A6073" w14:paraId="7E573DE9" w14:textId="77777777" w:rsidTr="004C6781">
        <w:tc>
          <w:tcPr>
            <w:tcW w:w="628" w:type="dxa"/>
          </w:tcPr>
          <w:p w14:paraId="40288A11"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547415729"/>
            <w:placeholder>
              <w:docPart w:val="DefaultPlaceholder_-1854013440"/>
            </w:placeholder>
            <w:showingPlcHdr/>
          </w:sdtPr>
          <w:sdtContent>
            <w:tc>
              <w:tcPr>
                <w:tcW w:w="8695" w:type="dxa"/>
              </w:tcPr>
              <w:p w14:paraId="6E45944D" w14:textId="4001EEAE"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300FA6E" w14:textId="77777777" w:rsidTr="004C6781">
        <w:tc>
          <w:tcPr>
            <w:tcW w:w="628" w:type="dxa"/>
          </w:tcPr>
          <w:p w14:paraId="46084212" w14:textId="77777777" w:rsidR="00E10805" w:rsidRPr="005A6073" w:rsidRDefault="00E10805" w:rsidP="00F305B6">
            <w:pPr>
              <w:spacing w:before="120" w:after="120"/>
              <w:rPr>
                <w:rFonts w:cs="Arial"/>
                <w:b/>
                <w:color w:val="000000" w:themeColor="text1"/>
                <w:sz w:val="24"/>
                <w:szCs w:val="24"/>
              </w:rPr>
            </w:pPr>
          </w:p>
        </w:tc>
        <w:tc>
          <w:tcPr>
            <w:tcW w:w="8695" w:type="dxa"/>
          </w:tcPr>
          <w:p w14:paraId="45DB8EC5" w14:textId="1A87AEFD"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897648988"/>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analysis from monitoring the impact </w:t>
            </w:r>
            <w:r w:rsidR="00E10805" w:rsidRPr="005A6073">
              <w:rPr>
                <w:rFonts w:cs="Arial"/>
                <w:i/>
                <w:color w:val="000000" w:themeColor="text1"/>
                <w:sz w:val="24"/>
                <w:szCs w:val="24"/>
              </w:rPr>
              <w:t>(please give details):</w:t>
            </w:r>
          </w:p>
        </w:tc>
      </w:tr>
      <w:tr w:rsidR="005A6073" w:rsidRPr="005A6073" w14:paraId="50EDE8F6" w14:textId="77777777" w:rsidTr="004C6781">
        <w:tc>
          <w:tcPr>
            <w:tcW w:w="628" w:type="dxa"/>
          </w:tcPr>
          <w:p w14:paraId="769C4437"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355385508"/>
            <w:placeholder>
              <w:docPart w:val="DefaultPlaceholder_-1854013440"/>
            </w:placeholder>
            <w:showingPlcHdr/>
          </w:sdtPr>
          <w:sdtContent>
            <w:tc>
              <w:tcPr>
                <w:tcW w:w="8695" w:type="dxa"/>
              </w:tcPr>
              <w:p w14:paraId="63F1DE66" w14:textId="5B9B6C69"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E36ECDF" w14:textId="77777777" w:rsidTr="004C6781">
        <w:tc>
          <w:tcPr>
            <w:tcW w:w="628" w:type="dxa"/>
          </w:tcPr>
          <w:p w14:paraId="08808643" w14:textId="77777777" w:rsidR="00EA05A9" w:rsidRPr="005A6073" w:rsidRDefault="00EA05A9" w:rsidP="00F305B6">
            <w:pPr>
              <w:spacing w:before="120" w:after="120"/>
              <w:rPr>
                <w:rFonts w:cs="Arial"/>
                <w:b/>
                <w:color w:val="000000" w:themeColor="text1"/>
                <w:sz w:val="24"/>
                <w:szCs w:val="24"/>
              </w:rPr>
            </w:pPr>
          </w:p>
        </w:tc>
        <w:tc>
          <w:tcPr>
            <w:tcW w:w="8695" w:type="dxa"/>
          </w:tcPr>
          <w:p w14:paraId="45AB7867" w14:textId="330B75D1" w:rsidR="00EA05A9"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479454553"/>
                <w14:checkbox>
                  <w14:checked w14:val="0"/>
                  <w14:checkedState w14:val="2612" w14:font="MS Gothic"/>
                  <w14:uncheckedState w14:val="2610" w14:font="MS Gothic"/>
                </w14:checkbox>
              </w:sdtPr>
              <w:sdtContent>
                <w:r w:rsidR="00673420">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As a result of changes to access to information and services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 xml:space="preserve">: </w:t>
            </w:r>
          </w:p>
        </w:tc>
      </w:tr>
      <w:tr w:rsidR="005A6073" w:rsidRPr="005A6073" w14:paraId="1660597A" w14:textId="77777777" w:rsidTr="004C6781">
        <w:tc>
          <w:tcPr>
            <w:tcW w:w="628" w:type="dxa"/>
          </w:tcPr>
          <w:p w14:paraId="4DD5C151"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97415652"/>
            <w:placeholder>
              <w:docPart w:val="DefaultPlaceholder_-1854013440"/>
            </w:placeholder>
            <w:showingPlcHdr/>
          </w:sdtPr>
          <w:sdtContent>
            <w:tc>
              <w:tcPr>
                <w:tcW w:w="8695" w:type="dxa"/>
              </w:tcPr>
              <w:p w14:paraId="1C6629DA" w14:textId="12BAB507"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2EFA6F7" w14:textId="77777777" w:rsidTr="004C6781">
        <w:tc>
          <w:tcPr>
            <w:tcW w:w="628" w:type="dxa"/>
          </w:tcPr>
          <w:p w14:paraId="4A682059" w14:textId="77777777" w:rsidR="00EA05A9" w:rsidRPr="005A6073" w:rsidRDefault="00EA05A9" w:rsidP="00F305B6">
            <w:pPr>
              <w:spacing w:before="120" w:after="120"/>
              <w:rPr>
                <w:rFonts w:cs="Arial"/>
                <w:b/>
                <w:color w:val="000000" w:themeColor="text1"/>
                <w:sz w:val="24"/>
                <w:szCs w:val="24"/>
              </w:rPr>
            </w:pPr>
          </w:p>
        </w:tc>
        <w:tc>
          <w:tcPr>
            <w:tcW w:w="8695" w:type="dxa"/>
          </w:tcPr>
          <w:p w14:paraId="17ADD5CC" w14:textId="3B26FB99" w:rsidR="00EA05A9"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637530629"/>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Other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w:t>
            </w:r>
          </w:p>
        </w:tc>
      </w:tr>
      <w:tr w:rsidR="0020404F" w:rsidRPr="005A6073" w14:paraId="0BF3A0D7" w14:textId="77777777" w:rsidTr="004C6781">
        <w:tc>
          <w:tcPr>
            <w:tcW w:w="628" w:type="dxa"/>
          </w:tcPr>
          <w:p w14:paraId="0520548D"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2126274986"/>
            <w:placeholder>
              <w:docPart w:val="DefaultPlaceholder_-1854013440"/>
            </w:placeholder>
            <w:showingPlcHdr/>
          </w:sdtPr>
          <w:sdtContent>
            <w:tc>
              <w:tcPr>
                <w:tcW w:w="8695" w:type="dxa"/>
              </w:tcPr>
              <w:p w14:paraId="4458564D" w14:textId="05A541F8"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04A21A57" w14:textId="77777777" w:rsidR="0005033D" w:rsidRPr="005A6073" w:rsidRDefault="0005033D">
      <w:pPr>
        <w:rPr>
          <w:color w:val="000000" w:themeColor="text1"/>
        </w:rPr>
      </w:pPr>
    </w:p>
    <w:p w14:paraId="626178FA" w14:textId="3472788C" w:rsidR="00525A3F" w:rsidRPr="005A6073" w:rsidRDefault="00525A3F">
      <w:pPr>
        <w:rPr>
          <w:rFonts w:cs="Arial"/>
          <w:b/>
          <w:color w:val="000000" w:themeColor="text1"/>
          <w:sz w:val="28"/>
          <w:szCs w:val="28"/>
        </w:rPr>
      </w:pPr>
      <w:r w:rsidRPr="005A6073">
        <w:rPr>
          <w:rFonts w:cs="Arial"/>
          <w:b/>
          <w:color w:val="000000" w:themeColor="text1"/>
          <w:sz w:val="28"/>
          <w:szCs w:val="28"/>
        </w:rPr>
        <w:t xml:space="preserve">Section 2:  Progress on Equality Scheme commitments </w:t>
      </w:r>
      <w:r w:rsidRPr="005A6073">
        <w:rPr>
          <w:rFonts w:cs="Arial"/>
          <w:b/>
          <w:color w:val="000000" w:themeColor="text1"/>
          <w:sz w:val="28"/>
          <w:szCs w:val="28"/>
          <w:u w:val="single"/>
        </w:rPr>
        <w:t>and</w:t>
      </w:r>
      <w:r w:rsidRPr="005A6073">
        <w:rPr>
          <w:rFonts w:cs="Arial"/>
          <w:b/>
          <w:color w:val="000000" w:themeColor="text1"/>
          <w:sz w:val="28"/>
          <w:szCs w:val="28"/>
        </w:rPr>
        <w:t xml:space="preserve"> action plans/measures</w:t>
      </w:r>
    </w:p>
    <w:tbl>
      <w:tblPr>
        <w:tblW w:w="9645" w:type="dxa"/>
        <w:tblLayout w:type="fixed"/>
        <w:tblLook w:val="0400" w:firstRow="0" w:lastRow="0" w:firstColumn="0" w:lastColumn="0" w:noHBand="0" w:noVBand="1"/>
      </w:tblPr>
      <w:tblGrid>
        <w:gridCol w:w="608"/>
        <w:gridCol w:w="9037"/>
      </w:tblGrid>
      <w:tr w:rsidR="005A6073" w:rsidRPr="005A6073" w14:paraId="37A7EACA" w14:textId="77777777" w:rsidTr="007D5105">
        <w:trPr>
          <w:trHeight w:val="380"/>
        </w:trPr>
        <w:tc>
          <w:tcPr>
            <w:tcW w:w="608" w:type="dxa"/>
          </w:tcPr>
          <w:p w14:paraId="490913BA" w14:textId="77777777" w:rsidR="00B036DC" w:rsidRPr="005A6073" w:rsidRDefault="00B036DC" w:rsidP="00F305B6">
            <w:pPr>
              <w:pStyle w:val="ListNumber"/>
              <w:numPr>
                <w:ilvl w:val="0"/>
                <w:numId w:val="0"/>
              </w:numPr>
              <w:rPr>
                <w:b/>
                <w:color w:val="000000" w:themeColor="text1"/>
                <w:sz w:val="24"/>
                <w:szCs w:val="24"/>
              </w:rPr>
            </w:pPr>
          </w:p>
          <w:p w14:paraId="5EB01874" w14:textId="77777777" w:rsidR="00AA4CCB" w:rsidRPr="005A6073" w:rsidRDefault="00AA4CCB" w:rsidP="00F305B6">
            <w:pPr>
              <w:pStyle w:val="ListNumber"/>
              <w:numPr>
                <w:ilvl w:val="0"/>
                <w:numId w:val="0"/>
              </w:numPr>
              <w:rPr>
                <w:b/>
                <w:color w:val="000000" w:themeColor="text1"/>
                <w:sz w:val="24"/>
                <w:szCs w:val="24"/>
              </w:rPr>
            </w:pPr>
          </w:p>
        </w:tc>
        <w:tc>
          <w:tcPr>
            <w:tcW w:w="9037" w:type="dxa"/>
          </w:tcPr>
          <w:p w14:paraId="24A70CEF" w14:textId="45C1BF31" w:rsidR="00B036DC" w:rsidRPr="005A6073" w:rsidRDefault="00B036DC" w:rsidP="003671D9">
            <w:pPr>
              <w:pStyle w:val="ListNumber"/>
              <w:numPr>
                <w:ilvl w:val="0"/>
                <w:numId w:val="0"/>
              </w:numPr>
              <w:rPr>
                <w:color w:val="000000" w:themeColor="text1"/>
                <w:sz w:val="24"/>
                <w:szCs w:val="24"/>
              </w:rPr>
            </w:pPr>
            <w:r w:rsidRPr="005A6073">
              <w:rPr>
                <w:rFonts w:cs="Arial"/>
                <w:b/>
                <w:color w:val="000000" w:themeColor="text1"/>
                <w:sz w:val="24"/>
                <w:szCs w:val="24"/>
              </w:rPr>
              <w:t>Arrangements for assessing compliance (Model Equality Scheme Chapter 2)</w:t>
            </w:r>
          </w:p>
        </w:tc>
      </w:tr>
      <w:tr w:rsidR="005A6073" w:rsidRPr="005A6073" w14:paraId="75A97169" w14:textId="77777777" w:rsidTr="007D5105">
        <w:tc>
          <w:tcPr>
            <w:tcW w:w="608" w:type="dxa"/>
          </w:tcPr>
          <w:p w14:paraId="6460D5AD"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4</w:t>
            </w:r>
          </w:p>
        </w:tc>
        <w:tc>
          <w:tcPr>
            <w:tcW w:w="9037" w:type="dxa"/>
          </w:tcPr>
          <w:p w14:paraId="71F240B6" w14:textId="1B0F7920"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job descriptions during </w:t>
            </w:r>
            <w:r w:rsidR="009D26F3" w:rsidRPr="005A6073">
              <w:rPr>
                <w:color w:val="000000" w:themeColor="text1"/>
                <w:sz w:val="24"/>
                <w:szCs w:val="24"/>
              </w:rPr>
              <w:t xml:space="preserve">the </w:t>
            </w:r>
            <w:r w:rsidR="000659BD">
              <w:rPr>
                <w:color w:val="000000" w:themeColor="text1"/>
                <w:sz w:val="24"/>
                <w:szCs w:val="24"/>
              </w:rPr>
              <w:t>2024-25</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4D9F4B3B" w14:textId="77777777" w:rsidTr="007D5105">
        <w:tc>
          <w:tcPr>
            <w:tcW w:w="608" w:type="dxa"/>
          </w:tcPr>
          <w:p w14:paraId="5D7EEE65" w14:textId="77777777" w:rsidR="007568D8" w:rsidRPr="005A6073" w:rsidRDefault="007568D8" w:rsidP="00F305B6">
            <w:pPr>
              <w:pStyle w:val="ListNumber"/>
              <w:numPr>
                <w:ilvl w:val="0"/>
                <w:numId w:val="0"/>
              </w:numPr>
              <w:rPr>
                <w:b/>
                <w:color w:val="000000" w:themeColor="text1"/>
                <w:sz w:val="24"/>
                <w:szCs w:val="24"/>
              </w:rPr>
            </w:pPr>
          </w:p>
        </w:tc>
        <w:tc>
          <w:tcPr>
            <w:tcW w:w="9037" w:type="dxa"/>
          </w:tcPr>
          <w:p w14:paraId="49FC77C4" w14:textId="2E924E21"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471060654"/>
                <w14:checkbox>
                  <w14:checked w14:val="1"/>
                  <w14:checkedState w14:val="2612" w14:font="MS Gothic"/>
                  <w14:uncheckedState w14:val="2610" w14:font="MS Gothic"/>
                </w14:checkbox>
              </w:sdtPr>
              <w:sdtContent>
                <w:r w:rsidR="00CA079A">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Yes, organisation wide</w:t>
            </w:r>
          </w:p>
          <w:p w14:paraId="758B73AA" w14:textId="2EC81B16"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1294048565"/>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Yes, some departments/jobs</w:t>
            </w:r>
          </w:p>
          <w:p w14:paraId="01E13C52" w14:textId="406E4C5D"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277490785"/>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No, this is not an Equality Scheme commitment</w:t>
            </w:r>
          </w:p>
          <w:p w14:paraId="38D3B722" w14:textId="643AA6B6"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339006237"/>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 xml:space="preserve"> No, this is scheduled for later in the Equality Scheme, or has already been done</w:t>
            </w:r>
          </w:p>
          <w:p w14:paraId="698C7CDE" w14:textId="518A82EA" w:rsidR="007568D8" w:rsidRPr="005A6073" w:rsidRDefault="00000000" w:rsidP="00BA33FE">
            <w:pPr>
              <w:pStyle w:val="ListNumber"/>
              <w:numPr>
                <w:ilvl w:val="0"/>
                <w:numId w:val="0"/>
              </w:numPr>
              <w:rPr>
                <w:color w:val="000000" w:themeColor="text1"/>
                <w:sz w:val="24"/>
                <w:szCs w:val="24"/>
              </w:rPr>
            </w:pPr>
            <w:sdt>
              <w:sdtPr>
                <w:rPr>
                  <w:rFonts w:cs="Arial"/>
                  <w:color w:val="000000" w:themeColor="text1"/>
                  <w:sz w:val="36"/>
                  <w:szCs w:val="36"/>
                </w:rPr>
                <w:id w:val="-1161153066"/>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Not applicable</w:t>
            </w:r>
          </w:p>
        </w:tc>
      </w:tr>
      <w:tr w:rsidR="005A6073" w:rsidRPr="005A6073" w14:paraId="3A76894C" w14:textId="77777777" w:rsidTr="007D5105">
        <w:tc>
          <w:tcPr>
            <w:tcW w:w="608" w:type="dxa"/>
          </w:tcPr>
          <w:p w14:paraId="1110404E" w14:textId="77777777" w:rsidR="00F25F10" w:rsidRPr="005A6073" w:rsidRDefault="00F25F10" w:rsidP="00A475A4">
            <w:pPr>
              <w:spacing w:before="120" w:after="120"/>
              <w:rPr>
                <w:rFonts w:cs="Arial"/>
                <w:b/>
                <w:color w:val="000000" w:themeColor="text1"/>
                <w:sz w:val="24"/>
                <w:szCs w:val="24"/>
              </w:rPr>
            </w:pPr>
          </w:p>
        </w:tc>
        <w:tc>
          <w:tcPr>
            <w:tcW w:w="9037" w:type="dxa"/>
          </w:tcPr>
          <w:p w14:paraId="377FBCB0" w14:textId="77777777" w:rsidR="00F25F10" w:rsidRPr="005A6073" w:rsidRDefault="00F25F10" w:rsidP="00F305B6">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5090A04" w14:textId="77777777" w:rsidTr="007D5105">
        <w:tc>
          <w:tcPr>
            <w:tcW w:w="608" w:type="dxa"/>
          </w:tcPr>
          <w:p w14:paraId="707E0EE2" w14:textId="77777777" w:rsidR="00A475A4" w:rsidRPr="005A6073" w:rsidRDefault="00A475A4" w:rsidP="00A475A4">
            <w:pPr>
              <w:spacing w:before="120" w:after="120"/>
              <w:rPr>
                <w:rFonts w:cs="Arial"/>
                <w:b/>
                <w:color w:val="000000" w:themeColor="text1"/>
                <w:sz w:val="24"/>
                <w:szCs w:val="24"/>
              </w:rPr>
            </w:pPr>
          </w:p>
        </w:tc>
        <w:sdt>
          <w:sdtPr>
            <w:rPr>
              <w:rFonts w:cs="Arial"/>
              <w:color w:val="000000" w:themeColor="text1"/>
              <w:sz w:val="24"/>
              <w:szCs w:val="24"/>
            </w:rPr>
            <w:id w:val="1624507735"/>
            <w:placeholder>
              <w:docPart w:val="DefaultPlaceholder_-1854013440"/>
            </w:placeholder>
            <w:showingPlcHdr/>
          </w:sdtPr>
          <w:sdtContent>
            <w:tc>
              <w:tcPr>
                <w:tcW w:w="9037" w:type="dxa"/>
              </w:tcPr>
              <w:p w14:paraId="2F0DF1FC" w14:textId="14F107A7" w:rsidR="00635290" w:rsidRPr="005A6073" w:rsidRDefault="00801D27" w:rsidP="00F305B6">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B4A0FF0" w14:textId="77777777" w:rsidTr="007D5105">
        <w:tc>
          <w:tcPr>
            <w:tcW w:w="608" w:type="dxa"/>
          </w:tcPr>
          <w:p w14:paraId="06D22182" w14:textId="77777777" w:rsidR="00F25F10" w:rsidRPr="005A6073" w:rsidRDefault="00F25F10" w:rsidP="00F305B6">
            <w:pPr>
              <w:pStyle w:val="ListNumber"/>
              <w:numPr>
                <w:ilvl w:val="0"/>
                <w:numId w:val="0"/>
              </w:numPr>
              <w:rPr>
                <w:b/>
                <w:color w:val="000000" w:themeColor="text1"/>
                <w:sz w:val="24"/>
                <w:szCs w:val="24"/>
              </w:rPr>
            </w:pPr>
            <w:bookmarkStart w:id="2" w:name="_Hlk150865551"/>
          </w:p>
        </w:tc>
        <w:tc>
          <w:tcPr>
            <w:tcW w:w="9037" w:type="dxa"/>
          </w:tcPr>
          <w:p w14:paraId="465C3AD6" w14:textId="77777777" w:rsidR="00F25F10" w:rsidRPr="005A6073" w:rsidRDefault="00F25F10" w:rsidP="00CD20E3">
            <w:pPr>
              <w:pStyle w:val="ListNumber"/>
              <w:numPr>
                <w:ilvl w:val="0"/>
                <w:numId w:val="0"/>
              </w:numPr>
              <w:rPr>
                <w:color w:val="000000" w:themeColor="text1"/>
                <w:sz w:val="16"/>
                <w:szCs w:val="16"/>
              </w:rPr>
            </w:pPr>
          </w:p>
        </w:tc>
      </w:tr>
      <w:bookmarkEnd w:id="2"/>
      <w:tr w:rsidR="005A6073" w:rsidRPr="005A6073" w14:paraId="12935931" w14:textId="77777777" w:rsidTr="007D5105">
        <w:tc>
          <w:tcPr>
            <w:tcW w:w="608" w:type="dxa"/>
          </w:tcPr>
          <w:p w14:paraId="43524F1E"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5</w:t>
            </w:r>
          </w:p>
        </w:tc>
        <w:tc>
          <w:tcPr>
            <w:tcW w:w="9037" w:type="dxa"/>
          </w:tcPr>
          <w:p w14:paraId="47B1FF13" w14:textId="7C14375D"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performance plans during the </w:t>
            </w:r>
            <w:r w:rsidR="000659BD">
              <w:rPr>
                <w:color w:val="000000" w:themeColor="text1"/>
                <w:sz w:val="24"/>
                <w:szCs w:val="24"/>
              </w:rPr>
              <w:t>2024-25</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042FCA5D" w14:textId="77777777" w:rsidTr="007D5105">
        <w:tc>
          <w:tcPr>
            <w:tcW w:w="608" w:type="dxa"/>
          </w:tcPr>
          <w:p w14:paraId="1690DEF0" w14:textId="77777777" w:rsidR="000E4714" w:rsidRPr="005A6073" w:rsidRDefault="000E4714" w:rsidP="00F305B6">
            <w:pPr>
              <w:pStyle w:val="ListNumber"/>
              <w:numPr>
                <w:ilvl w:val="0"/>
                <w:numId w:val="0"/>
              </w:numPr>
              <w:rPr>
                <w:b/>
                <w:color w:val="000000" w:themeColor="text1"/>
                <w:sz w:val="24"/>
                <w:szCs w:val="24"/>
              </w:rPr>
            </w:pPr>
          </w:p>
        </w:tc>
        <w:tc>
          <w:tcPr>
            <w:tcW w:w="9037" w:type="dxa"/>
          </w:tcPr>
          <w:p w14:paraId="56DBA74B" w14:textId="58B0F0EA"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2053220966"/>
                <w14:checkbox>
                  <w14:checked w14:val="1"/>
                  <w14:checkedState w14:val="2612" w14:font="MS Gothic"/>
                  <w14:uncheckedState w14:val="2610" w14:font="MS Gothic"/>
                </w14:checkbox>
              </w:sdtPr>
              <w:sdtContent>
                <w:r w:rsidR="00CA079A">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organisation wide</w:t>
            </w:r>
          </w:p>
          <w:p w14:paraId="43ADCA1A" w14:textId="4DC55729"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129960158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some departments/jobs</w:t>
            </w:r>
          </w:p>
          <w:p w14:paraId="7D2F29D3" w14:textId="06ED2064"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121346063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405E2A" w:rsidRPr="005A6073">
              <w:rPr>
                <w:rFonts w:cs="Arial"/>
                <w:color w:val="000000" w:themeColor="text1"/>
                <w:sz w:val="24"/>
                <w:szCs w:val="24"/>
              </w:rPr>
              <w:t>No, this is not an Equality Scheme commitment</w:t>
            </w:r>
          </w:p>
          <w:p w14:paraId="15647073" w14:textId="4DCA39F0"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53103822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 this is scheduled for later in the Equality Scheme, or has already been done</w:t>
            </w:r>
          </w:p>
          <w:p w14:paraId="4EC55A8E" w14:textId="560AF848" w:rsidR="000E4714" w:rsidRPr="005A6073" w:rsidRDefault="00000000" w:rsidP="00405E2A">
            <w:pPr>
              <w:pStyle w:val="ListNumber"/>
              <w:numPr>
                <w:ilvl w:val="0"/>
                <w:numId w:val="0"/>
              </w:numPr>
              <w:rPr>
                <w:color w:val="000000" w:themeColor="text1"/>
                <w:sz w:val="24"/>
                <w:szCs w:val="24"/>
              </w:rPr>
            </w:pPr>
            <w:sdt>
              <w:sdtPr>
                <w:rPr>
                  <w:rFonts w:cs="Arial"/>
                  <w:color w:val="000000" w:themeColor="text1"/>
                  <w:sz w:val="36"/>
                  <w:szCs w:val="36"/>
                </w:rPr>
                <w:id w:val="170628295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Not applicable</w:t>
            </w:r>
          </w:p>
        </w:tc>
      </w:tr>
      <w:tr w:rsidR="005A6073" w:rsidRPr="005A6073" w14:paraId="34CCA6CF" w14:textId="77777777" w:rsidTr="007D5105">
        <w:tc>
          <w:tcPr>
            <w:tcW w:w="608" w:type="dxa"/>
          </w:tcPr>
          <w:p w14:paraId="5B0F4CEF" w14:textId="77777777" w:rsidR="00F25F10" w:rsidRPr="005A6073" w:rsidRDefault="00F25F10" w:rsidP="00F25F10">
            <w:pPr>
              <w:spacing w:before="120" w:after="120"/>
              <w:rPr>
                <w:rFonts w:cs="Arial"/>
                <w:b/>
                <w:color w:val="000000" w:themeColor="text1"/>
                <w:sz w:val="24"/>
                <w:szCs w:val="24"/>
              </w:rPr>
            </w:pPr>
          </w:p>
        </w:tc>
        <w:tc>
          <w:tcPr>
            <w:tcW w:w="9037" w:type="dxa"/>
          </w:tcPr>
          <w:p w14:paraId="75075173" w14:textId="77777777" w:rsidR="00F25F10" w:rsidRPr="005A6073" w:rsidRDefault="00F25F10" w:rsidP="00F25F10">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9F95E67" w14:textId="77777777" w:rsidTr="007D5105">
        <w:trPr>
          <w:trHeight w:val="479"/>
        </w:trPr>
        <w:tc>
          <w:tcPr>
            <w:tcW w:w="608" w:type="dxa"/>
          </w:tcPr>
          <w:p w14:paraId="2A281AC2" w14:textId="77777777" w:rsidR="00F25F10" w:rsidRPr="005A6073" w:rsidRDefault="00F25F10" w:rsidP="00F25F10">
            <w:pPr>
              <w:spacing w:before="120" w:after="120"/>
              <w:rPr>
                <w:rFonts w:cs="Arial"/>
                <w:b/>
                <w:color w:val="000000" w:themeColor="text1"/>
                <w:sz w:val="24"/>
                <w:szCs w:val="24"/>
              </w:rPr>
            </w:pPr>
          </w:p>
        </w:tc>
        <w:sdt>
          <w:sdtPr>
            <w:rPr>
              <w:rFonts w:cs="Arial"/>
              <w:color w:val="000000" w:themeColor="text1"/>
              <w:sz w:val="24"/>
              <w:szCs w:val="24"/>
            </w:rPr>
            <w:id w:val="-2103408109"/>
            <w:placeholder>
              <w:docPart w:val="DefaultPlaceholder_-1854013440"/>
            </w:placeholder>
            <w:showingPlcHdr/>
          </w:sdtPr>
          <w:sdtContent>
            <w:tc>
              <w:tcPr>
                <w:tcW w:w="9037" w:type="dxa"/>
              </w:tcPr>
              <w:p w14:paraId="5F9749DC" w14:textId="242371C9" w:rsidR="00635290" w:rsidRPr="005A6073" w:rsidRDefault="00E3262D" w:rsidP="00F25F1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F666665" w14:textId="77777777" w:rsidTr="007D5105">
        <w:tc>
          <w:tcPr>
            <w:tcW w:w="608" w:type="dxa"/>
          </w:tcPr>
          <w:p w14:paraId="48239D1D" w14:textId="77777777" w:rsidR="00AA4CCB" w:rsidRPr="005A6073" w:rsidRDefault="00AA4CCB" w:rsidP="00131112">
            <w:pPr>
              <w:pStyle w:val="ListNumber"/>
              <w:numPr>
                <w:ilvl w:val="0"/>
                <w:numId w:val="0"/>
              </w:numPr>
              <w:rPr>
                <w:b/>
                <w:color w:val="000000" w:themeColor="text1"/>
                <w:sz w:val="24"/>
                <w:szCs w:val="24"/>
              </w:rPr>
            </w:pPr>
          </w:p>
        </w:tc>
        <w:tc>
          <w:tcPr>
            <w:tcW w:w="9037" w:type="dxa"/>
          </w:tcPr>
          <w:p w14:paraId="194F39BA" w14:textId="77777777" w:rsidR="00AA4CCB" w:rsidRPr="005A6073" w:rsidRDefault="00AA4CCB" w:rsidP="00131112">
            <w:pPr>
              <w:pStyle w:val="ListNumber"/>
              <w:numPr>
                <w:ilvl w:val="0"/>
                <w:numId w:val="0"/>
              </w:numPr>
              <w:rPr>
                <w:color w:val="000000" w:themeColor="text1"/>
                <w:sz w:val="16"/>
                <w:szCs w:val="16"/>
              </w:rPr>
            </w:pPr>
          </w:p>
        </w:tc>
      </w:tr>
      <w:tr w:rsidR="005A6073" w:rsidRPr="005A6073" w14:paraId="377A6DC0" w14:textId="77777777" w:rsidTr="007D5105">
        <w:tc>
          <w:tcPr>
            <w:tcW w:w="608" w:type="dxa"/>
          </w:tcPr>
          <w:p w14:paraId="0AF53A2B" w14:textId="77777777" w:rsidR="00F305B6" w:rsidRPr="005A6073" w:rsidRDefault="003671D9" w:rsidP="00F305B6">
            <w:pPr>
              <w:spacing w:before="120" w:after="120"/>
              <w:rPr>
                <w:rFonts w:cs="Arial"/>
                <w:b/>
                <w:color w:val="000000" w:themeColor="text1"/>
                <w:sz w:val="24"/>
                <w:szCs w:val="24"/>
                <w:highlight w:val="yellow"/>
              </w:rPr>
            </w:pPr>
            <w:r w:rsidRPr="005A6073">
              <w:rPr>
                <w:rFonts w:cs="Arial"/>
                <w:b/>
                <w:color w:val="000000" w:themeColor="text1"/>
                <w:sz w:val="24"/>
                <w:szCs w:val="24"/>
              </w:rPr>
              <w:t>6</w:t>
            </w:r>
          </w:p>
        </w:tc>
        <w:tc>
          <w:tcPr>
            <w:tcW w:w="9037" w:type="dxa"/>
          </w:tcPr>
          <w:p w14:paraId="7CC5487A" w14:textId="5434E623" w:rsidR="00F305B6" w:rsidRPr="005A6073" w:rsidRDefault="00F305B6" w:rsidP="003671D9">
            <w:pPr>
              <w:spacing w:before="120" w:after="120"/>
              <w:rPr>
                <w:rFonts w:cs="Arial"/>
                <w:color w:val="000000" w:themeColor="text1"/>
                <w:sz w:val="24"/>
                <w:szCs w:val="24"/>
              </w:rPr>
            </w:pPr>
            <w:r w:rsidRPr="005A6073">
              <w:rPr>
                <w:rFonts w:cs="Arial"/>
                <w:color w:val="000000" w:themeColor="text1"/>
                <w:sz w:val="24"/>
                <w:szCs w:val="24"/>
              </w:rPr>
              <w:t xml:space="preserve">In the </w:t>
            </w:r>
            <w:r w:rsidR="000659BD">
              <w:rPr>
                <w:rFonts w:cs="Arial"/>
                <w:color w:val="000000" w:themeColor="text1"/>
                <w:sz w:val="24"/>
                <w:szCs w:val="24"/>
              </w:rPr>
              <w:t>2024-25</w:t>
            </w:r>
            <w:r w:rsidRPr="005A6073">
              <w:rPr>
                <w:rFonts w:cs="Arial"/>
                <w:color w:val="000000" w:themeColor="text1"/>
                <w:sz w:val="24"/>
                <w:szCs w:val="24"/>
              </w:rPr>
              <w:t xml:space="preserve"> reporting period</w:t>
            </w:r>
            <w:r w:rsidR="006A4742" w:rsidRPr="005A6073">
              <w:rPr>
                <w:rFonts w:cs="Arial"/>
                <w:color w:val="000000" w:themeColor="text1"/>
                <w:sz w:val="24"/>
                <w:szCs w:val="24"/>
              </w:rPr>
              <w:t xml:space="preserve"> </w:t>
            </w:r>
            <w:r w:rsidR="001B1713" w:rsidRPr="005A6073">
              <w:rPr>
                <w:rFonts w:cs="Arial"/>
                <w:color w:val="000000" w:themeColor="text1"/>
                <w:sz w:val="24"/>
                <w:szCs w:val="24"/>
              </w:rPr>
              <w:t>were</w:t>
            </w:r>
            <w:r w:rsidR="00CD20E3" w:rsidRPr="005A6073">
              <w:rPr>
                <w:rFonts w:cs="Arial"/>
                <w:b/>
                <w:color w:val="000000" w:themeColor="text1"/>
                <w:sz w:val="24"/>
                <w:szCs w:val="24"/>
              </w:rPr>
              <w:t xml:space="preserve"> </w:t>
            </w:r>
            <w:r w:rsidRPr="005A6073">
              <w:rPr>
                <w:rFonts w:cs="Arial"/>
                <w:b/>
                <w:color w:val="000000" w:themeColor="text1"/>
                <w:sz w:val="24"/>
                <w:szCs w:val="24"/>
              </w:rPr>
              <w:t>objectives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Pr="005A6073">
              <w:rPr>
                <w:rFonts w:cs="Arial"/>
                <w:b/>
                <w:color w:val="000000" w:themeColor="text1"/>
                <w:sz w:val="24"/>
                <w:szCs w:val="24"/>
              </w:rPr>
              <w:t>targets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00CD20E3" w:rsidRPr="005A6073">
              <w:rPr>
                <w:rFonts w:cs="Arial"/>
                <w:b/>
                <w:color w:val="000000" w:themeColor="text1"/>
                <w:sz w:val="24"/>
                <w:szCs w:val="24"/>
              </w:rPr>
              <w:t>performance measures</w:t>
            </w:r>
            <w:r w:rsidRPr="005A6073">
              <w:rPr>
                <w:rFonts w:cs="Arial"/>
                <w:b/>
                <w:color w:val="000000" w:themeColor="text1"/>
                <w:sz w:val="24"/>
                <w:szCs w:val="24"/>
              </w:rPr>
              <w:t xml:space="preserve"> </w:t>
            </w:r>
            <w:r w:rsidRPr="005A6073">
              <w:rPr>
                <w:rFonts w:cs="Arial"/>
                <w:color w:val="000000" w:themeColor="text1"/>
                <w:sz w:val="24"/>
                <w:szCs w:val="24"/>
              </w:rPr>
              <w:t xml:space="preserve">relating to the Section 75 statutory duties </w:t>
            </w:r>
            <w:r w:rsidR="001B1713" w:rsidRPr="005A6073">
              <w:rPr>
                <w:rFonts w:cs="Arial"/>
                <w:b/>
                <w:color w:val="000000" w:themeColor="text1"/>
                <w:sz w:val="24"/>
                <w:szCs w:val="24"/>
              </w:rPr>
              <w:t>integrated</w:t>
            </w:r>
            <w:r w:rsidR="001B1713" w:rsidRPr="005A6073">
              <w:rPr>
                <w:rFonts w:cs="Arial"/>
                <w:color w:val="000000" w:themeColor="text1"/>
                <w:sz w:val="24"/>
                <w:szCs w:val="24"/>
              </w:rPr>
              <w:t xml:space="preserve"> into </w:t>
            </w:r>
            <w:r w:rsidR="00CD20E3" w:rsidRPr="005A6073">
              <w:rPr>
                <w:rFonts w:cs="Arial"/>
                <w:color w:val="000000" w:themeColor="text1"/>
                <w:sz w:val="24"/>
                <w:szCs w:val="24"/>
              </w:rPr>
              <w:t xml:space="preserve">corporate plans, strategic planning and/or </w:t>
            </w:r>
            <w:r w:rsidRPr="005A6073">
              <w:rPr>
                <w:rFonts w:cs="Arial"/>
                <w:color w:val="000000" w:themeColor="text1"/>
                <w:sz w:val="24"/>
                <w:szCs w:val="24"/>
              </w:rPr>
              <w:t>operational business plans?</w:t>
            </w:r>
            <w:r w:rsidR="009D26F3" w:rsidRPr="005A6073">
              <w:rPr>
                <w:rFonts w:cs="Arial"/>
                <w:color w:val="000000" w:themeColor="text1"/>
                <w:sz w:val="24"/>
                <w:szCs w:val="24"/>
              </w:rPr>
              <w:t xml:space="preserve"> </w:t>
            </w:r>
            <w:r w:rsidR="009D26F3" w:rsidRPr="005A6073">
              <w:rPr>
                <w:rFonts w:cs="Arial"/>
                <w:i/>
                <w:color w:val="000000" w:themeColor="text1"/>
                <w:sz w:val="24"/>
                <w:szCs w:val="24"/>
              </w:rPr>
              <w:t>(</w:t>
            </w:r>
            <w:r w:rsidR="006A4742" w:rsidRPr="005A6073">
              <w:rPr>
                <w:rFonts w:cs="Arial"/>
                <w:i/>
                <w:color w:val="000000" w:themeColor="text1"/>
                <w:sz w:val="24"/>
                <w:szCs w:val="24"/>
              </w:rPr>
              <w:t>tick all that apply</w:t>
            </w:r>
            <w:r w:rsidR="009D26F3" w:rsidRPr="005A6073">
              <w:rPr>
                <w:rFonts w:cs="Arial"/>
                <w:i/>
                <w:color w:val="000000" w:themeColor="text1"/>
                <w:sz w:val="24"/>
                <w:szCs w:val="24"/>
              </w:rPr>
              <w:t>)</w:t>
            </w:r>
          </w:p>
        </w:tc>
      </w:tr>
      <w:tr w:rsidR="005A6073" w:rsidRPr="005A6073" w14:paraId="6E02AD95" w14:textId="77777777" w:rsidTr="007D5105">
        <w:tc>
          <w:tcPr>
            <w:tcW w:w="608" w:type="dxa"/>
          </w:tcPr>
          <w:p w14:paraId="41F0AE51" w14:textId="77777777" w:rsidR="00F74353" w:rsidRPr="005A6073" w:rsidRDefault="00F74353" w:rsidP="00F74353">
            <w:pPr>
              <w:spacing w:before="120" w:after="120"/>
              <w:rPr>
                <w:rFonts w:cs="Arial"/>
                <w:b/>
                <w:color w:val="000000" w:themeColor="text1"/>
                <w:sz w:val="24"/>
                <w:szCs w:val="24"/>
              </w:rPr>
            </w:pPr>
          </w:p>
        </w:tc>
        <w:tc>
          <w:tcPr>
            <w:tcW w:w="9037" w:type="dxa"/>
          </w:tcPr>
          <w:p w14:paraId="7D12F390" w14:textId="0EFC6B4E"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159192937"/>
                <w14:checkbox>
                  <w14:checked w14:val="1"/>
                  <w14:checkedState w14:val="2612" w14:font="MS Gothic"/>
                  <w14:uncheckedState w14:val="2610" w14:font="MS Gothic"/>
                </w14:checkbox>
              </w:sdtPr>
              <w:sdtContent>
                <w:r w:rsidR="0058476B">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F74353" w:rsidRPr="005A6073">
              <w:rPr>
                <w:rFonts w:cs="Arial"/>
                <w:color w:val="000000" w:themeColor="text1"/>
                <w:sz w:val="24"/>
                <w:szCs w:val="24"/>
              </w:rPr>
              <w:t xml:space="preserve">Yes, through the work to prepare or develop the new corporate plan </w:t>
            </w:r>
          </w:p>
          <w:p w14:paraId="5B16E99A" w14:textId="6140D3EC"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97227585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through organisation wide annual business planning</w:t>
            </w:r>
          </w:p>
          <w:p w14:paraId="190C9064" w14:textId="53921A2B"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202584577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in some departments/jobs</w:t>
            </w:r>
          </w:p>
          <w:p w14:paraId="120BFED5" w14:textId="4AB85EED"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988228030"/>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these are already mainstreamed through the organisation’s corporate plan</w:t>
            </w:r>
          </w:p>
          <w:p w14:paraId="713BF530" w14:textId="6786F124"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8371621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 organisation’s planning cycle does not coincide with this </w:t>
            </w:r>
            <w:r w:rsidR="000659BD">
              <w:rPr>
                <w:rFonts w:cs="Arial"/>
                <w:color w:val="000000" w:themeColor="text1"/>
                <w:sz w:val="24"/>
                <w:szCs w:val="24"/>
              </w:rPr>
              <w:t>2024-25</w:t>
            </w:r>
            <w:r w:rsidR="00F74353" w:rsidRPr="005A6073">
              <w:rPr>
                <w:rFonts w:cs="Arial"/>
                <w:color w:val="000000" w:themeColor="text1"/>
                <w:sz w:val="24"/>
                <w:szCs w:val="24"/>
              </w:rPr>
              <w:t xml:space="preserve"> report</w:t>
            </w:r>
          </w:p>
          <w:p w14:paraId="495C1E49" w14:textId="080F35F3"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158617119"/>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Not applicable</w:t>
            </w:r>
          </w:p>
        </w:tc>
      </w:tr>
      <w:tr w:rsidR="005A6073" w:rsidRPr="005A6073" w14:paraId="5A761EAF" w14:textId="77777777" w:rsidTr="007D5105">
        <w:tc>
          <w:tcPr>
            <w:tcW w:w="608" w:type="dxa"/>
          </w:tcPr>
          <w:p w14:paraId="1378BC25" w14:textId="77777777" w:rsidR="00F74353" w:rsidRPr="005A6073" w:rsidRDefault="00F74353" w:rsidP="00F74353">
            <w:pPr>
              <w:spacing w:before="120" w:after="120"/>
              <w:rPr>
                <w:rFonts w:cs="Arial"/>
                <w:b/>
                <w:color w:val="000000" w:themeColor="text1"/>
                <w:sz w:val="24"/>
                <w:szCs w:val="24"/>
              </w:rPr>
            </w:pPr>
          </w:p>
        </w:tc>
        <w:tc>
          <w:tcPr>
            <w:tcW w:w="9037" w:type="dxa"/>
          </w:tcPr>
          <w:p w14:paraId="19D6A4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6C0D51F" w14:textId="77777777" w:rsidTr="007D5105">
        <w:tc>
          <w:tcPr>
            <w:tcW w:w="608" w:type="dxa"/>
          </w:tcPr>
          <w:p w14:paraId="0083FEE3"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1580290781"/>
            <w:placeholder>
              <w:docPart w:val="DefaultPlaceholder_-1854013440"/>
            </w:placeholder>
            <w:showingPlcHdr/>
          </w:sdtPr>
          <w:sdtContent>
            <w:tc>
              <w:tcPr>
                <w:tcW w:w="9037" w:type="dxa"/>
              </w:tcPr>
              <w:p w14:paraId="62D5FFBD" w14:textId="3C033C58" w:rsidR="00F74353" w:rsidRPr="005A6073" w:rsidRDefault="00E3262D" w:rsidP="00F7435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FFE11A8" w14:textId="77777777" w:rsidTr="007D5105">
        <w:tc>
          <w:tcPr>
            <w:tcW w:w="608" w:type="dxa"/>
          </w:tcPr>
          <w:p w14:paraId="6EBCD4EF" w14:textId="77777777" w:rsidR="00F74353" w:rsidRPr="005A6073" w:rsidRDefault="00F74353" w:rsidP="00F74353">
            <w:pPr>
              <w:rPr>
                <w:rFonts w:cs="Arial"/>
                <w:b/>
                <w:color w:val="000000" w:themeColor="text1"/>
                <w:sz w:val="24"/>
                <w:szCs w:val="24"/>
              </w:rPr>
            </w:pPr>
          </w:p>
        </w:tc>
        <w:tc>
          <w:tcPr>
            <w:tcW w:w="9037" w:type="dxa"/>
          </w:tcPr>
          <w:p w14:paraId="5D41CA63" w14:textId="77777777" w:rsidR="00F74353" w:rsidRPr="005A6073" w:rsidRDefault="00F74353" w:rsidP="00F74353">
            <w:pPr>
              <w:rPr>
                <w:rFonts w:cs="Arial"/>
                <w:color w:val="000000" w:themeColor="text1"/>
                <w:sz w:val="24"/>
                <w:szCs w:val="24"/>
              </w:rPr>
            </w:pPr>
          </w:p>
        </w:tc>
      </w:tr>
      <w:tr w:rsidR="005A6073" w:rsidRPr="005A6073" w14:paraId="5555D943" w14:textId="77777777" w:rsidTr="007D5105">
        <w:tc>
          <w:tcPr>
            <w:tcW w:w="608" w:type="dxa"/>
          </w:tcPr>
          <w:p w14:paraId="1C6B48EB" w14:textId="77777777" w:rsidR="002F6A28" w:rsidRPr="005A6073" w:rsidRDefault="002F6A28" w:rsidP="00F74353">
            <w:pPr>
              <w:rPr>
                <w:rFonts w:cs="Arial"/>
                <w:b/>
                <w:color w:val="000000" w:themeColor="text1"/>
                <w:sz w:val="24"/>
                <w:szCs w:val="24"/>
              </w:rPr>
            </w:pPr>
          </w:p>
        </w:tc>
        <w:tc>
          <w:tcPr>
            <w:tcW w:w="9037" w:type="dxa"/>
          </w:tcPr>
          <w:p w14:paraId="5AD9170B" w14:textId="34F11D86" w:rsidR="002F6A28" w:rsidRPr="005A6073" w:rsidRDefault="002F6A28" w:rsidP="00F74353">
            <w:pPr>
              <w:rPr>
                <w:rFonts w:cs="Arial"/>
                <w:color w:val="000000" w:themeColor="text1"/>
                <w:sz w:val="24"/>
                <w:szCs w:val="24"/>
              </w:rPr>
            </w:pPr>
            <w:r w:rsidRPr="005A6073">
              <w:rPr>
                <w:rFonts w:cs="Arial"/>
                <w:b/>
                <w:color w:val="000000" w:themeColor="text1"/>
                <w:sz w:val="24"/>
                <w:szCs w:val="24"/>
              </w:rPr>
              <w:t>Equality action plans/measures</w:t>
            </w:r>
          </w:p>
        </w:tc>
      </w:tr>
      <w:tr w:rsidR="005A6073" w:rsidRPr="005A6073" w14:paraId="07DD32E8" w14:textId="77777777" w:rsidTr="007D5105">
        <w:tc>
          <w:tcPr>
            <w:tcW w:w="608" w:type="dxa"/>
          </w:tcPr>
          <w:p w14:paraId="623DE437"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7</w:t>
            </w:r>
          </w:p>
        </w:tc>
        <w:tc>
          <w:tcPr>
            <w:tcW w:w="9037" w:type="dxa"/>
          </w:tcPr>
          <w:p w14:paraId="7B690B23" w14:textId="6173FF0B" w:rsidR="00F74353" w:rsidRPr="005A6073" w:rsidRDefault="00F74353" w:rsidP="00F74353">
            <w:pPr>
              <w:spacing w:before="120" w:after="120"/>
              <w:rPr>
                <w:rFonts w:cs="Arial"/>
                <w:color w:val="000000" w:themeColor="text1"/>
                <w:sz w:val="24"/>
                <w:szCs w:val="24"/>
              </w:rPr>
            </w:pPr>
            <w:r w:rsidRPr="001A3771">
              <w:rPr>
                <w:rFonts w:cs="Arial"/>
                <w:sz w:val="24"/>
                <w:szCs w:val="24"/>
              </w:rPr>
              <w:t xml:space="preserve">Within the </w:t>
            </w:r>
            <w:r w:rsidR="000659BD" w:rsidRPr="001A3771">
              <w:rPr>
                <w:rFonts w:cs="Arial"/>
                <w:sz w:val="24"/>
                <w:szCs w:val="24"/>
              </w:rPr>
              <w:t>2024-25</w:t>
            </w:r>
            <w:r w:rsidRPr="001A3771">
              <w:rPr>
                <w:rFonts w:cs="Arial"/>
                <w:sz w:val="24"/>
                <w:szCs w:val="24"/>
              </w:rPr>
              <w:t xml:space="preserve"> reporting period, please indicate the </w:t>
            </w:r>
            <w:r w:rsidRPr="001A3771">
              <w:rPr>
                <w:rFonts w:cs="Arial"/>
                <w:b/>
                <w:sz w:val="24"/>
                <w:szCs w:val="24"/>
              </w:rPr>
              <w:t>number</w:t>
            </w:r>
            <w:r w:rsidRPr="001A3771">
              <w:rPr>
                <w:rFonts w:cs="Arial"/>
                <w:sz w:val="24"/>
                <w:szCs w:val="24"/>
              </w:rPr>
              <w:t xml:space="preserve"> of:</w:t>
            </w:r>
          </w:p>
        </w:tc>
      </w:tr>
      <w:tr w:rsidR="005A6073" w:rsidRPr="005A6073" w14:paraId="790E72F9" w14:textId="77777777" w:rsidTr="007D5105">
        <w:tc>
          <w:tcPr>
            <w:tcW w:w="608" w:type="dxa"/>
          </w:tcPr>
          <w:p w14:paraId="4BF6A50E" w14:textId="77777777" w:rsidR="007102BD" w:rsidRPr="005A6073" w:rsidRDefault="007102BD" w:rsidP="00F74353">
            <w:pPr>
              <w:spacing w:before="120" w:after="120"/>
              <w:rPr>
                <w:rFonts w:cs="Arial"/>
                <w:b/>
                <w:color w:val="000000" w:themeColor="text1"/>
                <w:sz w:val="24"/>
                <w:szCs w:val="24"/>
              </w:rPr>
            </w:pPr>
          </w:p>
        </w:tc>
        <w:tc>
          <w:tcPr>
            <w:tcW w:w="9037" w:type="dxa"/>
          </w:tcPr>
          <w:p w14:paraId="6AE53565" w14:textId="77777777"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completed:</w:t>
            </w:r>
          </w:p>
          <w:bookmarkStart w:id="3" w:name="Text43" w:displacedByCustomXml="next"/>
          <w:sdt>
            <w:sdtPr>
              <w:rPr>
                <w:color w:val="000000" w:themeColor="text1"/>
                <w:sz w:val="24"/>
                <w:szCs w:val="24"/>
              </w:rPr>
              <w:id w:val="67776375"/>
              <w:placeholder>
                <w:docPart w:val="DefaultPlaceholder_-1854013440"/>
              </w:placeholder>
            </w:sdtPr>
            <w:sdtContent>
              <w:p w14:paraId="1F15A2E1" w14:textId="5358BF1B" w:rsidR="007102BD" w:rsidRPr="005A6073" w:rsidRDefault="009A5D08" w:rsidP="00F74353">
                <w:pPr>
                  <w:rPr>
                    <w:color w:val="000000" w:themeColor="text1"/>
                    <w:sz w:val="24"/>
                    <w:szCs w:val="24"/>
                  </w:rPr>
                </w:pPr>
                <w:r>
                  <w:rPr>
                    <w:color w:val="000000" w:themeColor="text1"/>
                    <w:sz w:val="24"/>
                    <w:szCs w:val="24"/>
                  </w:rPr>
                  <w:t>5</w:t>
                </w:r>
              </w:p>
            </w:sdtContent>
          </w:sdt>
          <w:bookmarkEnd w:id="3"/>
          <w:p w14:paraId="74995D91" w14:textId="18E4DD97"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ongoing:</w:t>
            </w:r>
          </w:p>
          <w:sdt>
            <w:sdtPr>
              <w:rPr>
                <w:color w:val="000000" w:themeColor="text1"/>
                <w:sz w:val="24"/>
                <w:szCs w:val="24"/>
              </w:rPr>
              <w:id w:val="-713653869"/>
              <w:placeholder>
                <w:docPart w:val="DefaultPlaceholder_-1854013440"/>
              </w:placeholder>
            </w:sdtPr>
            <w:sdtContent>
              <w:p w14:paraId="4AAD8282" w14:textId="6C9B6974" w:rsidR="007102BD" w:rsidRPr="005A6073" w:rsidRDefault="009A5D08" w:rsidP="00F74353">
                <w:pPr>
                  <w:rPr>
                    <w:color w:val="000000" w:themeColor="text1"/>
                    <w:sz w:val="24"/>
                    <w:szCs w:val="24"/>
                  </w:rPr>
                </w:pPr>
                <w:r>
                  <w:rPr>
                    <w:color w:val="000000" w:themeColor="text1"/>
                    <w:sz w:val="24"/>
                    <w:szCs w:val="24"/>
                  </w:rPr>
                  <w:t>9</w:t>
                </w:r>
              </w:p>
            </w:sdtContent>
          </w:sdt>
          <w:p w14:paraId="1C33005C" w14:textId="1E6CB020"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to commence:</w:t>
            </w:r>
          </w:p>
          <w:sdt>
            <w:sdtPr>
              <w:rPr>
                <w:color w:val="000000" w:themeColor="text1"/>
                <w:sz w:val="24"/>
                <w:szCs w:val="24"/>
              </w:rPr>
              <w:id w:val="63458526"/>
              <w:placeholder>
                <w:docPart w:val="DefaultPlaceholder_-1854013440"/>
              </w:placeholder>
            </w:sdtPr>
            <w:sdtContent>
              <w:p w14:paraId="43B45ADC" w14:textId="75CF47AF" w:rsidR="007102BD" w:rsidRPr="005A6073" w:rsidRDefault="009A5D08" w:rsidP="00F74353">
                <w:pPr>
                  <w:rPr>
                    <w:color w:val="000000" w:themeColor="text1"/>
                    <w:sz w:val="24"/>
                    <w:szCs w:val="24"/>
                  </w:rPr>
                </w:pPr>
                <w:r>
                  <w:rPr>
                    <w:color w:val="000000" w:themeColor="text1"/>
                    <w:sz w:val="24"/>
                    <w:szCs w:val="24"/>
                  </w:rPr>
                  <w:t>0</w:t>
                </w:r>
              </w:p>
            </w:sdtContent>
          </w:sdt>
        </w:tc>
      </w:tr>
      <w:tr w:rsidR="005A6073" w:rsidRPr="005A6073" w14:paraId="655EB8BA" w14:textId="77777777" w:rsidTr="007D5105">
        <w:tc>
          <w:tcPr>
            <w:tcW w:w="608" w:type="dxa"/>
          </w:tcPr>
          <w:p w14:paraId="3A5DBE7B" w14:textId="77777777" w:rsidR="00F74353" w:rsidRPr="005A6073" w:rsidRDefault="00F74353" w:rsidP="00F74353">
            <w:pPr>
              <w:spacing w:before="120" w:after="120"/>
              <w:rPr>
                <w:rFonts w:cs="Arial"/>
                <w:b/>
                <w:color w:val="000000" w:themeColor="text1"/>
                <w:sz w:val="24"/>
                <w:szCs w:val="24"/>
              </w:rPr>
            </w:pPr>
          </w:p>
        </w:tc>
        <w:tc>
          <w:tcPr>
            <w:tcW w:w="9037" w:type="dxa"/>
          </w:tcPr>
          <w:p w14:paraId="3961509F" w14:textId="77777777" w:rsidR="00F74353" w:rsidRPr="009A5D08" w:rsidRDefault="00F74353" w:rsidP="00F74353">
            <w:pPr>
              <w:spacing w:before="120" w:after="120"/>
              <w:rPr>
                <w:rFonts w:cs="Arial"/>
                <w:color w:val="C00000"/>
                <w:sz w:val="24"/>
                <w:szCs w:val="24"/>
              </w:rPr>
            </w:pPr>
            <w:r w:rsidRPr="004E17EB">
              <w:rPr>
                <w:rFonts w:cs="Arial"/>
                <w:color w:val="000000" w:themeColor="text1"/>
                <w:sz w:val="24"/>
                <w:szCs w:val="24"/>
              </w:rPr>
              <w:t>Please provide any details and examples (</w:t>
            </w:r>
            <w:r w:rsidRPr="004E17EB">
              <w:rPr>
                <w:rFonts w:cs="Arial"/>
                <w:i/>
                <w:color w:val="000000" w:themeColor="text1"/>
                <w:sz w:val="24"/>
                <w:szCs w:val="24"/>
              </w:rPr>
              <w:t>in addition to question 2</w:t>
            </w:r>
            <w:r w:rsidRPr="004E17EB">
              <w:rPr>
                <w:rFonts w:cs="Arial"/>
                <w:color w:val="000000" w:themeColor="text1"/>
                <w:sz w:val="24"/>
                <w:szCs w:val="24"/>
              </w:rPr>
              <w:t>):</w:t>
            </w:r>
          </w:p>
        </w:tc>
      </w:tr>
      <w:tr w:rsidR="005A6073" w:rsidRPr="005A6073" w14:paraId="7CB4E26D" w14:textId="77777777" w:rsidTr="007D5105">
        <w:tc>
          <w:tcPr>
            <w:tcW w:w="608" w:type="dxa"/>
          </w:tcPr>
          <w:p w14:paraId="7DE1B705" w14:textId="77777777" w:rsidR="00F74353" w:rsidRPr="005A6073" w:rsidRDefault="00F74353" w:rsidP="00F74353">
            <w:pPr>
              <w:spacing w:before="120" w:after="120"/>
              <w:rPr>
                <w:rFonts w:cs="Arial"/>
                <w:b/>
                <w:color w:val="000000" w:themeColor="text1"/>
                <w:sz w:val="24"/>
                <w:szCs w:val="24"/>
              </w:rPr>
            </w:pPr>
          </w:p>
        </w:tc>
        <w:tc>
          <w:tcPr>
            <w:tcW w:w="9037" w:type="dxa"/>
          </w:tcPr>
          <w:p w14:paraId="4D0B542C" w14:textId="77777777" w:rsidR="005B76CF" w:rsidRDefault="005B76CF" w:rsidP="00F74353">
            <w:pPr>
              <w:spacing w:before="120" w:after="120"/>
              <w:rPr>
                <w:rFonts w:cs="Arial"/>
                <w:color w:val="000000" w:themeColor="text1"/>
                <w:sz w:val="24"/>
                <w:szCs w:val="24"/>
              </w:rPr>
            </w:pPr>
          </w:p>
          <w:p w14:paraId="18145180" w14:textId="77777777" w:rsidR="005B76CF" w:rsidRPr="00DD0790" w:rsidRDefault="005B76CF" w:rsidP="005B76CF">
            <w:pPr>
              <w:spacing w:before="120" w:after="120"/>
              <w:rPr>
                <w:rFonts w:cs="Arial"/>
                <w:b/>
                <w:bCs/>
                <w:color w:val="000000" w:themeColor="text1"/>
                <w:sz w:val="24"/>
                <w:szCs w:val="24"/>
              </w:rPr>
            </w:pPr>
            <w:r w:rsidRPr="00DD0790">
              <w:rPr>
                <w:rFonts w:cs="Arial"/>
                <w:b/>
                <w:bCs/>
                <w:color w:val="000000" w:themeColor="text1"/>
                <w:sz w:val="24"/>
                <w:szCs w:val="24"/>
              </w:rPr>
              <w:t xml:space="preserve">Theme 4: Partnership Working </w:t>
            </w:r>
          </w:p>
          <w:p w14:paraId="5C4461CE" w14:textId="0FA06EE0" w:rsidR="005B76CF" w:rsidRPr="00DD0790" w:rsidRDefault="005B76CF" w:rsidP="005B76CF">
            <w:pPr>
              <w:spacing w:before="120" w:after="120"/>
              <w:rPr>
                <w:rFonts w:cs="Arial"/>
                <w:b/>
                <w:bCs/>
                <w:color w:val="000000" w:themeColor="text1"/>
                <w:sz w:val="24"/>
                <w:szCs w:val="24"/>
              </w:rPr>
            </w:pPr>
            <w:r w:rsidRPr="00DD0790">
              <w:rPr>
                <w:rFonts w:cs="Arial"/>
                <w:b/>
                <w:bCs/>
                <w:color w:val="000000" w:themeColor="text1"/>
                <w:sz w:val="24"/>
                <w:szCs w:val="24"/>
              </w:rPr>
              <w:t>Theme 4a:</w:t>
            </w:r>
            <w:r w:rsidR="00C0749C" w:rsidRPr="00DD0790">
              <w:rPr>
                <w:rFonts w:cs="Arial"/>
                <w:b/>
                <w:bCs/>
                <w:color w:val="000000" w:themeColor="text1"/>
                <w:sz w:val="24"/>
                <w:szCs w:val="24"/>
              </w:rPr>
              <w:t xml:space="preserve"> Explore Partnership Opportunities that place a focus on health and wellbeing</w:t>
            </w:r>
          </w:p>
          <w:p w14:paraId="72FF5936" w14:textId="77777777" w:rsidR="00F74353" w:rsidRDefault="005B76CF" w:rsidP="00F74353">
            <w:pPr>
              <w:spacing w:before="120" w:after="120"/>
              <w:rPr>
                <w:rFonts w:cs="Arial"/>
                <w:color w:val="000000" w:themeColor="text1"/>
                <w:sz w:val="24"/>
                <w:szCs w:val="24"/>
              </w:rPr>
            </w:pPr>
            <w:r w:rsidRPr="005B76CF">
              <w:rPr>
                <w:rFonts w:cs="Arial"/>
                <w:color w:val="000000" w:themeColor="text1"/>
                <w:sz w:val="24"/>
                <w:szCs w:val="24"/>
              </w:rPr>
              <w:t>The Council’s Labour Market Partnership also delivered a Neurodiversity in the Workplace Training Event, on Thurs 20th March in Magherafelt. This event was delivered in conjunction with the Partnership’s Disability and Health Awareness Working Group. The Labour Market Partnership also provided an Employer-led Disability Inclusion Programme during the reporting period, it resulted in 16 participants being enrolled, 16 employers being engaged and 9 programme completers successfully securing employment.</w:t>
            </w:r>
          </w:p>
          <w:p w14:paraId="464F8A0B" w14:textId="77777777" w:rsidR="004E17EB" w:rsidRDefault="004E17EB" w:rsidP="00F74353">
            <w:pPr>
              <w:spacing w:before="120" w:after="120"/>
              <w:rPr>
                <w:rFonts w:cs="Arial"/>
                <w:color w:val="000000" w:themeColor="text1"/>
                <w:sz w:val="24"/>
                <w:szCs w:val="24"/>
              </w:rPr>
            </w:pPr>
          </w:p>
          <w:p w14:paraId="630154C4" w14:textId="444CC19B" w:rsidR="004E17EB" w:rsidRDefault="004E17EB" w:rsidP="00F74353">
            <w:pPr>
              <w:spacing w:before="120" w:after="120"/>
              <w:rPr>
                <w:rFonts w:cs="Arial"/>
                <w:color w:val="000000" w:themeColor="text1"/>
                <w:sz w:val="24"/>
                <w:szCs w:val="24"/>
              </w:rPr>
            </w:pPr>
            <w:r>
              <w:rPr>
                <w:rFonts w:cs="Arial"/>
                <w:color w:val="000000" w:themeColor="text1"/>
                <w:sz w:val="24"/>
                <w:szCs w:val="24"/>
              </w:rPr>
              <w:t xml:space="preserve">In </w:t>
            </w:r>
            <w:proofErr w:type="gramStart"/>
            <w:r>
              <w:rPr>
                <w:rFonts w:cs="Arial"/>
                <w:color w:val="000000" w:themeColor="text1"/>
                <w:sz w:val="24"/>
                <w:szCs w:val="24"/>
              </w:rPr>
              <w:t>addition</w:t>
            </w:r>
            <w:proofErr w:type="gramEnd"/>
            <w:r>
              <w:rPr>
                <w:rFonts w:cs="Arial"/>
                <w:color w:val="000000" w:themeColor="text1"/>
                <w:sz w:val="24"/>
                <w:szCs w:val="24"/>
              </w:rPr>
              <w:t xml:space="preserve"> the Council’s Chairperson attended the following events to promote the valuable work being carried out </w:t>
            </w:r>
            <w:r w:rsidR="002C6BFD">
              <w:rPr>
                <w:rFonts w:cs="Arial"/>
                <w:color w:val="000000" w:themeColor="text1"/>
                <w:sz w:val="24"/>
                <w:szCs w:val="24"/>
              </w:rPr>
              <w:t xml:space="preserve">within the </w:t>
            </w:r>
            <w:r w:rsidR="004F67E9">
              <w:rPr>
                <w:rFonts w:cs="Arial"/>
                <w:color w:val="000000" w:themeColor="text1"/>
                <w:sz w:val="24"/>
                <w:szCs w:val="24"/>
              </w:rPr>
              <w:t>Community and Voluntary sector:</w:t>
            </w:r>
          </w:p>
          <w:p w14:paraId="247F176A" w14:textId="77777777" w:rsidR="004F67E9" w:rsidRDefault="004F67E9" w:rsidP="00F74353">
            <w:pPr>
              <w:spacing w:before="120" w:after="120"/>
              <w:rPr>
                <w:rFonts w:cs="Arial"/>
                <w:color w:val="000000" w:themeColor="text1"/>
                <w:sz w:val="24"/>
                <w:szCs w:val="24"/>
              </w:rPr>
            </w:pPr>
          </w:p>
          <w:p w14:paraId="33F2DADF" w14:textId="77777777" w:rsidR="004F67E9" w:rsidRDefault="00CE5F82" w:rsidP="004F67E9">
            <w:pPr>
              <w:pStyle w:val="ListParagraph"/>
              <w:numPr>
                <w:ilvl w:val="0"/>
                <w:numId w:val="19"/>
              </w:numPr>
              <w:spacing w:before="120" w:after="120"/>
              <w:rPr>
                <w:rFonts w:cs="Arial"/>
                <w:color w:val="000000" w:themeColor="text1"/>
                <w:sz w:val="24"/>
                <w:szCs w:val="24"/>
              </w:rPr>
            </w:pPr>
            <w:r>
              <w:rPr>
                <w:rFonts w:cs="Arial"/>
                <w:color w:val="000000" w:themeColor="text1"/>
                <w:sz w:val="24"/>
                <w:szCs w:val="24"/>
              </w:rPr>
              <w:t>Tourette’s Support NI Information in Parliament Buildings, Stormont</w:t>
            </w:r>
          </w:p>
          <w:p w14:paraId="3838F2FB" w14:textId="77777777" w:rsidR="00CE5F82" w:rsidRDefault="002034C1" w:rsidP="004F67E9">
            <w:pPr>
              <w:pStyle w:val="ListParagraph"/>
              <w:numPr>
                <w:ilvl w:val="0"/>
                <w:numId w:val="19"/>
              </w:numPr>
              <w:spacing w:before="120" w:after="120"/>
              <w:rPr>
                <w:rFonts w:cs="Arial"/>
                <w:color w:val="000000" w:themeColor="text1"/>
                <w:sz w:val="24"/>
                <w:szCs w:val="24"/>
              </w:rPr>
            </w:pPr>
            <w:r>
              <w:rPr>
                <w:rFonts w:cs="Arial"/>
                <w:color w:val="000000" w:themeColor="text1"/>
                <w:sz w:val="24"/>
                <w:szCs w:val="24"/>
              </w:rPr>
              <w:t xml:space="preserve">The Official opening of new sensory </w:t>
            </w:r>
            <w:r w:rsidR="006C7929">
              <w:rPr>
                <w:rFonts w:cs="Arial"/>
                <w:color w:val="000000" w:themeColor="text1"/>
                <w:sz w:val="24"/>
                <w:szCs w:val="24"/>
              </w:rPr>
              <w:t xml:space="preserve">provision at the Tobin Centre, </w:t>
            </w:r>
          </w:p>
          <w:p w14:paraId="2F878376" w14:textId="27A87347" w:rsidR="00A7170B" w:rsidRDefault="002A69F3" w:rsidP="004F67E9">
            <w:pPr>
              <w:pStyle w:val="ListParagraph"/>
              <w:numPr>
                <w:ilvl w:val="0"/>
                <w:numId w:val="19"/>
              </w:numPr>
              <w:spacing w:before="120" w:after="120"/>
              <w:rPr>
                <w:rFonts w:cs="Arial"/>
                <w:color w:val="000000" w:themeColor="text1"/>
                <w:sz w:val="24"/>
                <w:szCs w:val="24"/>
              </w:rPr>
            </w:pPr>
            <w:r>
              <w:rPr>
                <w:rFonts w:cs="Arial"/>
                <w:color w:val="000000" w:themeColor="text1"/>
                <w:sz w:val="24"/>
                <w:szCs w:val="24"/>
              </w:rPr>
              <w:t>Promotional</w:t>
            </w:r>
            <w:r w:rsidR="00A7170B">
              <w:rPr>
                <w:rFonts w:cs="Arial"/>
                <w:color w:val="000000" w:themeColor="text1"/>
                <w:sz w:val="24"/>
                <w:szCs w:val="24"/>
              </w:rPr>
              <w:t xml:space="preserve"> events for </w:t>
            </w:r>
            <w:r>
              <w:rPr>
                <w:rFonts w:cs="Arial"/>
                <w:color w:val="000000" w:themeColor="text1"/>
                <w:sz w:val="24"/>
                <w:szCs w:val="24"/>
              </w:rPr>
              <w:t>Good Relations Week</w:t>
            </w:r>
          </w:p>
          <w:p w14:paraId="00BA259A" w14:textId="77777777" w:rsidR="002A69F3" w:rsidRDefault="002A69F3" w:rsidP="004F67E9">
            <w:pPr>
              <w:pStyle w:val="ListParagraph"/>
              <w:numPr>
                <w:ilvl w:val="0"/>
                <w:numId w:val="19"/>
              </w:numPr>
              <w:spacing w:before="120" w:after="120"/>
              <w:rPr>
                <w:rFonts w:cs="Arial"/>
                <w:color w:val="000000" w:themeColor="text1"/>
                <w:sz w:val="24"/>
                <w:szCs w:val="24"/>
              </w:rPr>
            </w:pPr>
            <w:r>
              <w:rPr>
                <w:rFonts w:cs="Arial"/>
                <w:color w:val="000000" w:themeColor="text1"/>
                <w:sz w:val="24"/>
                <w:szCs w:val="24"/>
              </w:rPr>
              <w:t xml:space="preserve">The Launch of the Youth Voice </w:t>
            </w:r>
          </w:p>
          <w:p w14:paraId="573739E5" w14:textId="317E3932" w:rsidR="00807152" w:rsidRPr="004F67E9" w:rsidRDefault="00807152" w:rsidP="004F67E9">
            <w:pPr>
              <w:pStyle w:val="ListParagraph"/>
              <w:numPr>
                <w:ilvl w:val="0"/>
                <w:numId w:val="19"/>
              </w:numPr>
              <w:spacing w:before="120" w:after="120"/>
              <w:rPr>
                <w:rFonts w:cs="Arial"/>
                <w:color w:val="000000" w:themeColor="text1"/>
                <w:sz w:val="24"/>
                <w:szCs w:val="24"/>
              </w:rPr>
            </w:pPr>
            <w:r>
              <w:rPr>
                <w:rFonts w:cs="Arial"/>
                <w:color w:val="000000" w:themeColor="text1"/>
                <w:sz w:val="24"/>
                <w:szCs w:val="24"/>
              </w:rPr>
              <w:t xml:space="preserve">The Launch of </w:t>
            </w:r>
            <w:r w:rsidR="003723C1">
              <w:rPr>
                <w:rFonts w:cs="Arial"/>
                <w:color w:val="000000" w:themeColor="text1"/>
                <w:sz w:val="24"/>
                <w:szCs w:val="24"/>
              </w:rPr>
              <w:t xml:space="preserve">Dyslexia and </w:t>
            </w:r>
            <w:r w:rsidR="00C07961">
              <w:rPr>
                <w:rFonts w:cs="Arial"/>
                <w:color w:val="000000" w:themeColor="text1"/>
                <w:sz w:val="24"/>
                <w:szCs w:val="24"/>
              </w:rPr>
              <w:t>Dyspraxia</w:t>
            </w:r>
            <w:r w:rsidR="003723C1">
              <w:rPr>
                <w:rFonts w:cs="Arial"/>
                <w:color w:val="000000" w:themeColor="text1"/>
                <w:sz w:val="24"/>
                <w:szCs w:val="24"/>
              </w:rPr>
              <w:t xml:space="preserve"> Support new Transitions Project </w:t>
            </w:r>
          </w:p>
        </w:tc>
      </w:tr>
      <w:tr w:rsidR="005A6073" w:rsidRPr="005A6073" w14:paraId="04E3A1FD" w14:textId="77777777" w:rsidTr="007D5105">
        <w:tc>
          <w:tcPr>
            <w:tcW w:w="608" w:type="dxa"/>
          </w:tcPr>
          <w:p w14:paraId="425F6071" w14:textId="77777777" w:rsidR="00F74353" w:rsidRPr="005A6073" w:rsidRDefault="00F74353" w:rsidP="00F74353">
            <w:pPr>
              <w:rPr>
                <w:rFonts w:cs="Arial"/>
                <w:b/>
                <w:color w:val="000000" w:themeColor="text1"/>
                <w:sz w:val="24"/>
                <w:szCs w:val="24"/>
              </w:rPr>
            </w:pPr>
          </w:p>
        </w:tc>
        <w:tc>
          <w:tcPr>
            <w:tcW w:w="9037" w:type="dxa"/>
          </w:tcPr>
          <w:p w14:paraId="600397CE" w14:textId="77777777" w:rsidR="00F74353" w:rsidRPr="005A6073" w:rsidRDefault="00F74353" w:rsidP="00F74353">
            <w:pPr>
              <w:rPr>
                <w:rFonts w:cs="Arial"/>
                <w:color w:val="000000" w:themeColor="text1"/>
                <w:sz w:val="24"/>
                <w:szCs w:val="24"/>
              </w:rPr>
            </w:pPr>
          </w:p>
        </w:tc>
      </w:tr>
      <w:tr w:rsidR="005A6073" w:rsidRPr="005A6073" w14:paraId="03851CB6" w14:textId="77777777" w:rsidTr="007D5105">
        <w:tc>
          <w:tcPr>
            <w:tcW w:w="608" w:type="dxa"/>
          </w:tcPr>
          <w:p w14:paraId="2BCA2CD2"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lastRenderedPageBreak/>
              <w:t>8</w:t>
            </w:r>
          </w:p>
        </w:tc>
        <w:tc>
          <w:tcPr>
            <w:tcW w:w="9037" w:type="dxa"/>
          </w:tcPr>
          <w:p w14:paraId="062639D4" w14:textId="04021F79"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Please give details of changes or amendments made to the equality action plan/measures during the </w:t>
            </w:r>
            <w:r w:rsidR="000659BD">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(points not identified in an appended plan)</w:t>
            </w:r>
            <w:r w:rsidRPr="005A6073">
              <w:rPr>
                <w:rFonts w:cs="Arial"/>
                <w:color w:val="000000" w:themeColor="text1"/>
                <w:sz w:val="24"/>
                <w:szCs w:val="24"/>
              </w:rPr>
              <w:t>:</w:t>
            </w:r>
          </w:p>
        </w:tc>
      </w:tr>
      <w:tr w:rsidR="005A6073" w:rsidRPr="005A6073" w14:paraId="776561A3" w14:textId="77777777" w:rsidTr="007D5105">
        <w:tc>
          <w:tcPr>
            <w:tcW w:w="608" w:type="dxa"/>
          </w:tcPr>
          <w:p w14:paraId="24AB296B"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395663214"/>
            <w:placeholder>
              <w:docPart w:val="DefaultPlaceholder_-1854013440"/>
            </w:placeholder>
          </w:sdtPr>
          <w:sdtContent>
            <w:tc>
              <w:tcPr>
                <w:tcW w:w="9037" w:type="dxa"/>
              </w:tcPr>
              <w:p w14:paraId="5560A34B" w14:textId="0A96A9B8" w:rsidR="00F74353" w:rsidRPr="005A6073" w:rsidRDefault="00FE6141" w:rsidP="00F74353">
                <w:pPr>
                  <w:spacing w:before="120" w:after="120"/>
                  <w:rPr>
                    <w:rFonts w:cs="Arial"/>
                    <w:color w:val="000000" w:themeColor="text1"/>
                    <w:sz w:val="24"/>
                    <w:szCs w:val="24"/>
                  </w:rPr>
                </w:pPr>
                <w:r>
                  <w:rPr>
                    <w:rFonts w:cs="Arial"/>
                    <w:color w:val="000000" w:themeColor="text1"/>
                    <w:sz w:val="24"/>
                    <w:szCs w:val="24"/>
                  </w:rPr>
                  <w:t xml:space="preserve">No amendments were made to the equality action plan/measures during this reporting period. </w:t>
                </w:r>
              </w:p>
            </w:tc>
          </w:sdtContent>
        </w:sdt>
      </w:tr>
      <w:tr w:rsidR="005A6073" w:rsidRPr="005A6073" w14:paraId="111B96D3" w14:textId="77777777" w:rsidTr="007D5105">
        <w:tc>
          <w:tcPr>
            <w:tcW w:w="608" w:type="dxa"/>
          </w:tcPr>
          <w:p w14:paraId="075FB1EA" w14:textId="77777777" w:rsidR="00F74353" w:rsidRPr="005A6073" w:rsidRDefault="00F74353" w:rsidP="00F74353">
            <w:pPr>
              <w:rPr>
                <w:rFonts w:cs="Arial"/>
                <w:b/>
                <w:color w:val="000000" w:themeColor="text1"/>
                <w:sz w:val="24"/>
                <w:szCs w:val="24"/>
              </w:rPr>
            </w:pPr>
          </w:p>
        </w:tc>
        <w:tc>
          <w:tcPr>
            <w:tcW w:w="9037" w:type="dxa"/>
          </w:tcPr>
          <w:p w14:paraId="7D390FAF" w14:textId="77777777" w:rsidR="00F74353" w:rsidRPr="005A6073" w:rsidRDefault="00F74353" w:rsidP="00F74353">
            <w:pPr>
              <w:rPr>
                <w:rFonts w:cs="Arial"/>
                <w:color w:val="000000" w:themeColor="text1"/>
                <w:sz w:val="24"/>
                <w:szCs w:val="24"/>
              </w:rPr>
            </w:pPr>
          </w:p>
        </w:tc>
      </w:tr>
      <w:tr w:rsidR="005A6073" w:rsidRPr="005A6073" w14:paraId="1CED1BDC" w14:textId="77777777" w:rsidTr="007D5105">
        <w:tc>
          <w:tcPr>
            <w:tcW w:w="608" w:type="dxa"/>
          </w:tcPr>
          <w:p w14:paraId="6A75E601"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9</w:t>
            </w:r>
          </w:p>
        </w:tc>
        <w:tc>
          <w:tcPr>
            <w:tcW w:w="9037" w:type="dxa"/>
          </w:tcPr>
          <w:p w14:paraId="4805ADE6" w14:textId="5DCD2AE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In reviewing progress on the equality action plan/action measures during the </w:t>
            </w:r>
            <w:r w:rsidR="000659BD">
              <w:rPr>
                <w:rFonts w:cs="Arial"/>
                <w:color w:val="000000" w:themeColor="text1"/>
                <w:sz w:val="24"/>
                <w:szCs w:val="24"/>
              </w:rPr>
              <w:t>2024-25</w:t>
            </w:r>
            <w:r w:rsidRPr="005A6073">
              <w:rPr>
                <w:rFonts w:cs="Arial"/>
                <w:color w:val="000000" w:themeColor="text1"/>
                <w:sz w:val="24"/>
                <w:szCs w:val="24"/>
              </w:rPr>
              <w:t xml:space="preserve"> reporting period, the following have been identified: </w:t>
            </w:r>
            <w:r w:rsidRPr="005A6073">
              <w:rPr>
                <w:rFonts w:cs="Arial"/>
                <w:i/>
                <w:color w:val="000000" w:themeColor="text1"/>
                <w:sz w:val="24"/>
                <w:szCs w:val="24"/>
              </w:rPr>
              <w:t>(tick all that apply)</w:t>
            </w:r>
          </w:p>
        </w:tc>
      </w:tr>
      <w:tr w:rsidR="005A6073" w:rsidRPr="005A6073" w14:paraId="3EB5E2F9" w14:textId="77777777" w:rsidTr="007D5105">
        <w:tc>
          <w:tcPr>
            <w:tcW w:w="608" w:type="dxa"/>
          </w:tcPr>
          <w:p w14:paraId="7707CC6E" w14:textId="77777777" w:rsidR="007102BD" w:rsidRPr="005A6073" w:rsidRDefault="007102BD" w:rsidP="00F74353">
            <w:pPr>
              <w:spacing w:before="120" w:after="120"/>
              <w:rPr>
                <w:rFonts w:cs="Arial"/>
                <w:b/>
                <w:color w:val="000000" w:themeColor="text1"/>
                <w:sz w:val="24"/>
                <w:szCs w:val="24"/>
              </w:rPr>
            </w:pPr>
          </w:p>
        </w:tc>
        <w:tc>
          <w:tcPr>
            <w:tcW w:w="9037" w:type="dxa"/>
          </w:tcPr>
          <w:p w14:paraId="6B4DAE88" w14:textId="13116098" w:rsidR="009E0745"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2119128583"/>
                <w14:checkbox>
                  <w14:checked w14:val="1"/>
                  <w14:checkedState w14:val="2612" w14:font="MS Gothic"/>
                  <w14:uncheckedState w14:val="2610" w14:font="MS Gothic"/>
                </w14:checkbox>
              </w:sdtPr>
              <w:sdtContent>
                <w:r w:rsidR="00692BB9">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Continuing action(s), to progress the next stage addressing the known inequality</w:t>
            </w:r>
          </w:p>
          <w:p w14:paraId="1E2D81E2" w14:textId="1DE9E643" w:rsidR="009E0745"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186058341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Action(s) to address the known inequality in a different way</w:t>
            </w:r>
          </w:p>
          <w:p w14:paraId="52DC72EC" w14:textId="0C1E9309" w:rsidR="009E0745"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110360580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Action(s) to address newly identified inequalities/recently prioritised inequalities</w:t>
            </w:r>
          </w:p>
          <w:p w14:paraId="013A9013" w14:textId="5AFE816E" w:rsidR="007102BD"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575049970"/>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Measures to address a prioritised inequality have been completed</w:t>
            </w:r>
          </w:p>
        </w:tc>
      </w:tr>
      <w:tr w:rsidR="005A6073" w:rsidRPr="005A6073" w14:paraId="089AAABC" w14:textId="77777777" w:rsidTr="007D5105">
        <w:tc>
          <w:tcPr>
            <w:tcW w:w="608" w:type="dxa"/>
          </w:tcPr>
          <w:p w14:paraId="20679305" w14:textId="77777777" w:rsidR="00F74353" w:rsidRPr="005A6073" w:rsidRDefault="00F74353" w:rsidP="00F74353">
            <w:pPr>
              <w:rPr>
                <w:rFonts w:cs="Arial"/>
                <w:b/>
                <w:color w:val="000000" w:themeColor="text1"/>
                <w:sz w:val="24"/>
                <w:szCs w:val="24"/>
              </w:rPr>
            </w:pPr>
          </w:p>
        </w:tc>
        <w:tc>
          <w:tcPr>
            <w:tcW w:w="9037" w:type="dxa"/>
          </w:tcPr>
          <w:p w14:paraId="407FF9B0" w14:textId="77777777" w:rsidR="00F74353" w:rsidRPr="005A6073" w:rsidRDefault="00F74353" w:rsidP="00F74353">
            <w:pPr>
              <w:rPr>
                <w:rFonts w:cs="Arial"/>
                <w:color w:val="000000" w:themeColor="text1"/>
                <w:sz w:val="24"/>
                <w:szCs w:val="24"/>
              </w:rPr>
            </w:pPr>
          </w:p>
        </w:tc>
      </w:tr>
      <w:tr w:rsidR="005A6073" w:rsidRPr="005A6073" w14:paraId="7BBBDDE1" w14:textId="77777777" w:rsidTr="007D5105">
        <w:tc>
          <w:tcPr>
            <w:tcW w:w="608" w:type="dxa"/>
          </w:tcPr>
          <w:p w14:paraId="3DDE787C" w14:textId="77777777" w:rsidR="009E0745" w:rsidRPr="005A6073" w:rsidRDefault="009E0745" w:rsidP="00F74353">
            <w:pPr>
              <w:rPr>
                <w:rFonts w:cs="Arial"/>
                <w:b/>
                <w:color w:val="000000" w:themeColor="text1"/>
                <w:sz w:val="24"/>
                <w:szCs w:val="24"/>
              </w:rPr>
            </w:pPr>
          </w:p>
        </w:tc>
        <w:tc>
          <w:tcPr>
            <w:tcW w:w="9037" w:type="dxa"/>
          </w:tcPr>
          <w:p w14:paraId="1AC11128" w14:textId="578BD88E" w:rsidR="009E0745" w:rsidRPr="005A6073" w:rsidRDefault="009E0745" w:rsidP="00F74353">
            <w:pPr>
              <w:rPr>
                <w:rFonts w:cs="Arial"/>
                <w:color w:val="000000" w:themeColor="text1"/>
                <w:sz w:val="24"/>
                <w:szCs w:val="24"/>
              </w:rPr>
            </w:pPr>
            <w:r w:rsidRPr="005A6073">
              <w:rPr>
                <w:rFonts w:cs="Arial"/>
                <w:b/>
                <w:color w:val="000000" w:themeColor="text1"/>
                <w:sz w:val="24"/>
                <w:szCs w:val="24"/>
              </w:rPr>
              <w:t>Arrangements for consulting (Model Equality Scheme Chapter 3)</w:t>
            </w:r>
          </w:p>
        </w:tc>
      </w:tr>
      <w:tr w:rsidR="005A6073" w:rsidRPr="005A6073" w14:paraId="7999CA49" w14:textId="77777777" w:rsidTr="007D5105">
        <w:tc>
          <w:tcPr>
            <w:tcW w:w="608" w:type="dxa"/>
          </w:tcPr>
          <w:p w14:paraId="09AA328B"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10</w:t>
            </w:r>
          </w:p>
        </w:tc>
        <w:tc>
          <w:tcPr>
            <w:tcW w:w="9037" w:type="dxa"/>
          </w:tcPr>
          <w:p w14:paraId="6161A23C"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Following the initial notification of consultations, a targeted approach was taken – and consultation with those for whom the issue was of </w:t>
            </w:r>
            <w:proofErr w:type="gramStart"/>
            <w:r w:rsidRPr="005A6073">
              <w:rPr>
                <w:rFonts w:cs="Arial"/>
                <w:color w:val="000000" w:themeColor="text1"/>
                <w:sz w:val="24"/>
                <w:szCs w:val="24"/>
              </w:rPr>
              <w:t>particular relevance</w:t>
            </w:r>
            <w:proofErr w:type="gramEnd"/>
            <w:r w:rsidRPr="005A6073">
              <w:rPr>
                <w:rFonts w:cs="Arial"/>
                <w:color w:val="000000" w:themeColor="text1"/>
                <w:sz w:val="24"/>
                <w:szCs w:val="24"/>
              </w:rPr>
              <w:t xml:space="preserve">: </w:t>
            </w:r>
            <w:r w:rsidRPr="005A6073">
              <w:rPr>
                <w:rFonts w:cs="Arial"/>
                <w:i/>
                <w:color w:val="000000" w:themeColor="text1"/>
                <w:sz w:val="24"/>
                <w:szCs w:val="24"/>
              </w:rPr>
              <w:t>(tick one box only)</w:t>
            </w:r>
          </w:p>
        </w:tc>
      </w:tr>
      <w:tr w:rsidR="005A6073" w:rsidRPr="005A6073" w14:paraId="5EBAF772" w14:textId="77777777" w:rsidTr="007D5105">
        <w:tc>
          <w:tcPr>
            <w:tcW w:w="608" w:type="dxa"/>
          </w:tcPr>
          <w:p w14:paraId="1BF24157" w14:textId="77777777" w:rsidR="0026476E" w:rsidRPr="005A6073" w:rsidRDefault="0026476E" w:rsidP="00F74353">
            <w:pPr>
              <w:spacing w:before="120" w:after="120"/>
              <w:rPr>
                <w:rFonts w:cs="Arial"/>
                <w:b/>
                <w:color w:val="000000" w:themeColor="text1"/>
                <w:sz w:val="24"/>
                <w:szCs w:val="24"/>
              </w:rPr>
            </w:pPr>
          </w:p>
        </w:tc>
        <w:tc>
          <w:tcPr>
            <w:tcW w:w="9037" w:type="dxa"/>
          </w:tcPr>
          <w:p w14:paraId="0604E5C6" w14:textId="2B29281E" w:rsidR="0026476E" w:rsidRPr="005A6073" w:rsidRDefault="00000000" w:rsidP="00343364">
            <w:pPr>
              <w:spacing w:before="120" w:after="120"/>
              <w:rPr>
                <w:color w:val="000000" w:themeColor="text1"/>
                <w:sz w:val="24"/>
                <w:szCs w:val="24"/>
              </w:rPr>
            </w:pPr>
            <w:sdt>
              <w:sdtPr>
                <w:rPr>
                  <w:color w:val="000000" w:themeColor="text1"/>
                  <w:sz w:val="36"/>
                  <w:szCs w:val="36"/>
                </w:rPr>
                <w:id w:val="1788086538"/>
                <w14:checkbox>
                  <w14:checked w14:val="1"/>
                  <w14:checkedState w14:val="2612" w14:font="MS Gothic"/>
                  <w14:uncheckedState w14:val="2610" w14:font="MS Gothic"/>
                </w14:checkbox>
              </w:sdtPr>
              <w:sdtContent>
                <w:r w:rsidR="00692BB9">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All the time</w:t>
            </w:r>
          </w:p>
          <w:p w14:paraId="2BB87009" w14:textId="4C020F05" w:rsidR="0026476E" w:rsidRPr="005A6073" w:rsidRDefault="00000000" w:rsidP="00343364">
            <w:pPr>
              <w:spacing w:before="120" w:after="120"/>
              <w:rPr>
                <w:color w:val="000000" w:themeColor="text1"/>
                <w:sz w:val="24"/>
                <w:szCs w:val="24"/>
              </w:rPr>
            </w:pPr>
            <w:sdt>
              <w:sdtPr>
                <w:rPr>
                  <w:color w:val="000000" w:themeColor="text1"/>
                  <w:sz w:val="36"/>
                  <w:szCs w:val="36"/>
                </w:rPr>
                <w:id w:val="-1188600599"/>
                <w14:checkbox>
                  <w14:checked w14:val="0"/>
                  <w14:checkedState w14:val="2612" w14:font="MS Gothic"/>
                  <w14:uncheckedState w14:val="2610" w14:font="MS Gothic"/>
                </w14:checkbox>
              </w:sdt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Sometimes</w:t>
            </w:r>
          </w:p>
          <w:p w14:paraId="6D688B75" w14:textId="42369C85" w:rsidR="0026476E" w:rsidRPr="005A6073" w:rsidRDefault="00000000" w:rsidP="00343364">
            <w:pPr>
              <w:spacing w:before="120" w:after="120"/>
              <w:rPr>
                <w:color w:val="000000" w:themeColor="text1"/>
                <w:sz w:val="24"/>
                <w:szCs w:val="24"/>
              </w:rPr>
            </w:pPr>
            <w:sdt>
              <w:sdtPr>
                <w:rPr>
                  <w:color w:val="000000" w:themeColor="text1"/>
                  <w:sz w:val="36"/>
                  <w:szCs w:val="36"/>
                </w:rPr>
                <w:id w:val="-720595659"/>
                <w14:checkbox>
                  <w14:checked w14:val="0"/>
                  <w14:checkedState w14:val="2612" w14:font="MS Gothic"/>
                  <w14:uncheckedState w14:val="2610" w14:font="MS Gothic"/>
                </w14:checkbox>
              </w:sdt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Never</w:t>
            </w:r>
          </w:p>
        </w:tc>
      </w:tr>
      <w:tr w:rsidR="005A6073" w:rsidRPr="005A6073" w14:paraId="34E5A1EB" w14:textId="77777777" w:rsidTr="007D5105">
        <w:tc>
          <w:tcPr>
            <w:tcW w:w="608" w:type="dxa"/>
          </w:tcPr>
          <w:p w14:paraId="45B3B8A4" w14:textId="77777777" w:rsidR="00F74353" w:rsidRPr="005A6073" w:rsidRDefault="00F74353" w:rsidP="00F74353">
            <w:pPr>
              <w:rPr>
                <w:rFonts w:cs="Arial"/>
                <w:b/>
                <w:color w:val="000000" w:themeColor="text1"/>
                <w:sz w:val="24"/>
                <w:szCs w:val="24"/>
              </w:rPr>
            </w:pPr>
          </w:p>
        </w:tc>
        <w:tc>
          <w:tcPr>
            <w:tcW w:w="9037" w:type="dxa"/>
          </w:tcPr>
          <w:p w14:paraId="1ABF3875" w14:textId="77777777" w:rsidR="00F74353" w:rsidRPr="005A6073" w:rsidRDefault="00F74353" w:rsidP="00F74353">
            <w:pPr>
              <w:rPr>
                <w:rFonts w:cs="Arial"/>
                <w:color w:val="000000" w:themeColor="text1"/>
                <w:sz w:val="24"/>
                <w:szCs w:val="24"/>
              </w:rPr>
            </w:pPr>
          </w:p>
        </w:tc>
      </w:tr>
      <w:tr w:rsidR="005A6073" w:rsidRPr="005A6073" w14:paraId="5B987D37" w14:textId="77777777" w:rsidTr="007D5105">
        <w:tc>
          <w:tcPr>
            <w:tcW w:w="608" w:type="dxa"/>
          </w:tcPr>
          <w:p w14:paraId="68817DCC"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11</w:t>
            </w:r>
          </w:p>
        </w:tc>
        <w:tc>
          <w:tcPr>
            <w:tcW w:w="9037" w:type="dxa"/>
          </w:tcPr>
          <w:p w14:paraId="4AC3FB9C" w14:textId="7EF88D4E" w:rsidR="00F74353" w:rsidRPr="00447662" w:rsidRDefault="00F74353" w:rsidP="00F74353">
            <w:pPr>
              <w:spacing w:before="120" w:after="120"/>
              <w:rPr>
                <w:rFonts w:cs="Arial"/>
                <w:color w:val="000000" w:themeColor="text1"/>
                <w:sz w:val="24"/>
                <w:szCs w:val="24"/>
              </w:rPr>
            </w:pPr>
            <w:r w:rsidRPr="00447662">
              <w:rPr>
                <w:rFonts w:cs="Arial"/>
                <w:sz w:val="24"/>
                <w:szCs w:val="24"/>
              </w:rPr>
              <w:t xml:space="preserve">Please provide any details and examples of good practice in consultation during the </w:t>
            </w:r>
            <w:r w:rsidR="000659BD" w:rsidRPr="00447662">
              <w:rPr>
                <w:rFonts w:cs="Arial"/>
                <w:sz w:val="24"/>
                <w:szCs w:val="24"/>
              </w:rPr>
              <w:t>2024-25</w:t>
            </w:r>
            <w:r w:rsidRPr="00447662">
              <w:rPr>
                <w:rFonts w:cs="Arial"/>
                <w:sz w:val="24"/>
                <w:szCs w:val="24"/>
              </w:rPr>
              <w:t xml:space="preserve"> reporting period, on matters relevant (e.g. the development of a policy that has been screened in) to the need to promote equality of opportunity and/or the desirability of promoting good relations:</w:t>
            </w:r>
          </w:p>
        </w:tc>
      </w:tr>
      <w:tr w:rsidR="005A6073" w:rsidRPr="005A6073" w14:paraId="30F5087D" w14:textId="77777777" w:rsidTr="007D5105">
        <w:tc>
          <w:tcPr>
            <w:tcW w:w="608" w:type="dxa"/>
          </w:tcPr>
          <w:p w14:paraId="04089641" w14:textId="77777777" w:rsidR="00F74353" w:rsidRPr="005A6073" w:rsidRDefault="00F74353" w:rsidP="00F74353">
            <w:pPr>
              <w:spacing w:before="120" w:after="120"/>
              <w:rPr>
                <w:rFonts w:cs="Arial"/>
                <w:b/>
                <w:color w:val="000000" w:themeColor="text1"/>
                <w:sz w:val="24"/>
                <w:szCs w:val="24"/>
                <w:highlight w:val="yellow"/>
              </w:rPr>
            </w:pPr>
          </w:p>
        </w:tc>
        <w:sdt>
          <w:sdtPr>
            <w:rPr>
              <w:rFonts w:cs="Arial"/>
              <w:color w:val="000000" w:themeColor="text1"/>
              <w:sz w:val="24"/>
              <w:szCs w:val="24"/>
            </w:rPr>
            <w:id w:val="-782563260"/>
            <w:placeholder>
              <w:docPart w:val="DefaultPlaceholder_-1854013440"/>
            </w:placeholder>
          </w:sdtPr>
          <w:sdtContent>
            <w:tc>
              <w:tcPr>
                <w:tcW w:w="9037" w:type="dxa"/>
              </w:tcPr>
              <w:p w14:paraId="377AD327" w14:textId="36393318" w:rsidR="003617CC" w:rsidRPr="003617CC" w:rsidRDefault="00BE2478" w:rsidP="003617CC">
                <w:pPr>
                  <w:spacing w:before="120" w:after="120"/>
                  <w:rPr>
                    <w:rFonts w:cs="Arial"/>
                    <w:color w:val="000000" w:themeColor="text1"/>
                    <w:sz w:val="24"/>
                    <w:szCs w:val="24"/>
                  </w:rPr>
                </w:pPr>
                <w:r>
                  <w:rPr>
                    <w:rFonts w:cs="Arial"/>
                    <w:color w:val="000000" w:themeColor="text1"/>
                    <w:sz w:val="24"/>
                    <w:szCs w:val="24"/>
                  </w:rPr>
                  <w:t xml:space="preserve">The </w:t>
                </w:r>
                <w:r w:rsidR="005C69B0">
                  <w:rPr>
                    <w:rFonts w:cs="Arial"/>
                    <w:color w:val="000000" w:themeColor="text1"/>
                    <w:sz w:val="24"/>
                    <w:szCs w:val="24"/>
                  </w:rPr>
                  <w:t xml:space="preserve">Maghera Public Realm </w:t>
                </w:r>
                <w:r>
                  <w:rPr>
                    <w:rFonts w:cs="Arial"/>
                    <w:color w:val="000000" w:themeColor="text1"/>
                    <w:sz w:val="24"/>
                    <w:szCs w:val="24"/>
                  </w:rPr>
                  <w:t>demonstrated good practice in relation to public consultation via the use of the following method</w:t>
                </w:r>
                <w:r w:rsidR="003E039C">
                  <w:rPr>
                    <w:rFonts w:cs="Arial"/>
                    <w:color w:val="000000" w:themeColor="text1"/>
                    <w:sz w:val="24"/>
                    <w:szCs w:val="24"/>
                  </w:rPr>
                  <w:t xml:space="preserve"> using </w:t>
                </w:r>
                <w:r w:rsidR="003617CC" w:rsidRPr="003617CC">
                  <w:rPr>
                    <w:rFonts w:cs="Arial"/>
                    <w:color w:val="000000" w:themeColor="text1"/>
                    <w:sz w:val="24"/>
                    <w:szCs w:val="24"/>
                  </w:rPr>
                  <w:t>the following engagement methods to communicat</w:t>
                </w:r>
                <w:r w:rsidR="003E039C">
                  <w:rPr>
                    <w:rFonts w:cs="Arial"/>
                    <w:color w:val="000000" w:themeColor="text1"/>
                    <w:sz w:val="24"/>
                    <w:szCs w:val="24"/>
                  </w:rPr>
                  <w:t>e</w:t>
                </w:r>
                <w:r w:rsidR="003617CC" w:rsidRPr="003617CC">
                  <w:rPr>
                    <w:rFonts w:cs="Arial"/>
                    <w:color w:val="000000" w:themeColor="text1"/>
                    <w:sz w:val="24"/>
                    <w:szCs w:val="24"/>
                  </w:rPr>
                  <w:t xml:space="preserve"> with the </w:t>
                </w:r>
                <w:r w:rsidR="003E039C">
                  <w:rPr>
                    <w:rFonts w:cs="Arial"/>
                    <w:color w:val="000000" w:themeColor="text1"/>
                    <w:sz w:val="24"/>
                    <w:szCs w:val="24"/>
                  </w:rPr>
                  <w:t xml:space="preserve">user, residents and business </w:t>
                </w:r>
                <w:r w:rsidR="003617CC" w:rsidRPr="003617CC">
                  <w:rPr>
                    <w:rFonts w:cs="Arial"/>
                    <w:color w:val="000000" w:themeColor="text1"/>
                    <w:sz w:val="24"/>
                    <w:szCs w:val="24"/>
                  </w:rPr>
                  <w:t>community in Maghera</w:t>
                </w:r>
                <w:r w:rsidR="00447662">
                  <w:rPr>
                    <w:rFonts w:cs="Arial"/>
                    <w:color w:val="000000" w:themeColor="text1"/>
                    <w:sz w:val="24"/>
                    <w:szCs w:val="24"/>
                  </w:rPr>
                  <w:t>:</w:t>
                </w:r>
              </w:p>
              <w:p w14:paraId="7E034778" w14:textId="77777777" w:rsidR="003617CC" w:rsidRPr="003617CC" w:rsidRDefault="003617CC" w:rsidP="003617CC">
                <w:pPr>
                  <w:spacing w:before="120" w:after="120"/>
                  <w:rPr>
                    <w:rFonts w:cs="Arial"/>
                    <w:color w:val="000000" w:themeColor="text1"/>
                    <w:sz w:val="24"/>
                    <w:szCs w:val="24"/>
                  </w:rPr>
                </w:pPr>
              </w:p>
              <w:p w14:paraId="5ED9D1A9"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lastRenderedPageBreak/>
                  <w:t>1.</w:t>
                </w:r>
                <w:r w:rsidRPr="003617CC">
                  <w:rPr>
                    <w:rFonts w:cs="Arial"/>
                    <w:color w:val="000000" w:themeColor="text1"/>
                    <w:sz w:val="24"/>
                    <w:szCs w:val="24"/>
                  </w:rPr>
                  <w:tab/>
                  <w:t>Town Centre Forum Meetings</w:t>
                </w:r>
              </w:p>
              <w:p w14:paraId="654D1F07"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The Maghera Town centre forum is a strategic body that provides advice and guidance to Strategic Bodies and others regarding the growth of Maghera Town Centre.  The Membership of the Town Centre Forum will be made up as follows:</w:t>
                </w:r>
              </w:p>
              <w:p w14:paraId="5AAC3931" w14:textId="77777777" w:rsidR="003617CC" w:rsidRPr="003617CC" w:rsidRDefault="003617CC" w:rsidP="003617CC">
                <w:pPr>
                  <w:spacing w:before="120" w:after="120"/>
                  <w:rPr>
                    <w:rFonts w:cs="Arial"/>
                    <w:color w:val="000000" w:themeColor="text1"/>
                    <w:sz w:val="24"/>
                    <w:szCs w:val="24"/>
                  </w:rPr>
                </w:pPr>
              </w:p>
              <w:p w14:paraId="1C1AEAFD"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r>
                <w:proofErr w:type="spellStart"/>
                <w:r w:rsidRPr="003617CC">
                  <w:rPr>
                    <w:rFonts w:cs="Arial"/>
                    <w:color w:val="000000" w:themeColor="text1"/>
                    <w:sz w:val="24"/>
                    <w:szCs w:val="24"/>
                  </w:rPr>
                  <w:t>Carntogher</w:t>
                </w:r>
                <w:proofErr w:type="spellEnd"/>
                <w:r w:rsidRPr="003617CC">
                  <w:rPr>
                    <w:rFonts w:cs="Arial"/>
                    <w:color w:val="000000" w:themeColor="text1"/>
                    <w:sz w:val="24"/>
                    <w:szCs w:val="24"/>
                  </w:rPr>
                  <w:t xml:space="preserve"> DEA Members (5)</w:t>
                </w:r>
              </w:p>
              <w:p w14:paraId="4FB5ABC0"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Maghera Development Association Representative (1)</w:t>
                </w:r>
              </w:p>
              <w:p w14:paraId="078AB54D"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Transport NI (1)</w:t>
                </w:r>
              </w:p>
              <w:p w14:paraId="6F5A0890"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Department for Communities (1)</w:t>
                </w:r>
              </w:p>
              <w:p w14:paraId="6C0761FD"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Community Development Representative (1)</w:t>
                </w:r>
              </w:p>
              <w:p w14:paraId="7247137A"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Planning Service (1)</w:t>
                </w:r>
              </w:p>
              <w:p w14:paraId="2BC3372B"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Translink (1)</w:t>
                </w:r>
              </w:p>
              <w:p w14:paraId="7B282C3B"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PSNI (1)</w:t>
                </w:r>
              </w:p>
              <w:p w14:paraId="4F35DBCD"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Maghera Town Centre Traders (5)</w:t>
                </w:r>
              </w:p>
              <w:p w14:paraId="603E37CA"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Mid Ulster Disability Forum (1)</w:t>
                </w:r>
              </w:p>
              <w:p w14:paraId="4DEF24F0"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Maghera Community Groups Representative (2)</w:t>
                </w:r>
              </w:p>
              <w:p w14:paraId="6A68DBE2"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Throughout the planning and work of the Public Realm Scheme engagement with this group has been paramount.  Scheduled meeting took place on the following dates:</w:t>
                </w:r>
              </w:p>
              <w:p w14:paraId="53C85EFE" w14:textId="77777777" w:rsidR="003617CC" w:rsidRPr="003617CC" w:rsidRDefault="003617CC" w:rsidP="003617CC">
                <w:pPr>
                  <w:spacing w:before="120" w:after="120"/>
                  <w:rPr>
                    <w:rFonts w:cs="Arial"/>
                    <w:color w:val="000000" w:themeColor="text1"/>
                    <w:sz w:val="24"/>
                    <w:szCs w:val="24"/>
                  </w:rPr>
                </w:pPr>
              </w:p>
              <w:p w14:paraId="48F113B5"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15 April 2024</w:t>
                </w:r>
              </w:p>
              <w:p w14:paraId="638DF3FF"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4 September 2024</w:t>
                </w:r>
              </w:p>
              <w:p w14:paraId="57D67765"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23 January 2025</w:t>
                </w:r>
              </w:p>
              <w:p w14:paraId="59AF3DE6"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20 March 2025</w:t>
                </w:r>
              </w:p>
              <w:p w14:paraId="32E68316"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t>
                </w:r>
                <w:r w:rsidRPr="003617CC">
                  <w:rPr>
                    <w:rFonts w:cs="Arial"/>
                    <w:color w:val="000000" w:themeColor="text1"/>
                    <w:sz w:val="24"/>
                    <w:szCs w:val="24"/>
                  </w:rPr>
                  <w:tab/>
                  <w:t>4 June 2025</w:t>
                </w:r>
              </w:p>
              <w:p w14:paraId="503FB75C"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 xml:space="preserve">During each meeting the Contractor </w:t>
                </w:r>
                <w:proofErr w:type="spellStart"/>
                <w:r w:rsidRPr="003617CC">
                  <w:rPr>
                    <w:rFonts w:cs="Arial"/>
                    <w:color w:val="000000" w:themeColor="text1"/>
                    <w:sz w:val="24"/>
                    <w:szCs w:val="24"/>
                  </w:rPr>
                  <w:t>CivCo</w:t>
                </w:r>
                <w:proofErr w:type="spellEnd"/>
                <w:r w:rsidRPr="003617CC">
                  <w:rPr>
                    <w:rFonts w:cs="Arial"/>
                    <w:color w:val="000000" w:themeColor="text1"/>
                    <w:sz w:val="24"/>
                    <w:szCs w:val="24"/>
                  </w:rPr>
                  <w:t xml:space="preserve"> presented an update on the progress and were available to answer any queries from the members.</w:t>
                </w:r>
              </w:p>
              <w:p w14:paraId="376A327E"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 xml:space="preserve"> </w:t>
                </w:r>
              </w:p>
              <w:p w14:paraId="001FDF19"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2.</w:t>
                </w:r>
                <w:r w:rsidRPr="003617CC">
                  <w:rPr>
                    <w:rFonts w:cs="Arial"/>
                    <w:color w:val="000000" w:themeColor="text1"/>
                    <w:sz w:val="24"/>
                    <w:szCs w:val="24"/>
                  </w:rPr>
                  <w:tab/>
                  <w:t xml:space="preserve">Shared Communication Register online – </w:t>
                </w:r>
              </w:p>
              <w:p w14:paraId="61BE74F5" w14:textId="2E9C1FF0"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 xml:space="preserve">A Maghera Public Realm Scheme email address and 24hr hotline number were developed for the public to raise any issues or concerns.  Each query raised through this system was registered on a shared register between the Contractor / Council / Consultants.  The </w:t>
                </w:r>
                <w:r w:rsidRPr="003617CC">
                  <w:rPr>
                    <w:rFonts w:cs="Arial"/>
                    <w:color w:val="000000" w:themeColor="text1"/>
                    <w:sz w:val="24"/>
                    <w:szCs w:val="24"/>
                  </w:rPr>
                  <w:lastRenderedPageBreak/>
                  <w:t>register logged information relating to the query, who dealt with the issue, how i</w:t>
                </w:r>
                <w:r w:rsidR="002C6BFD">
                  <w:rPr>
                    <w:rFonts w:cs="Arial"/>
                    <w:color w:val="000000" w:themeColor="text1"/>
                    <w:sz w:val="24"/>
                    <w:szCs w:val="24"/>
                  </w:rPr>
                  <w:t>t</w:t>
                </w:r>
                <w:r w:rsidRPr="003617CC">
                  <w:rPr>
                    <w:rFonts w:cs="Arial"/>
                    <w:color w:val="000000" w:themeColor="text1"/>
                    <w:sz w:val="24"/>
                    <w:szCs w:val="24"/>
                  </w:rPr>
                  <w:t xml:space="preserve"> was</w:t>
                </w:r>
                <w:r w:rsidR="002C6BFD">
                  <w:rPr>
                    <w:rFonts w:cs="Arial"/>
                    <w:color w:val="000000" w:themeColor="text1"/>
                    <w:sz w:val="24"/>
                    <w:szCs w:val="24"/>
                  </w:rPr>
                  <w:t xml:space="preserve"> to be</w:t>
                </w:r>
                <w:r w:rsidRPr="003617CC">
                  <w:rPr>
                    <w:rFonts w:cs="Arial"/>
                    <w:color w:val="000000" w:themeColor="text1"/>
                    <w:sz w:val="24"/>
                    <w:szCs w:val="24"/>
                  </w:rPr>
                  <w:t xml:space="preserve"> resolved and </w:t>
                </w:r>
                <w:r w:rsidR="002C6BFD">
                  <w:rPr>
                    <w:rFonts w:cs="Arial"/>
                    <w:color w:val="000000" w:themeColor="text1"/>
                    <w:sz w:val="24"/>
                    <w:szCs w:val="24"/>
                  </w:rPr>
                  <w:t xml:space="preserve">the </w:t>
                </w:r>
                <w:r w:rsidRPr="003617CC">
                  <w:rPr>
                    <w:rFonts w:cs="Arial"/>
                    <w:color w:val="000000" w:themeColor="text1"/>
                    <w:sz w:val="24"/>
                    <w:szCs w:val="24"/>
                  </w:rPr>
                  <w:t>follow up</w:t>
                </w:r>
                <w:r w:rsidR="002C6BFD">
                  <w:rPr>
                    <w:rFonts w:cs="Arial"/>
                    <w:color w:val="000000" w:themeColor="text1"/>
                    <w:sz w:val="24"/>
                    <w:szCs w:val="24"/>
                  </w:rPr>
                  <w:t xml:space="preserve"> required</w:t>
                </w:r>
                <w:r w:rsidRPr="003617CC">
                  <w:rPr>
                    <w:rFonts w:cs="Arial"/>
                    <w:color w:val="000000" w:themeColor="text1"/>
                    <w:sz w:val="24"/>
                    <w:szCs w:val="24"/>
                  </w:rPr>
                  <w:t xml:space="preserve">.  </w:t>
                </w:r>
              </w:p>
              <w:p w14:paraId="6299C1A8" w14:textId="77777777" w:rsidR="003617CC" w:rsidRPr="003617CC" w:rsidRDefault="003617CC" w:rsidP="003617CC">
                <w:pPr>
                  <w:spacing w:before="120" w:after="120"/>
                  <w:rPr>
                    <w:rFonts w:cs="Arial"/>
                    <w:color w:val="000000" w:themeColor="text1"/>
                    <w:sz w:val="24"/>
                    <w:szCs w:val="24"/>
                  </w:rPr>
                </w:pPr>
              </w:p>
              <w:p w14:paraId="0B5FA4F2" w14:textId="3E6949B9"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 xml:space="preserve">From time to time this </w:t>
                </w:r>
                <w:r w:rsidR="002C6BFD">
                  <w:rPr>
                    <w:rFonts w:cs="Arial"/>
                    <w:color w:val="000000" w:themeColor="text1"/>
                    <w:sz w:val="24"/>
                    <w:szCs w:val="24"/>
                  </w:rPr>
                  <w:t>necessitated</w:t>
                </w:r>
                <w:r w:rsidRPr="003617CC">
                  <w:rPr>
                    <w:rFonts w:cs="Arial"/>
                    <w:color w:val="000000" w:themeColor="text1"/>
                    <w:sz w:val="24"/>
                    <w:szCs w:val="24"/>
                  </w:rPr>
                  <w:t xml:space="preserve"> one to one </w:t>
                </w:r>
                <w:proofErr w:type="gramStart"/>
                <w:r w:rsidRPr="003617CC">
                  <w:rPr>
                    <w:rFonts w:cs="Arial"/>
                    <w:color w:val="000000" w:themeColor="text1"/>
                    <w:sz w:val="24"/>
                    <w:szCs w:val="24"/>
                  </w:rPr>
                  <w:t>meetings</w:t>
                </w:r>
                <w:proofErr w:type="gramEnd"/>
                <w:r w:rsidRPr="003617CC">
                  <w:rPr>
                    <w:rFonts w:cs="Arial"/>
                    <w:color w:val="000000" w:themeColor="text1"/>
                    <w:sz w:val="24"/>
                    <w:szCs w:val="24"/>
                  </w:rPr>
                  <w:t xml:space="preserve"> with various members of the public to discuss the issue to find a suitable solution. </w:t>
                </w:r>
              </w:p>
              <w:p w14:paraId="219C0DAB" w14:textId="77777777" w:rsidR="00690E83" w:rsidRPr="003617CC" w:rsidRDefault="00690E83" w:rsidP="003617CC">
                <w:pPr>
                  <w:spacing w:before="120" w:after="120"/>
                  <w:rPr>
                    <w:rFonts w:cs="Arial"/>
                    <w:color w:val="000000" w:themeColor="text1"/>
                    <w:sz w:val="24"/>
                    <w:szCs w:val="24"/>
                  </w:rPr>
                </w:pPr>
              </w:p>
              <w:p w14:paraId="253FDE13" w14:textId="468A2083"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3.</w:t>
                </w:r>
                <w:r w:rsidRPr="003617CC">
                  <w:rPr>
                    <w:rFonts w:cs="Arial"/>
                    <w:color w:val="000000" w:themeColor="text1"/>
                    <w:sz w:val="24"/>
                    <w:szCs w:val="24"/>
                  </w:rPr>
                  <w:tab/>
                </w:r>
                <w:r>
                  <w:rPr>
                    <w:rFonts w:cs="Arial"/>
                    <w:color w:val="000000" w:themeColor="text1"/>
                    <w:sz w:val="24"/>
                    <w:szCs w:val="24"/>
                  </w:rPr>
                  <w:t>Contractor</w:t>
                </w:r>
                <w:r w:rsidRPr="003617CC">
                  <w:rPr>
                    <w:rFonts w:cs="Arial"/>
                    <w:color w:val="000000" w:themeColor="text1"/>
                    <w:sz w:val="24"/>
                    <w:szCs w:val="24"/>
                  </w:rPr>
                  <w:t xml:space="preserve"> Monthly Newsletter  </w:t>
                </w:r>
              </w:p>
              <w:p w14:paraId="1E3738F9"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Each month the contractor developed an update for the business and community in Maghera.  This was issued to the Maghera Town Centre Forum members, businesses and residents within the town centre and profiled on the Council’s Social Channels</w:t>
                </w:r>
              </w:p>
              <w:p w14:paraId="47917988" w14:textId="77777777" w:rsidR="003617CC" w:rsidRPr="003617CC" w:rsidRDefault="003617CC" w:rsidP="003617CC">
                <w:pPr>
                  <w:spacing w:before="120" w:after="120"/>
                  <w:rPr>
                    <w:rFonts w:cs="Arial"/>
                    <w:color w:val="000000" w:themeColor="text1"/>
                    <w:sz w:val="24"/>
                    <w:szCs w:val="24"/>
                  </w:rPr>
                </w:pPr>
              </w:p>
              <w:p w14:paraId="32F01E6A" w14:textId="77777777" w:rsidR="003617CC" w:rsidRPr="003617CC" w:rsidRDefault="003617CC" w:rsidP="003617CC">
                <w:pPr>
                  <w:spacing w:before="120" w:after="120"/>
                  <w:rPr>
                    <w:rFonts w:cs="Arial"/>
                    <w:color w:val="000000" w:themeColor="text1"/>
                    <w:sz w:val="24"/>
                    <w:szCs w:val="24"/>
                  </w:rPr>
                </w:pPr>
              </w:p>
              <w:p w14:paraId="40CB9157"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4.</w:t>
                </w:r>
                <w:r w:rsidRPr="003617CC">
                  <w:rPr>
                    <w:rFonts w:cs="Arial"/>
                    <w:color w:val="000000" w:themeColor="text1"/>
                    <w:sz w:val="24"/>
                    <w:szCs w:val="24"/>
                  </w:rPr>
                  <w:tab/>
                  <w:t>Meet the Contractor Event – 29 May 2024</w:t>
                </w:r>
              </w:p>
              <w:p w14:paraId="5C937F5C" w14:textId="1519329B"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 xml:space="preserve">Significant community and stakeholder engagement was undertaken before the scheme commenced to update key groups on implementation plans including </w:t>
                </w:r>
                <w:proofErr w:type="spellStart"/>
                <w:r w:rsidRPr="003617CC">
                  <w:rPr>
                    <w:rFonts w:cs="Arial"/>
                    <w:color w:val="000000" w:themeColor="text1"/>
                    <w:sz w:val="24"/>
                    <w:szCs w:val="24"/>
                  </w:rPr>
                  <w:t>Carntogher</w:t>
                </w:r>
                <w:proofErr w:type="spellEnd"/>
                <w:r w:rsidRPr="003617CC">
                  <w:rPr>
                    <w:rFonts w:cs="Arial"/>
                    <w:color w:val="000000" w:themeColor="text1"/>
                    <w:sz w:val="24"/>
                    <w:szCs w:val="24"/>
                  </w:rPr>
                  <w:t xml:space="preserve"> DEA members, Maghera Town Centre Forum, and Disability groups. An all-day “Meet the Contractor” event also took place on 29th May 2024.  It provided an opportunity for the public to drop in </w:t>
                </w:r>
                <w:r w:rsidR="002C6BFD">
                  <w:rPr>
                    <w:rFonts w:cs="Arial"/>
                    <w:color w:val="000000" w:themeColor="text1"/>
                    <w:sz w:val="24"/>
                    <w:szCs w:val="24"/>
                  </w:rPr>
                  <w:t>and</w:t>
                </w:r>
                <w:r w:rsidRPr="003617CC">
                  <w:rPr>
                    <w:rFonts w:cs="Arial"/>
                    <w:color w:val="000000" w:themeColor="text1"/>
                    <w:sz w:val="24"/>
                    <w:szCs w:val="24"/>
                  </w:rPr>
                  <w:t xml:space="preserve"> see images of the scheme on a street-by-street </w:t>
                </w:r>
                <w:proofErr w:type="gramStart"/>
                <w:r w:rsidRPr="003617CC">
                  <w:rPr>
                    <w:rFonts w:cs="Arial"/>
                    <w:color w:val="000000" w:themeColor="text1"/>
                    <w:sz w:val="24"/>
                    <w:szCs w:val="24"/>
                  </w:rPr>
                  <w:t>basis, and</w:t>
                </w:r>
                <w:proofErr w:type="gramEnd"/>
                <w:r w:rsidR="002C6BFD">
                  <w:rPr>
                    <w:rFonts w:cs="Arial"/>
                    <w:color w:val="000000" w:themeColor="text1"/>
                    <w:sz w:val="24"/>
                    <w:szCs w:val="24"/>
                  </w:rPr>
                  <w:t xml:space="preserve"> provided them with</w:t>
                </w:r>
                <w:r w:rsidRPr="003617CC">
                  <w:rPr>
                    <w:rFonts w:cs="Arial"/>
                    <w:color w:val="000000" w:themeColor="text1"/>
                    <w:sz w:val="24"/>
                    <w:szCs w:val="24"/>
                  </w:rPr>
                  <w:t xml:space="preserve"> an opportunity to discuss any queries or concerns with both the Contractor and Council.  Most attendees were from the business community, and the next largest grouping were residents. It improved awareness around site specific issues such as deliveries to premises and access issues that will need to be managed as part of implementation arrangements. </w:t>
                </w:r>
              </w:p>
              <w:p w14:paraId="2189D493" w14:textId="77777777" w:rsidR="003617CC" w:rsidRPr="003617CC" w:rsidRDefault="003617CC" w:rsidP="003617CC">
                <w:pPr>
                  <w:spacing w:before="120" w:after="120"/>
                  <w:rPr>
                    <w:rFonts w:cs="Arial"/>
                    <w:color w:val="000000" w:themeColor="text1"/>
                    <w:sz w:val="24"/>
                    <w:szCs w:val="24"/>
                  </w:rPr>
                </w:pPr>
              </w:p>
              <w:p w14:paraId="3FACD150" w14:textId="77777777" w:rsidR="003617CC" w:rsidRPr="003617CC" w:rsidRDefault="003617CC" w:rsidP="003617CC">
                <w:pPr>
                  <w:spacing w:before="120" w:after="120"/>
                  <w:rPr>
                    <w:rFonts w:cs="Arial"/>
                    <w:color w:val="000000" w:themeColor="text1"/>
                    <w:sz w:val="24"/>
                    <w:szCs w:val="24"/>
                  </w:rPr>
                </w:pPr>
              </w:p>
              <w:p w14:paraId="63E6AF98" w14:textId="77777777"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5.</w:t>
                </w:r>
                <w:r w:rsidRPr="003617CC">
                  <w:rPr>
                    <w:rFonts w:cs="Arial"/>
                    <w:color w:val="000000" w:themeColor="text1"/>
                    <w:sz w:val="24"/>
                    <w:szCs w:val="24"/>
                  </w:rPr>
                  <w:tab/>
                  <w:t>One to One meeting – Landowners</w:t>
                </w:r>
              </w:p>
              <w:p w14:paraId="23EB49A4" w14:textId="02B71B29" w:rsidR="003617CC" w:rsidRPr="003617CC" w:rsidRDefault="003617CC" w:rsidP="003617CC">
                <w:pPr>
                  <w:spacing w:before="120" w:after="120"/>
                  <w:rPr>
                    <w:rFonts w:cs="Arial"/>
                    <w:color w:val="000000" w:themeColor="text1"/>
                    <w:sz w:val="24"/>
                    <w:szCs w:val="24"/>
                  </w:rPr>
                </w:pPr>
                <w:r w:rsidRPr="003617CC">
                  <w:rPr>
                    <w:rFonts w:cs="Arial"/>
                    <w:color w:val="000000" w:themeColor="text1"/>
                    <w:sz w:val="24"/>
                    <w:szCs w:val="24"/>
                  </w:rPr>
                  <w:t>Work needed to take place in relation to land matters where consents or legal agreements were required.  The aim to close these out prior to construction commencement in the relevant work phases required engagement with numerous property owners prior to commencement of works.  One to one meeting</w:t>
                </w:r>
                <w:r w:rsidR="002C6BFD">
                  <w:rPr>
                    <w:rFonts w:cs="Arial"/>
                    <w:color w:val="000000" w:themeColor="text1"/>
                    <w:sz w:val="24"/>
                    <w:szCs w:val="24"/>
                  </w:rPr>
                  <w:t>s</w:t>
                </w:r>
                <w:r w:rsidRPr="003617CC">
                  <w:rPr>
                    <w:rFonts w:cs="Arial"/>
                    <w:color w:val="000000" w:themeColor="text1"/>
                    <w:sz w:val="24"/>
                    <w:szCs w:val="24"/>
                  </w:rPr>
                  <w:t xml:space="preserve"> and conversations took place to get agreement of works that would take place in private areas and ensure that the legal agreements were drafted and signed prior to works commencing. </w:t>
                </w:r>
              </w:p>
              <w:p w14:paraId="5878E4F9" w14:textId="418051B1" w:rsidR="00F74353" w:rsidRPr="005A6073" w:rsidRDefault="00F74353" w:rsidP="00F74353">
                <w:pPr>
                  <w:spacing w:before="120" w:after="120"/>
                  <w:rPr>
                    <w:rFonts w:cs="Arial"/>
                    <w:color w:val="000000" w:themeColor="text1"/>
                    <w:sz w:val="24"/>
                    <w:szCs w:val="24"/>
                  </w:rPr>
                </w:pPr>
              </w:p>
            </w:tc>
          </w:sdtContent>
        </w:sdt>
      </w:tr>
      <w:tr w:rsidR="005A6073" w:rsidRPr="005A6073" w14:paraId="1AD02EAA" w14:textId="77777777" w:rsidTr="007D5105">
        <w:tc>
          <w:tcPr>
            <w:tcW w:w="608" w:type="dxa"/>
          </w:tcPr>
          <w:p w14:paraId="435369B1" w14:textId="77777777" w:rsidR="00F74353" w:rsidRPr="005A6073" w:rsidRDefault="00F74353" w:rsidP="00F74353">
            <w:pPr>
              <w:rPr>
                <w:rFonts w:cs="Arial"/>
                <w:b/>
                <w:color w:val="000000" w:themeColor="text1"/>
                <w:sz w:val="24"/>
                <w:szCs w:val="24"/>
                <w:highlight w:val="yellow"/>
              </w:rPr>
            </w:pPr>
          </w:p>
        </w:tc>
        <w:tc>
          <w:tcPr>
            <w:tcW w:w="9037" w:type="dxa"/>
          </w:tcPr>
          <w:p w14:paraId="720A93AC" w14:textId="77777777" w:rsidR="00F74353" w:rsidRPr="005A6073" w:rsidRDefault="00F74353" w:rsidP="00F74353">
            <w:pPr>
              <w:rPr>
                <w:rFonts w:cs="Arial"/>
                <w:color w:val="000000" w:themeColor="text1"/>
                <w:sz w:val="24"/>
                <w:szCs w:val="24"/>
              </w:rPr>
            </w:pPr>
          </w:p>
        </w:tc>
      </w:tr>
      <w:tr w:rsidR="005A6073" w:rsidRPr="005A6073" w14:paraId="12DFB2AD" w14:textId="77777777" w:rsidTr="007D5105">
        <w:tc>
          <w:tcPr>
            <w:tcW w:w="608" w:type="dxa"/>
          </w:tcPr>
          <w:p w14:paraId="3F9AE8EE"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lastRenderedPageBreak/>
              <w:t>12</w:t>
            </w:r>
          </w:p>
        </w:tc>
        <w:tc>
          <w:tcPr>
            <w:tcW w:w="9037" w:type="dxa"/>
          </w:tcPr>
          <w:p w14:paraId="34E6BCA4" w14:textId="7F03A120" w:rsidR="00F74353" w:rsidRPr="008B4C01" w:rsidRDefault="00F74353" w:rsidP="00F74353">
            <w:pPr>
              <w:spacing w:before="120" w:after="120"/>
              <w:rPr>
                <w:rFonts w:cs="Arial"/>
                <w:color w:val="C00000"/>
                <w:sz w:val="24"/>
                <w:szCs w:val="24"/>
              </w:rPr>
            </w:pPr>
            <w:r w:rsidRPr="001F6441">
              <w:rPr>
                <w:rFonts w:cs="Arial"/>
                <w:sz w:val="24"/>
                <w:szCs w:val="24"/>
              </w:rPr>
              <w:t xml:space="preserve">In the </w:t>
            </w:r>
            <w:r w:rsidR="000659BD" w:rsidRPr="001F6441">
              <w:rPr>
                <w:rFonts w:cs="Arial"/>
                <w:sz w:val="24"/>
                <w:szCs w:val="24"/>
              </w:rPr>
              <w:t>2024-25</w:t>
            </w:r>
            <w:r w:rsidRPr="001F6441">
              <w:rPr>
                <w:rFonts w:cs="Arial"/>
                <w:sz w:val="24"/>
                <w:szCs w:val="24"/>
              </w:rPr>
              <w:t xml:space="preserve"> reporting period, given the consultation methods offered, which consultation methods were</w:t>
            </w:r>
            <w:r w:rsidRPr="001F6441">
              <w:rPr>
                <w:rFonts w:cs="Arial"/>
                <w:b/>
                <w:sz w:val="24"/>
                <w:szCs w:val="24"/>
              </w:rPr>
              <w:t xml:space="preserve"> most frequently </w:t>
            </w:r>
            <w:r w:rsidRPr="001F6441">
              <w:rPr>
                <w:rFonts w:cs="Arial"/>
                <w:b/>
                <w:sz w:val="24"/>
                <w:szCs w:val="24"/>
                <w:u w:val="single"/>
              </w:rPr>
              <w:t>used</w:t>
            </w:r>
            <w:r w:rsidRPr="001F6441">
              <w:rPr>
                <w:rFonts w:cs="Arial"/>
                <w:b/>
                <w:sz w:val="24"/>
                <w:szCs w:val="24"/>
              </w:rPr>
              <w:t xml:space="preserve"> by consultees</w:t>
            </w:r>
            <w:r w:rsidRPr="001F6441">
              <w:rPr>
                <w:rFonts w:cs="Arial"/>
                <w:sz w:val="24"/>
                <w:szCs w:val="24"/>
              </w:rPr>
              <w:t xml:space="preserve">: </w:t>
            </w:r>
            <w:r w:rsidRPr="001F6441">
              <w:rPr>
                <w:rFonts w:cs="Arial"/>
                <w:i/>
                <w:sz w:val="24"/>
                <w:szCs w:val="24"/>
              </w:rPr>
              <w:t>(tick all that apply)</w:t>
            </w:r>
          </w:p>
        </w:tc>
      </w:tr>
      <w:tr w:rsidR="005A6073" w:rsidRPr="005A6073" w14:paraId="32BCF051" w14:textId="77777777" w:rsidTr="007D5105">
        <w:tc>
          <w:tcPr>
            <w:tcW w:w="608" w:type="dxa"/>
          </w:tcPr>
          <w:p w14:paraId="2219A5CB" w14:textId="77777777" w:rsidR="00643D87" w:rsidRPr="005A6073" w:rsidRDefault="00643D87" w:rsidP="00643D87">
            <w:pPr>
              <w:spacing w:before="120" w:after="120"/>
              <w:rPr>
                <w:rFonts w:cs="Arial"/>
                <w:b/>
                <w:color w:val="000000" w:themeColor="text1"/>
                <w:sz w:val="24"/>
                <w:szCs w:val="24"/>
              </w:rPr>
            </w:pPr>
          </w:p>
        </w:tc>
        <w:tc>
          <w:tcPr>
            <w:tcW w:w="9037" w:type="dxa"/>
          </w:tcPr>
          <w:p w14:paraId="1022F0C0" w14:textId="3E809F5A"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54915606"/>
                <w14:checkbox>
                  <w14:checked w14:val="1"/>
                  <w14:checkedState w14:val="2612" w14:font="MS Gothic"/>
                  <w14:uncheckedState w14:val="2610" w14:font="MS Gothic"/>
                </w14:checkbox>
              </w:sdtPr>
              <w:sdtContent>
                <w:r w:rsidR="004119EA">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Face to face meetings</w:t>
            </w:r>
          </w:p>
          <w:p w14:paraId="277AB644" w14:textId="49602E4E"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290338038"/>
                <w14:checkbox>
                  <w14:checked w14:val="1"/>
                  <w14:checkedState w14:val="2612" w14:font="MS Gothic"/>
                  <w14:uncheckedState w14:val="2610" w14:font="MS Gothic"/>
                </w14:checkbox>
              </w:sdtPr>
              <w:sdtContent>
                <w:r w:rsidR="00CC24D2">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Focus groups</w:t>
            </w:r>
          </w:p>
          <w:p w14:paraId="29AF113E" w14:textId="04388111"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665088295"/>
                <w14:checkbox>
                  <w14:checked w14:val="1"/>
                  <w14:checkedState w14:val="2612" w14:font="MS Gothic"/>
                  <w14:uncheckedState w14:val="2610" w14:font="MS Gothic"/>
                </w14:checkbox>
              </w:sdtPr>
              <w:sdtContent>
                <w:r w:rsidR="004119EA">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Written documents with the opportunity to comment in writing</w:t>
            </w:r>
          </w:p>
          <w:p w14:paraId="3C353664" w14:textId="7C44A613"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876892239"/>
                <w14:checkbox>
                  <w14:checked w14:val="1"/>
                  <w14:checkedState w14:val="2612" w14:font="MS Gothic"/>
                  <w14:uncheckedState w14:val="2610" w14:font="MS Gothic"/>
                </w14:checkbox>
              </w:sdtPr>
              <w:sdtContent>
                <w:r w:rsidR="004119EA">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Questionnaires</w:t>
            </w:r>
          </w:p>
          <w:p w14:paraId="60745D03" w14:textId="303E8FCF"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862166232"/>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Information</w:t>
            </w:r>
            <w:r w:rsidR="00F463A3" w:rsidRPr="005A6073">
              <w:rPr>
                <w:rFonts w:cs="Arial"/>
                <w:color w:val="000000" w:themeColor="text1"/>
                <w:sz w:val="24"/>
                <w:szCs w:val="24"/>
              </w:rPr>
              <w:t xml:space="preserve"> </w:t>
            </w:r>
            <w:r w:rsidR="00643D87" w:rsidRPr="005A6073">
              <w:rPr>
                <w:rFonts w:cs="Arial"/>
                <w:color w:val="000000" w:themeColor="text1"/>
                <w:sz w:val="24"/>
                <w:szCs w:val="24"/>
              </w:rPr>
              <w:t>by email with an opportunity to opt in/out of the consultation</w:t>
            </w:r>
          </w:p>
          <w:p w14:paraId="6B212F41" w14:textId="67020A7E"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655525822"/>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643D87" w:rsidRPr="005A6073">
              <w:rPr>
                <w:rFonts w:cs="Arial"/>
                <w:color w:val="000000" w:themeColor="text1"/>
                <w:sz w:val="24"/>
                <w:szCs w:val="24"/>
              </w:rPr>
              <w:t>Internet discussions</w:t>
            </w:r>
          </w:p>
          <w:p w14:paraId="4CFA207B" w14:textId="03D2DF93"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661007620"/>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643D87" w:rsidRPr="005A6073">
              <w:rPr>
                <w:rFonts w:cs="Arial"/>
                <w:color w:val="000000" w:themeColor="text1"/>
                <w:sz w:val="24"/>
                <w:szCs w:val="24"/>
              </w:rPr>
              <w:t>Telephone consultations</w:t>
            </w:r>
          </w:p>
        </w:tc>
      </w:tr>
      <w:tr w:rsidR="005A6073" w:rsidRPr="005A6073" w14:paraId="021CB6CA" w14:textId="77777777" w:rsidTr="007D5105">
        <w:trPr>
          <w:trHeight w:val="109"/>
        </w:trPr>
        <w:tc>
          <w:tcPr>
            <w:tcW w:w="608" w:type="dxa"/>
          </w:tcPr>
          <w:p w14:paraId="7FF7AD9B" w14:textId="77777777" w:rsidR="00F463A3" w:rsidRPr="005A6073" w:rsidRDefault="00F463A3" w:rsidP="00643D87">
            <w:pPr>
              <w:spacing w:before="120" w:after="120"/>
              <w:rPr>
                <w:rFonts w:cs="Arial"/>
                <w:b/>
                <w:color w:val="000000" w:themeColor="text1"/>
                <w:sz w:val="24"/>
                <w:szCs w:val="24"/>
              </w:rPr>
            </w:pPr>
          </w:p>
        </w:tc>
        <w:tc>
          <w:tcPr>
            <w:tcW w:w="9037" w:type="dxa"/>
          </w:tcPr>
          <w:p w14:paraId="3E23E533" w14:textId="20D241E9"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215128202"/>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F463A3" w:rsidRPr="005A6073">
              <w:rPr>
                <w:rFonts w:cs="Arial"/>
                <w:color w:val="000000" w:themeColor="text1"/>
                <w:sz w:val="24"/>
                <w:szCs w:val="24"/>
              </w:rPr>
              <w:t xml:space="preserve">Other </w:t>
            </w:r>
            <w:r w:rsidR="00F463A3" w:rsidRPr="005A6073">
              <w:rPr>
                <w:rFonts w:cs="Arial"/>
                <w:i/>
                <w:color w:val="000000" w:themeColor="text1"/>
                <w:sz w:val="24"/>
                <w:szCs w:val="24"/>
              </w:rPr>
              <w:t>(please specify)</w:t>
            </w:r>
            <w:r w:rsidR="00F463A3" w:rsidRPr="005A6073">
              <w:rPr>
                <w:rFonts w:cs="Arial"/>
                <w:color w:val="000000" w:themeColor="text1"/>
                <w:sz w:val="24"/>
                <w:szCs w:val="24"/>
              </w:rPr>
              <w:t xml:space="preserve">: </w:t>
            </w:r>
            <w:sdt>
              <w:sdtPr>
                <w:rPr>
                  <w:rFonts w:cs="Arial"/>
                  <w:color w:val="000000" w:themeColor="text1"/>
                  <w:sz w:val="24"/>
                  <w:szCs w:val="24"/>
                </w:rPr>
                <w:id w:val="76571151"/>
                <w:placeholder>
                  <w:docPart w:val="DefaultPlaceholder_-1854013440"/>
                </w:placeholder>
                <w:showingPlcHdr/>
              </w:sdtPr>
              <w:sdtContent>
                <w:r w:rsidR="005857C5" w:rsidRPr="005A6073">
                  <w:rPr>
                    <w:rStyle w:val="PlaceholderText"/>
                    <w:color w:val="000000" w:themeColor="text1"/>
                  </w:rPr>
                  <w:t>Click or tap here to enter text.</w:t>
                </w:r>
              </w:sdtContent>
            </w:sdt>
          </w:p>
        </w:tc>
      </w:tr>
      <w:tr w:rsidR="005A6073" w:rsidRPr="005A6073" w14:paraId="02BB3384" w14:textId="77777777" w:rsidTr="007D5105">
        <w:tc>
          <w:tcPr>
            <w:tcW w:w="608" w:type="dxa"/>
          </w:tcPr>
          <w:p w14:paraId="229D0E05" w14:textId="77777777" w:rsidR="00643D87" w:rsidRPr="005A6073" w:rsidRDefault="00643D87" w:rsidP="00643D87">
            <w:pPr>
              <w:spacing w:before="120" w:after="120"/>
              <w:rPr>
                <w:rFonts w:cs="Arial"/>
                <w:b/>
                <w:color w:val="000000" w:themeColor="text1"/>
                <w:sz w:val="24"/>
                <w:szCs w:val="24"/>
              </w:rPr>
            </w:pPr>
          </w:p>
        </w:tc>
        <w:tc>
          <w:tcPr>
            <w:tcW w:w="9037" w:type="dxa"/>
          </w:tcPr>
          <w:p w14:paraId="7E2F96DA" w14:textId="77777777" w:rsidR="00643D87" w:rsidRPr="005A6073" w:rsidRDefault="00643D87" w:rsidP="00643D87">
            <w:pPr>
              <w:spacing w:before="120" w:after="120"/>
              <w:rPr>
                <w:rFonts w:cs="Arial"/>
                <w:color w:val="000000" w:themeColor="text1"/>
                <w:sz w:val="24"/>
                <w:szCs w:val="24"/>
              </w:rPr>
            </w:pPr>
            <w:r w:rsidRPr="004254A3">
              <w:rPr>
                <w:rFonts w:cs="Arial"/>
                <w:color w:val="000000" w:themeColor="text1"/>
                <w:sz w:val="24"/>
                <w:szCs w:val="24"/>
              </w:rPr>
              <w:t xml:space="preserve">Please provide any details or examples of the uptake of these methods of consultation in relation to the consultees’ membership of </w:t>
            </w:r>
            <w:proofErr w:type="gramStart"/>
            <w:r w:rsidRPr="004254A3">
              <w:rPr>
                <w:rFonts w:cs="Arial"/>
                <w:color w:val="000000" w:themeColor="text1"/>
                <w:sz w:val="24"/>
                <w:szCs w:val="24"/>
              </w:rPr>
              <w:t>particular Section</w:t>
            </w:r>
            <w:proofErr w:type="gramEnd"/>
            <w:r w:rsidRPr="004254A3">
              <w:rPr>
                <w:rFonts w:cs="Arial"/>
                <w:color w:val="000000" w:themeColor="text1"/>
                <w:sz w:val="24"/>
                <w:szCs w:val="24"/>
              </w:rPr>
              <w:t xml:space="preserve"> 75 categories:</w:t>
            </w:r>
          </w:p>
        </w:tc>
      </w:tr>
      <w:tr w:rsidR="005A6073" w:rsidRPr="005A6073" w14:paraId="1D09F0C1" w14:textId="77777777" w:rsidTr="007D5105">
        <w:tc>
          <w:tcPr>
            <w:tcW w:w="608" w:type="dxa"/>
          </w:tcPr>
          <w:p w14:paraId="62B40E6A"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858332459"/>
            <w:placeholder>
              <w:docPart w:val="DefaultPlaceholder_-1854013440"/>
            </w:placeholder>
          </w:sdtPr>
          <w:sdtContent>
            <w:tc>
              <w:tcPr>
                <w:tcW w:w="9037" w:type="dxa"/>
              </w:tcPr>
              <w:p w14:paraId="6D92B463" w14:textId="096AEAA8" w:rsidR="006D3DC2" w:rsidRPr="006D3DC2" w:rsidRDefault="006D3DC2" w:rsidP="006D3DC2">
                <w:pPr>
                  <w:spacing w:before="120" w:after="120"/>
                  <w:rPr>
                    <w:rFonts w:cs="Arial"/>
                    <w:color w:val="000000" w:themeColor="text1"/>
                    <w:sz w:val="24"/>
                    <w:szCs w:val="24"/>
                  </w:rPr>
                </w:pPr>
                <w:r>
                  <w:rPr>
                    <w:rFonts w:cs="Arial"/>
                    <w:color w:val="000000" w:themeColor="text1"/>
                    <w:sz w:val="24"/>
                    <w:szCs w:val="24"/>
                  </w:rPr>
                  <w:t xml:space="preserve">In addition to the consultative methods detailed in </w:t>
                </w:r>
                <w:r w:rsidR="00AA4819">
                  <w:rPr>
                    <w:rFonts w:cs="Arial"/>
                    <w:color w:val="000000" w:themeColor="text1"/>
                    <w:sz w:val="24"/>
                    <w:szCs w:val="24"/>
                  </w:rPr>
                  <w:t xml:space="preserve">Question 11 </w:t>
                </w:r>
                <w:r w:rsidR="002C6BFD">
                  <w:rPr>
                    <w:rFonts w:cs="Arial"/>
                    <w:color w:val="000000" w:themeColor="text1"/>
                    <w:sz w:val="24"/>
                    <w:szCs w:val="24"/>
                  </w:rPr>
                  <w:t>An</w:t>
                </w:r>
                <w:r w:rsidR="00AA4819">
                  <w:rPr>
                    <w:rFonts w:cs="Arial"/>
                    <w:color w:val="000000" w:themeColor="text1"/>
                    <w:sz w:val="24"/>
                    <w:szCs w:val="24"/>
                  </w:rPr>
                  <w:t xml:space="preserve"> </w:t>
                </w:r>
                <w:r w:rsidRPr="006D3DC2">
                  <w:rPr>
                    <w:rFonts w:cs="Arial"/>
                    <w:color w:val="000000" w:themeColor="text1"/>
                    <w:sz w:val="24"/>
                    <w:szCs w:val="24"/>
                  </w:rPr>
                  <w:t xml:space="preserve">Accessibility Site Assessment </w:t>
                </w:r>
                <w:r w:rsidR="00AA4819">
                  <w:rPr>
                    <w:rFonts w:cs="Arial"/>
                    <w:color w:val="000000" w:themeColor="text1"/>
                    <w:sz w:val="24"/>
                    <w:szCs w:val="24"/>
                  </w:rPr>
                  <w:t xml:space="preserve">was also held in relation to this project. </w:t>
                </w:r>
              </w:p>
              <w:p w14:paraId="301F1D3F" w14:textId="2A78EE67" w:rsidR="006D3DC2" w:rsidRPr="006D3DC2" w:rsidRDefault="006D3DC2" w:rsidP="006D3DC2">
                <w:pPr>
                  <w:spacing w:before="120" w:after="120"/>
                  <w:rPr>
                    <w:rFonts w:cs="Arial"/>
                    <w:color w:val="000000" w:themeColor="text1"/>
                    <w:sz w:val="24"/>
                    <w:szCs w:val="24"/>
                  </w:rPr>
                </w:pPr>
                <w:r w:rsidRPr="006D3DC2">
                  <w:rPr>
                    <w:rFonts w:cs="Arial"/>
                    <w:color w:val="000000" w:themeColor="text1"/>
                    <w:sz w:val="24"/>
                    <w:szCs w:val="24"/>
                  </w:rPr>
                  <w:t>A site walkover of Maghera Public Realm Scheme for</w:t>
                </w:r>
                <w:r w:rsidR="004254A3">
                  <w:rPr>
                    <w:rFonts w:cs="Arial"/>
                    <w:color w:val="000000" w:themeColor="text1"/>
                    <w:sz w:val="24"/>
                    <w:szCs w:val="24"/>
                  </w:rPr>
                  <w:t xml:space="preserve"> various</w:t>
                </w:r>
                <w:r w:rsidRPr="006D3DC2">
                  <w:rPr>
                    <w:rFonts w:cs="Arial"/>
                    <w:color w:val="000000" w:themeColor="text1"/>
                    <w:sz w:val="24"/>
                    <w:szCs w:val="24"/>
                  </w:rPr>
                  <w:t xml:space="preserve"> Disability Groups to review the current measures in place for people using the town was planned at various stages of the project.  The first site walkover took place on Wednesday 18 September at 4pm and representatives from the</w:t>
                </w:r>
                <w:r w:rsidR="00052B60">
                  <w:rPr>
                    <w:rFonts w:cs="Arial"/>
                    <w:color w:val="000000" w:themeColor="text1"/>
                    <w:sz w:val="24"/>
                    <w:szCs w:val="24"/>
                  </w:rPr>
                  <w:t xml:space="preserve"> Mid Ulster Disability Forum,</w:t>
                </w:r>
                <w:r w:rsidRPr="006D3DC2">
                  <w:rPr>
                    <w:rFonts w:cs="Arial"/>
                    <w:color w:val="000000" w:themeColor="text1"/>
                    <w:sz w:val="24"/>
                    <w:szCs w:val="24"/>
                  </w:rPr>
                  <w:t xml:space="preserve"> Town Centre Forum and</w:t>
                </w:r>
                <w:r w:rsidR="00052B60">
                  <w:rPr>
                    <w:rFonts w:cs="Arial"/>
                    <w:color w:val="000000" w:themeColor="text1"/>
                    <w:sz w:val="24"/>
                    <w:szCs w:val="24"/>
                  </w:rPr>
                  <w:t xml:space="preserve"> additional</w:t>
                </w:r>
                <w:r w:rsidRPr="006D3DC2">
                  <w:rPr>
                    <w:rFonts w:cs="Arial"/>
                    <w:color w:val="000000" w:themeColor="text1"/>
                    <w:sz w:val="24"/>
                    <w:szCs w:val="24"/>
                  </w:rPr>
                  <w:t xml:space="preserve"> Disability Groups were invited to attend.  </w:t>
                </w:r>
              </w:p>
              <w:p w14:paraId="23372DB6" w14:textId="77777777" w:rsidR="006D3DC2" w:rsidRPr="006D3DC2" w:rsidRDefault="006D3DC2" w:rsidP="006D3DC2">
                <w:pPr>
                  <w:spacing w:before="120" w:after="120"/>
                  <w:rPr>
                    <w:rFonts w:cs="Arial"/>
                    <w:color w:val="000000" w:themeColor="text1"/>
                    <w:sz w:val="24"/>
                    <w:szCs w:val="24"/>
                  </w:rPr>
                </w:pPr>
                <w:r w:rsidRPr="006D3DC2">
                  <w:rPr>
                    <w:rFonts w:cs="Arial"/>
                    <w:color w:val="000000" w:themeColor="text1"/>
                    <w:sz w:val="24"/>
                    <w:szCs w:val="24"/>
                  </w:rPr>
                  <w:t xml:space="preserve">Following on from this a further site walkover was carried out on Friday 4 April 2025 to review the current measures in place for people using the town. </w:t>
                </w:r>
              </w:p>
              <w:p w14:paraId="3099F2F2" w14:textId="61E1AC92" w:rsidR="00643D87" w:rsidRPr="005A6073" w:rsidRDefault="006D3DC2" w:rsidP="006D3DC2">
                <w:pPr>
                  <w:spacing w:before="120" w:after="120"/>
                  <w:rPr>
                    <w:rFonts w:cs="Arial"/>
                    <w:color w:val="000000" w:themeColor="text1"/>
                    <w:sz w:val="24"/>
                    <w:szCs w:val="24"/>
                  </w:rPr>
                </w:pPr>
                <w:r w:rsidRPr="006D3DC2">
                  <w:rPr>
                    <w:rFonts w:cs="Arial"/>
                    <w:color w:val="000000" w:themeColor="text1"/>
                    <w:sz w:val="24"/>
                    <w:szCs w:val="24"/>
                  </w:rPr>
                  <w:t xml:space="preserve">Notes from each site walkover were developed and adaptations were made in areas where the surface or mechanisms in place were challenging for users.   </w:t>
                </w:r>
              </w:p>
            </w:tc>
          </w:sdtContent>
        </w:sdt>
      </w:tr>
      <w:tr w:rsidR="005A6073" w:rsidRPr="005A6073" w14:paraId="38FCFC1F" w14:textId="77777777" w:rsidTr="007D5105">
        <w:tc>
          <w:tcPr>
            <w:tcW w:w="608" w:type="dxa"/>
          </w:tcPr>
          <w:p w14:paraId="2165D07E" w14:textId="77777777" w:rsidR="00643D87" w:rsidRPr="005A6073" w:rsidRDefault="00643D87" w:rsidP="00643D87">
            <w:pPr>
              <w:rPr>
                <w:rFonts w:cs="Arial"/>
                <w:b/>
                <w:color w:val="000000" w:themeColor="text1"/>
                <w:sz w:val="24"/>
                <w:szCs w:val="24"/>
              </w:rPr>
            </w:pPr>
          </w:p>
        </w:tc>
        <w:tc>
          <w:tcPr>
            <w:tcW w:w="9037" w:type="dxa"/>
          </w:tcPr>
          <w:p w14:paraId="59FC23F9" w14:textId="77777777" w:rsidR="00643D87" w:rsidRPr="005A6073" w:rsidRDefault="00643D87" w:rsidP="00643D87">
            <w:pPr>
              <w:rPr>
                <w:rFonts w:cs="Arial"/>
                <w:color w:val="000000" w:themeColor="text1"/>
                <w:sz w:val="24"/>
                <w:szCs w:val="24"/>
              </w:rPr>
            </w:pPr>
          </w:p>
        </w:tc>
      </w:tr>
      <w:tr w:rsidR="005A6073" w:rsidRPr="005A6073" w14:paraId="617D2AAC" w14:textId="77777777" w:rsidTr="007D5105">
        <w:tc>
          <w:tcPr>
            <w:tcW w:w="608" w:type="dxa"/>
          </w:tcPr>
          <w:p w14:paraId="5C6103F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13</w:t>
            </w:r>
          </w:p>
        </w:tc>
        <w:tc>
          <w:tcPr>
            <w:tcW w:w="9037" w:type="dxa"/>
          </w:tcPr>
          <w:p w14:paraId="10E2A268" w14:textId="18AFFF0B"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Were any awareness-raising activities for consultees undertaken, on the commitments in the Equality Scheme, during the </w:t>
            </w:r>
            <w:r w:rsidR="000659BD">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5A6073" w:rsidRPr="005A6073" w14:paraId="7B44BE24" w14:textId="77777777" w:rsidTr="007D5105">
        <w:tc>
          <w:tcPr>
            <w:tcW w:w="608" w:type="dxa"/>
          </w:tcPr>
          <w:p w14:paraId="19DAFFD9" w14:textId="77777777" w:rsidR="00F463A3" w:rsidRPr="005A6073" w:rsidRDefault="00F463A3" w:rsidP="00643D87">
            <w:pPr>
              <w:spacing w:before="120" w:after="120"/>
              <w:rPr>
                <w:rFonts w:cs="Arial"/>
                <w:b/>
                <w:color w:val="000000" w:themeColor="text1"/>
                <w:sz w:val="24"/>
                <w:szCs w:val="24"/>
              </w:rPr>
            </w:pPr>
          </w:p>
        </w:tc>
        <w:tc>
          <w:tcPr>
            <w:tcW w:w="9037" w:type="dxa"/>
          </w:tcPr>
          <w:p w14:paraId="484BA6EF" w14:textId="18FC1B4B"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699150435"/>
                <w14:checkbox>
                  <w14:checked w14:val="1"/>
                  <w14:checkedState w14:val="2612" w14:font="MS Gothic"/>
                  <w14:uncheckedState w14:val="2610" w14:font="MS Gothic"/>
                </w14:checkbox>
              </w:sdtPr>
              <w:sdtContent>
                <w:r w:rsidR="00056896">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Yes</w:t>
            </w:r>
          </w:p>
          <w:p w14:paraId="438BD502" w14:textId="2500AADF"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628772495"/>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 </w:t>
            </w:r>
          </w:p>
          <w:p w14:paraId="0781025F" w14:textId="78E5BC66"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576403669"/>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Not applicable </w:t>
            </w:r>
          </w:p>
        </w:tc>
      </w:tr>
      <w:tr w:rsidR="005A6073" w:rsidRPr="005A6073" w14:paraId="520C5BF5" w14:textId="77777777" w:rsidTr="007D5105">
        <w:tc>
          <w:tcPr>
            <w:tcW w:w="608" w:type="dxa"/>
          </w:tcPr>
          <w:p w14:paraId="173F5DCC" w14:textId="77777777" w:rsidR="00643D87" w:rsidRPr="005A6073" w:rsidRDefault="00643D87" w:rsidP="00643D87">
            <w:pPr>
              <w:spacing w:before="120" w:after="120"/>
              <w:rPr>
                <w:rFonts w:cs="Arial"/>
                <w:b/>
                <w:color w:val="000000" w:themeColor="text1"/>
                <w:sz w:val="24"/>
                <w:szCs w:val="24"/>
              </w:rPr>
            </w:pPr>
          </w:p>
        </w:tc>
        <w:tc>
          <w:tcPr>
            <w:tcW w:w="9037" w:type="dxa"/>
          </w:tcPr>
          <w:p w14:paraId="74FE122E"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2411C6A7" w14:textId="77777777" w:rsidTr="007D5105">
        <w:tc>
          <w:tcPr>
            <w:tcW w:w="608" w:type="dxa"/>
          </w:tcPr>
          <w:p w14:paraId="3F30998D"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24894422"/>
            <w:placeholder>
              <w:docPart w:val="DefaultPlaceholder_-1854013440"/>
            </w:placeholder>
            <w:showingPlcHdr/>
          </w:sdtPr>
          <w:sdtContent>
            <w:tc>
              <w:tcPr>
                <w:tcW w:w="9037" w:type="dxa"/>
              </w:tcPr>
              <w:p w14:paraId="467F7E01" w14:textId="5B986A14" w:rsidR="00643D87" w:rsidRPr="005A6073" w:rsidRDefault="005857C5"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4E049BD5" w14:textId="77777777" w:rsidTr="007D5105">
        <w:tc>
          <w:tcPr>
            <w:tcW w:w="608" w:type="dxa"/>
          </w:tcPr>
          <w:p w14:paraId="58FEC9C9" w14:textId="77777777" w:rsidR="00643D87" w:rsidRPr="005A6073" w:rsidRDefault="00643D87" w:rsidP="00643D87">
            <w:pPr>
              <w:rPr>
                <w:rFonts w:cs="Arial"/>
                <w:b/>
                <w:color w:val="000000" w:themeColor="text1"/>
                <w:sz w:val="24"/>
                <w:szCs w:val="24"/>
              </w:rPr>
            </w:pPr>
          </w:p>
        </w:tc>
        <w:tc>
          <w:tcPr>
            <w:tcW w:w="9037" w:type="dxa"/>
          </w:tcPr>
          <w:p w14:paraId="41900B0C" w14:textId="77777777" w:rsidR="00643D87" w:rsidRPr="005A6073" w:rsidRDefault="00643D87" w:rsidP="00643D87">
            <w:pPr>
              <w:rPr>
                <w:rFonts w:cs="Arial"/>
                <w:color w:val="000000" w:themeColor="text1"/>
                <w:sz w:val="24"/>
                <w:szCs w:val="24"/>
              </w:rPr>
            </w:pPr>
          </w:p>
        </w:tc>
      </w:tr>
      <w:tr w:rsidR="005A6073" w:rsidRPr="005A6073" w14:paraId="6E1A243F" w14:textId="77777777" w:rsidTr="007D5105">
        <w:tc>
          <w:tcPr>
            <w:tcW w:w="608" w:type="dxa"/>
          </w:tcPr>
          <w:p w14:paraId="21DB175E"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14</w:t>
            </w:r>
          </w:p>
        </w:tc>
        <w:tc>
          <w:tcPr>
            <w:tcW w:w="9037" w:type="dxa"/>
          </w:tcPr>
          <w:p w14:paraId="6D1C3495" w14:textId="23901909"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Was the consultation list reviewed during the </w:t>
            </w:r>
            <w:r w:rsidR="000659BD">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5A6073" w:rsidRPr="005A6073" w14:paraId="39E7080C" w14:textId="77777777" w:rsidTr="007D5105">
        <w:tc>
          <w:tcPr>
            <w:tcW w:w="608" w:type="dxa"/>
          </w:tcPr>
          <w:p w14:paraId="7BED8948" w14:textId="77777777" w:rsidR="00F463A3" w:rsidRPr="005A6073" w:rsidRDefault="00F463A3" w:rsidP="00643D87">
            <w:pPr>
              <w:spacing w:before="120" w:after="120"/>
              <w:rPr>
                <w:rFonts w:cs="Arial"/>
                <w:b/>
                <w:color w:val="000000" w:themeColor="text1"/>
                <w:sz w:val="24"/>
                <w:szCs w:val="24"/>
              </w:rPr>
            </w:pPr>
          </w:p>
        </w:tc>
        <w:tc>
          <w:tcPr>
            <w:tcW w:w="9037" w:type="dxa"/>
          </w:tcPr>
          <w:p w14:paraId="43FA8E93" w14:textId="7593AC0D"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000188674"/>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Yes</w:t>
            </w:r>
          </w:p>
          <w:p w14:paraId="590A4A3A" w14:textId="7C565526"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390545280"/>
                <w14:checkbox>
                  <w14:checked w14:val="1"/>
                  <w14:checkedState w14:val="2612" w14:font="MS Gothic"/>
                  <w14:uncheckedState w14:val="2610" w14:font="MS Gothic"/>
                </w14:checkbox>
              </w:sdtPr>
              <w:sdtContent>
                <w:r w:rsidR="002F34DB">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w:t>
            </w:r>
          </w:p>
          <w:p w14:paraId="76ABDA6A" w14:textId="7659A436"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2084825823"/>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Not applicable – no commitment to review</w:t>
            </w:r>
          </w:p>
        </w:tc>
      </w:tr>
      <w:tr w:rsidR="005A6073" w:rsidRPr="005A6073" w14:paraId="490CB4D1" w14:textId="77777777" w:rsidTr="007D5105">
        <w:tc>
          <w:tcPr>
            <w:tcW w:w="608" w:type="dxa"/>
          </w:tcPr>
          <w:p w14:paraId="6F2C91CB" w14:textId="77777777" w:rsidR="00643D87" w:rsidRPr="005A6073" w:rsidRDefault="00643D87" w:rsidP="00643D87">
            <w:pPr>
              <w:rPr>
                <w:rFonts w:cs="Arial"/>
                <w:b/>
                <w:color w:val="000000" w:themeColor="text1"/>
                <w:sz w:val="24"/>
                <w:szCs w:val="24"/>
              </w:rPr>
            </w:pPr>
          </w:p>
        </w:tc>
        <w:tc>
          <w:tcPr>
            <w:tcW w:w="9037" w:type="dxa"/>
          </w:tcPr>
          <w:p w14:paraId="1BE205FE" w14:textId="77777777" w:rsidR="00643D87" w:rsidRPr="005A6073" w:rsidRDefault="00643D87" w:rsidP="00643D87">
            <w:pPr>
              <w:rPr>
                <w:rFonts w:cs="Arial"/>
                <w:color w:val="000000" w:themeColor="text1"/>
                <w:sz w:val="24"/>
                <w:szCs w:val="24"/>
              </w:rPr>
            </w:pPr>
          </w:p>
        </w:tc>
      </w:tr>
      <w:tr w:rsidR="005A6073" w:rsidRPr="005A6073" w14:paraId="21AD2F85" w14:textId="77777777" w:rsidTr="007D5105">
        <w:trPr>
          <w:trHeight w:val="380"/>
        </w:trPr>
        <w:tc>
          <w:tcPr>
            <w:tcW w:w="608" w:type="dxa"/>
          </w:tcPr>
          <w:p w14:paraId="7DECB8EE" w14:textId="77777777" w:rsidR="00F463A3" w:rsidRPr="005A6073" w:rsidRDefault="00F463A3" w:rsidP="00643D87">
            <w:pPr>
              <w:rPr>
                <w:rFonts w:cs="Arial"/>
                <w:b/>
                <w:color w:val="000000" w:themeColor="text1"/>
                <w:sz w:val="24"/>
                <w:szCs w:val="24"/>
              </w:rPr>
            </w:pPr>
          </w:p>
        </w:tc>
        <w:tc>
          <w:tcPr>
            <w:tcW w:w="9037" w:type="dxa"/>
          </w:tcPr>
          <w:p w14:paraId="7D7F8F66" w14:textId="5630C7C6" w:rsidR="00FD73D1" w:rsidRPr="005A6073" w:rsidRDefault="00CE62C7" w:rsidP="004C27EA">
            <w:pPr>
              <w:rPr>
                <w:rFonts w:cs="Arial"/>
                <w:b/>
                <w:color w:val="000000" w:themeColor="text1"/>
                <w:sz w:val="24"/>
                <w:szCs w:val="24"/>
              </w:rPr>
            </w:pPr>
            <w:r w:rsidRPr="005A6073">
              <w:rPr>
                <w:rFonts w:cs="Arial"/>
                <w:b/>
                <w:color w:val="000000" w:themeColor="text1"/>
                <w:sz w:val="24"/>
                <w:szCs w:val="24"/>
              </w:rPr>
              <w:t>Arrangements for assessing and consulting on the likely impact of policies (Model Equality Scheme Chapter 4)</w:t>
            </w:r>
          </w:p>
        </w:tc>
      </w:tr>
      <w:tr w:rsidR="005A6073" w:rsidRPr="005A6073" w14:paraId="1187BC2B" w14:textId="77777777" w:rsidTr="007D5105">
        <w:tc>
          <w:tcPr>
            <w:tcW w:w="608" w:type="dxa"/>
          </w:tcPr>
          <w:p w14:paraId="6F149DE5" w14:textId="77777777" w:rsidR="00B036DC" w:rsidRPr="005A6073" w:rsidRDefault="00B036DC" w:rsidP="00643D87">
            <w:pPr>
              <w:spacing w:before="120" w:after="120"/>
              <w:rPr>
                <w:rFonts w:cs="Arial"/>
                <w:b/>
                <w:color w:val="000000" w:themeColor="text1"/>
                <w:sz w:val="24"/>
                <w:szCs w:val="24"/>
              </w:rPr>
            </w:pPr>
          </w:p>
        </w:tc>
        <w:tc>
          <w:tcPr>
            <w:tcW w:w="9037" w:type="dxa"/>
          </w:tcPr>
          <w:p w14:paraId="7167CFCB" w14:textId="438A4576" w:rsidR="00B036DC" w:rsidRPr="005A6073" w:rsidRDefault="002F34DB" w:rsidP="00DB3128">
            <w:pPr>
              <w:rPr>
                <w:rFonts w:cs="Arial"/>
                <w:color w:val="000000" w:themeColor="text1"/>
                <w:sz w:val="24"/>
                <w:szCs w:val="24"/>
              </w:rPr>
            </w:pPr>
            <w:hyperlink r:id="rId18" w:history="1">
              <w:r w:rsidRPr="00F429D0">
                <w:rPr>
                  <w:rStyle w:val="Hyperlink"/>
                  <w:rFonts w:cs="Arial"/>
                  <w:sz w:val="24"/>
                  <w:szCs w:val="24"/>
                </w:rPr>
                <w:t>https://www.midulstercouncil.org/your-council/equality</w:t>
              </w:r>
            </w:hyperlink>
          </w:p>
          <w:p w14:paraId="04FA4DCF" w14:textId="15BC9D3F" w:rsidR="00DB3128" w:rsidRPr="005A6073" w:rsidRDefault="00DB3128" w:rsidP="00DB3128">
            <w:pPr>
              <w:rPr>
                <w:rFonts w:cs="Arial"/>
                <w:color w:val="000000" w:themeColor="text1"/>
                <w:sz w:val="24"/>
                <w:szCs w:val="24"/>
              </w:rPr>
            </w:pPr>
          </w:p>
        </w:tc>
      </w:tr>
      <w:tr w:rsidR="005A6073" w:rsidRPr="005A6073" w14:paraId="5814BC3E" w14:textId="77777777" w:rsidTr="007D5105">
        <w:tc>
          <w:tcPr>
            <w:tcW w:w="608" w:type="dxa"/>
          </w:tcPr>
          <w:p w14:paraId="605B1160"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15</w:t>
            </w:r>
          </w:p>
          <w:p w14:paraId="20B686B7" w14:textId="77777777" w:rsidR="00643D87" w:rsidRPr="005A6073" w:rsidRDefault="00643D87" w:rsidP="00643D87">
            <w:pPr>
              <w:spacing w:before="120" w:after="120"/>
              <w:rPr>
                <w:rFonts w:cs="Arial"/>
                <w:b/>
                <w:color w:val="000000" w:themeColor="text1"/>
                <w:sz w:val="24"/>
                <w:szCs w:val="24"/>
              </w:rPr>
            </w:pPr>
          </w:p>
        </w:tc>
        <w:tc>
          <w:tcPr>
            <w:tcW w:w="9037" w:type="dxa"/>
          </w:tcPr>
          <w:p w14:paraId="155AD11B" w14:textId="77777777" w:rsidR="00643D87" w:rsidRPr="005A6073" w:rsidRDefault="00643D87" w:rsidP="00643D87">
            <w:pPr>
              <w:spacing w:before="120" w:after="120"/>
              <w:rPr>
                <w:rFonts w:cs="Arial"/>
                <w:color w:val="000000" w:themeColor="text1"/>
                <w:sz w:val="24"/>
                <w:szCs w:val="24"/>
              </w:rPr>
            </w:pPr>
            <w:r w:rsidRPr="006501EC">
              <w:rPr>
                <w:rFonts w:cs="Arial"/>
                <w:sz w:val="24"/>
                <w:szCs w:val="24"/>
              </w:rPr>
              <w:t xml:space="preserve">Please provide the </w:t>
            </w:r>
            <w:r w:rsidRPr="006501EC">
              <w:rPr>
                <w:rFonts w:cs="Arial"/>
                <w:b/>
                <w:sz w:val="24"/>
                <w:szCs w:val="24"/>
              </w:rPr>
              <w:t>number</w:t>
            </w:r>
            <w:r w:rsidRPr="006501EC">
              <w:rPr>
                <w:rFonts w:cs="Arial"/>
                <w:sz w:val="24"/>
                <w:szCs w:val="24"/>
              </w:rPr>
              <w:t xml:space="preserve"> of policies screened during the year (</w:t>
            </w:r>
            <w:r w:rsidRPr="006501EC">
              <w:rPr>
                <w:rFonts w:cs="Arial"/>
                <w:i/>
                <w:sz w:val="24"/>
                <w:szCs w:val="24"/>
              </w:rPr>
              <w:t>as recorded in screening reports</w:t>
            </w:r>
            <w:r w:rsidRPr="006501EC">
              <w:rPr>
                <w:rFonts w:cs="Arial"/>
                <w:sz w:val="24"/>
                <w:szCs w:val="24"/>
              </w:rPr>
              <w:t>):</w:t>
            </w:r>
          </w:p>
        </w:tc>
      </w:tr>
      <w:tr w:rsidR="005A6073" w:rsidRPr="005A6073" w14:paraId="63F986F7" w14:textId="77777777" w:rsidTr="007D5105">
        <w:trPr>
          <w:trHeight w:val="741"/>
        </w:trPr>
        <w:tc>
          <w:tcPr>
            <w:tcW w:w="608" w:type="dxa"/>
          </w:tcPr>
          <w:p w14:paraId="2E8682A5" w14:textId="77777777" w:rsidR="00F463A3" w:rsidRPr="005A6073" w:rsidRDefault="00F463A3" w:rsidP="00643D87">
            <w:pPr>
              <w:spacing w:before="120" w:after="120"/>
              <w:rPr>
                <w:rFonts w:cs="Arial"/>
                <w:b/>
                <w:color w:val="000000" w:themeColor="text1"/>
                <w:sz w:val="24"/>
                <w:szCs w:val="24"/>
              </w:rPr>
            </w:pPr>
          </w:p>
        </w:tc>
        <w:sdt>
          <w:sdtPr>
            <w:rPr>
              <w:rFonts w:cs="Arial"/>
              <w:color w:val="000000" w:themeColor="text1"/>
              <w:sz w:val="24"/>
              <w:szCs w:val="24"/>
            </w:rPr>
            <w:id w:val="1531066087"/>
            <w:placeholder>
              <w:docPart w:val="DefaultPlaceholder_-1854013440"/>
            </w:placeholder>
          </w:sdtPr>
          <w:sdtContent>
            <w:tc>
              <w:tcPr>
                <w:tcW w:w="9037" w:type="dxa"/>
              </w:tcPr>
              <w:p w14:paraId="5FD75C37" w14:textId="2BE9C423" w:rsidR="00F463A3" w:rsidRPr="005A6073" w:rsidRDefault="006501EC" w:rsidP="00643D87">
                <w:pPr>
                  <w:spacing w:before="120" w:after="120"/>
                  <w:rPr>
                    <w:rFonts w:cs="Arial"/>
                    <w:color w:val="000000" w:themeColor="text1"/>
                    <w:sz w:val="24"/>
                    <w:szCs w:val="24"/>
                  </w:rPr>
                </w:pPr>
                <w:r>
                  <w:rPr>
                    <w:rFonts w:cs="Arial"/>
                    <w:color w:val="000000" w:themeColor="text1"/>
                    <w:sz w:val="24"/>
                    <w:szCs w:val="24"/>
                  </w:rPr>
                  <w:t>33</w:t>
                </w:r>
              </w:p>
            </w:tc>
          </w:sdtContent>
        </w:sdt>
      </w:tr>
      <w:tr w:rsidR="005A6073" w:rsidRPr="005A6073" w14:paraId="41A4074B" w14:textId="77777777" w:rsidTr="007D5105">
        <w:tc>
          <w:tcPr>
            <w:tcW w:w="608" w:type="dxa"/>
          </w:tcPr>
          <w:p w14:paraId="76BB9B87" w14:textId="77777777" w:rsidR="00643D87" w:rsidRPr="005A6073" w:rsidRDefault="00643D87" w:rsidP="00643D87">
            <w:pPr>
              <w:rPr>
                <w:rFonts w:cs="Arial"/>
                <w:b/>
                <w:color w:val="000000" w:themeColor="text1"/>
                <w:sz w:val="24"/>
                <w:szCs w:val="24"/>
              </w:rPr>
            </w:pPr>
          </w:p>
        </w:tc>
        <w:tc>
          <w:tcPr>
            <w:tcW w:w="9037" w:type="dxa"/>
          </w:tcPr>
          <w:p w14:paraId="164A762B" w14:textId="77777777" w:rsidR="00643D87" w:rsidRPr="005A6073" w:rsidRDefault="00643D87" w:rsidP="00643D87">
            <w:pPr>
              <w:rPr>
                <w:rFonts w:cs="Arial"/>
                <w:color w:val="000000" w:themeColor="text1"/>
                <w:sz w:val="24"/>
                <w:szCs w:val="24"/>
              </w:rPr>
            </w:pPr>
          </w:p>
        </w:tc>
      </w:tr>
      <w:tr w:rsidR="005A6073" w:rsidRPr="005A6073" w14:paraId="33195E72" w14:textId="77777777" w:rsidTr="007D5105">
        <w:tc>
          <w:tcPr>
            <w:tcW w:w="608" w:type="dxa"/>
          </w:tcPr>
          <w:p w14:paraId="4CB8A083"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16</w:t>
            </w:r>
          </w:p>
        </w:tc>
        <w:tc>
          <w:tcPr>
            <w:tcW w:w="9037" w:type="dxa"/>
          </w:tcPr>
          <w:p w14:paraId="61F29A61" w14:textId="7D92AC4D"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 of assessments</w:t>
            </w:r>
            <w:r w:rsidRPr="005A6073">
              <w:rPr>
                <w:rFonts w:cs="Arial"/>
                <w:color w:val="000000" w:themeColor="text1"/>
                <w:sz w:val="24"/>
                <w:szCs w:val="24"/>
              </w:rPr>
              <w:t xml:space="preserve"> that were consulted upon during </w:t>
            </w:r>
            <w:r w:rsidR="000659BD">
              <w:rPr>
                <w:rFonts w:cs="Arial"/>
                <w:color w:val="000000" w:themeColor="text1"/>
                <w:sz w:val="24"/>
                <w:szCs w:val="24"/>
              </w:rPr>
              <w:t>2024-25</w:t>
            </w:r>
            <w:r w:rsidRPr="005A6073">
              <w:rPr>
                <w:rFonts w:cs="Arial"/>
                <w:color w:val="000000" w:themeColor="text1"/>
                <w:sz w:val="24"/>
                <w:szCs w:val="24"/>
              </w:rPr>
              <w:t>:</w:t>
            </w:r>
          </w:p>
        </w:tc>
      </w:tr>
      <w:tr w:rsidR="005A6073" w:rsidRPr="005A6073" w14:paraId="31C5CBC9" w14:textId="77777777" w:rsidTr="007D5105">
        <w:tc>
          <w:tcPr>
            <w:tcW w:w="608" w:type="dxa"/>
          </w:tcPr>
          <w:p w14:paraId="145A450C" w14:textId="77777777" w:rsidR="00F463A3" w:rsidRPr="005A6073" w:rsidRDefault="00F463A3" w:rsidP="00643D87">
            <w:pPr>
              <w:spacing w:before="120" w:after="120"/>
              <w:rPr>
                <w:rFonts w:cs="Arial"/>
                <w:b/>
                <w:color w:val="000000" w:themeColor="text1"/>
                <w:sz w:val="24"/>
                <w:szCs w:val="24"/>
              </w:rPr>
            </w:pPr>
          </w:p>
        </w:tc>
        <w:tc>
          <w:tcPr>
            <w:tcW w:w="9037" w:type="dxa"/>
          </w:tcPr>
          <w:p w14:paraId="6701263E" w14:textId="77777777" w:rsidR="00C64109" w:rsidRDefault="00000000" w:rsidP="00F463A3">
            <w:pPr>
              <w:spacing w:before="120" w:after="120"/>
              <w:rPr>
                <w:rFonts w:cs="Arial"/>
                <w:color w:val="000000" w:themeColor="text1"/>
                <w:sz w:val="24"/>
                <w:szCs w:val="24"/>
              </w:rPr>
            </w:pPr>
            <w:sdt>
              <w:sdtPr>
                <w:rPr>
                  <w:rFonts w:cs="Arial"/>
                  <w:color w:val="000000" w:themeColor="text1"/>
                  <w:sz w:val="24"/>
                  <w:szCs w:val="24"/>
                </w:rPr>
                <w:id w:val="503477630"/>
                <w:placeholder>
                  <w:docPart w:val="DefaultPlaceholder_-1854013440"/>
                </w:placeholder>
                <w:showingPlcHdr/>
                <w:text/>
              </w:sdtPr>
              <w:sdtContent>
                <w:r w:rsidR="005857C5" w:rsidRPr="005A6073">
                  <w:rPr>
                    <w:rStyle w:val="PlaceholderText"/>
                    <w:color w:val="000000" w:themeColor="text1"/>
                  </w:rPr>
                  <w:t>Click or tap here to enter text.</w:t>
                </w:r>
              </w:sdtContent>
            </w:sdt>
            <w:r w:rsidR="00F463A3" w:rsidRPr="005A6073">
              <w:rPr>
                <w:rFonts w:cs="Arial"/>
                <w:color w:val="000000" w:themeColor="text1"/>
                <w:sz w:val="24"/>
                <w:szCs w:val="24"/>
              </w:rPr>
              <w:t xml:space="preserve"> Policy consultations conducted with </w:t>
            </w:r>
            <w:r w:rsidR="00F463A3" w:rsidRPr="005A6073">
              <w:rPr>
                <w:rFonts w:cs="Arial"/>
                <w:b/>
                <w:color w:val="000000" w:themeColor="text1"/>
                <w:sz w:val="24"/>
                <w:szCs w:val="24"/>
              </w:rPr>
              <w:t xml:space="preserve">screening </w:t>
            </w:r>
            <w:r w:rsidR="00F463A3" w:rsidRPr="005A6073">
              <w:rPr>
                <w:rFonts w:cs="Arial"/>
                <w:color w:val="000000" w:themeColor="text1"/>
                <w:sz w:val="24"/>
                <w:szCs w:val="24"/>
              </w:rPr>
              <w:t>assessment presented</w:t>
            </w:r>
          </w:p>
          <w:p w14:paraId="46223452" w14:textId="683938C8" w:rsidR="00F463A3" w:rsidRPr="005A6073" w:rsidRDefault="00C64109" w:rsidP="00F463A3">
            <w:pPr>
              <w:spacing w:before="120" w:after="120"/>
              <w:rPr>
                <w:rFonts w:cs="Arial"/>
                <w:color w:val="000000" w:themeColor="text1"/>
                <w:sz w:val="24"/>
                <w:szCs w:val="24"/>
              </w:rPr>
            </w:pPr>
            <w:r>
              <w:rPr>
                <w:rFonts w:cs="Arial"/>
                <w:color w:val="000000" w:themeColor="text1"/>
                <w:sz w:val="24"/>
                <w:szCs w:val="24"/>
              </w:rPr>
              <w:t xml:space="preserve">0 </w:t>
            </w:r>
            <w:r w:rsidR="00F463A3" w:rsidRPr="005A6073">
              <w:rPr>
                <w:rFonts w:cs="Arial"/>
                <w:color w:val="000000" w:themeColor="text1"/>
                <w:sz w:val="24"/>
                <w:szCs w:val="24"/>
              </w:rPr>
              <w:t xml:space="preserve">Policy consultations conducted </w:t>
            </w:r>
            <w:r w:rsidR="00F463A3" w:rsidRPr="005A6073">
              <w:rPr>
                <w:rFonts w:cs="Arial"/>
                <w:b/>
                <w:color w:val="000000" w:themeColor="text1"/>
                <w:sz w:val="24"/>
                <w:szCs w:val="24"/>
              </w:rPr>
              <w:t>with an</w:t>
            </w:r>
            <w:r w:rsidR="00F463A3" w:rsidRPr="005A6073">
              <w:rPr>
                <w:rFonts w:cs="Arial"/>
                <w:color w:val="000000" w:themeColor="text1"/>
                <w:sz w:val="24"/>
                <w:szCs w:val="24"/>
              </w:rPr>
              <w:t xml:space="preserve"> </w:t>
            </w:r>
            <w:r w:rsidR="00F463A3" w:rsidRPr="005A6073">
              <w:rPr>
                <w:rFonts w:cs="Arial"/>
                <w:b/>
                <w:color w:val="000000" w:themeColor="text1"/>
                <w:sz w:val="24"/>
                <w:szCs w:val="24"/>
              </w:rPr>
              <w:t>equality impact assessment</w:t>
            </w:r>
            <w:r w:rsidR="00F463A3" w:rsidRPr="005A6073">
              <w:rPr>
                <w:rFonts w:cs="Arial"/>
                <w:color w:val="000000" w:themeColor="text1"/>
                <w:sz w:val="24"/>
                <w:szCs w:val="24"/>
              </w:rPr>
              <w:t xml:space="preserve"> (EQIA) presented.</w:t>
            </w:r>
          </w:p>
          <w:p w14:paraId="66179541" w14:textId="6C56E4FF" w:rsidR="00F463A3" w:rsidRPr="005A6073" w:rsidRDefault="00000000" w:rsidP="00F463A3">
            <w:pPr>
              <w:spacing w:before="120" w:after="120"/>
              <w:rPr>
                <w:rFonts w:cs="Arial"/>
                <w:color w:val="000000" w:themeColor="text1"/>
                <w:sz w:val="24"/>
                <w:szCs w:val="24"/>
              </w:rPr>
            </w:pPr>
            <w:sdt>
              <w:sdtPr>
                <w:rPr>
                  <w:rFonts w:cs="Arial"/>
                  <w:color w:val="000000" w:themeColor="text1"/>
                  <w:sz w:val="24"/>
                  <w:szCs w:val="24"/>
                </w:rPr>
                <w:id w:val="1078408288"/>
                <w:placeholder>
                  <w:docPart w:val="DefaultPlaceholder_-1854013440"/>
                </w:placeholder>
                <w:text/>
              </w:sdtPr>
              <w:sdtContent>
                <w:r w:rsidR="00C64109">
                  <w:rPr>
                    <w:rFonts w:cs="Arial"/>
                    <w:color w:val="000000" w:themeColor="text1"/>
                    <w:sz w:val="24"/>
                    <w:szCs w:val="24"/>
                  </w:rPr>
                  <w:t xml:space="preserve">0 </w:t>
                </w:r>
              </w:sdtContent>
            </w:sdt>
            <w:r w:rsidR="00F463A3" w:rsidRPr="005A6073">
              <w:rPr>
                <w:rFonts w:cs="Arial"/>
                <w:color w:val="000000" w:themeColor="text1"/>
                <w:sz w:val="24"/>
                <w:szCs w:val="24"/>
              </w:rPr>
              <w:t xml:space="preserve">Consultations for an </w:t>
            </w:r>
            <w:r w:rsidR="00F463A3" w:rsidRPr="005A6073">
              <w:rPr>
                <w:rFonts w:cs="Arial"/>
                <w:b/>
                <w:color w:val="000000" w:themeColor="text1"/>
                <w:sz w:val="24"/>
                <w:szCs w:val="24"/>
              </w:rPr>
              <w:t>EQIA</w:t>
            </w:r>
            <w:r w:rsidR="00F463A3" w:rsidRPr="005A6073">
              <w:rPr>
                <w:rFonts w:cs="Arial"/>
                <w:color w:val="000000" w:themeColor="text1"/>
                <w:sz w:val="24"/>
                <w:szCs w:val="24"/>
              </w:rPr>
              <w:t xml:space="preserve"> alone.</w:t>
            </w:r>
          </w:p>
        </w:tc>
      </w:tr>
      <w:tr w:rsidR="005A6073" w:rsidRPr="005A6073" w14:paraId="4CD0B880" w14:textId="77777777" w:rsidTr="007D5105">
        <w:tc>
          <w:tcPr>
            <w:tcW w:w="608" w:type="dxa"/>
          </w:tcPr>
          <w:p w14:paraId="06D199E9" w14:textId="77777777" w:rsidR="00643D87" w:rsidRPr="005A6073" w:rsidRDefault="00643D87" w:rsidP="00643D87">
            <w:pPr>
              <w:rPr>
                <w:rFonts w:cs="Arial"/>
                <w:b/>
                <w:color w:val="000000" w:themeColor="text1"/>
                <w:sz w:val="24"/>
                <w:szCs w:val="24"/>
              </w:rPr>
            </w:pPr>
            <w:bookmarkStart w:id="4" w:name="_Hlk150862114"/>
          </w:p>
        </w:tc>
        <w:tc>
          <w:tcPr>
            <w:tcW w:w="9037" w:type="dxa"/>
          </w:tcPr>
          <w:p w14:paraId="320A3645" w14:textId="77777777" w:rsidR="00643D87" w:rsidRPr="005A6073" w:rsidRDefault="00643D87" w:rsidP="00643D87">
            <w:pPr>
              <w:rPr>
                <w:rFonts w:cs="Arial"/>
                <w:color w:val="000000" w:themeColor="text1"/>
                <w:sz w:val="24"/>
                <w:szCs w:val="24"/>
              </w:rPr>
            </w:pPr>
          </w:p>
        </w:tc>
      </w:tr>
      <w:bookmarkEnd w:id="4"/>
      <w:tr w:rsidR="005A6073" w:rsidRPr="005A6073" w14:paraId="06FCD9A8" w14:textId="77777777" w:rsidTr="007D5105">
        <w:tc>
          <w:tcPr>
            <w:tcW w:w="608" w:type="dxa"/>
          </w:tcPr>
          <w:p w14:paraId="7E42F29E"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lastRenderedPageBreak/>
              <w:t>17</w:t>
            </w:r>
          </w:p>
        </w:tc>
        <w:tc>
          <w:tcPr>
            <w:tcW w:w="9037" w:type="dxa"/>
          </w:tcPr>
          <w:p w14:paraId="69629BB8" w14:textId="19A4074D"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details of the </w:t>
            </w:r>
            <w:r w:rsidRPr="005A6073">
              <w:rPr>
                <w:rFonts w:cs="Arial"/>
                <w:b/>
                <w:color w:val="000000" w:themeColor="text1"/>
                <w:sz w:val="24"/>
                <w:szCs w:val="24"/>
              </w:rPr>
              <w:t>main consultations</w:t>
            </w:r>
            <w:r w:rsidRPr="005A6073">
              <w:rPr>
                <w:rFonts w:cs="Arial"/>
                <w:color w:val="000000" w:themeColor="text1"/>
                <w:sz w:val="24"/>
                <w:szCs w:val="24"/>
              </w:rPr>
              <w:t xml:space="preserve"> conducted on an assessment (as described above) or other matters relevant to the Section 75 duties:</w:t>
            </w:r>
          </w:p>
        </w:tc>
      </w:tr>
      <w:tr w:rsidR="005A6073" w:rsidRPr="005A6073" w14:paraId="7837EF1F" w14:textId="77777777" w:rsidTr="007D5105">
        <w:tc>
          <w:tcPr>
            <w:tcW w:w="608" w:type="dxa"/>
          </w:tcPr>
          <w:p w14:paraId="2D36C684"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005740041"/>
            <w:placeholder>
              <w:docPart w:val="DefaultPlaceholder_-1854013440"/>
            </w:placeholder>
          </w:sdtPr>
          <w:sdtContent>
            <w:tc>
              <w:tcPr>
                <w:tcW w:w="9037" w:type="dxa"/>
              </w:tcPr>
              <w:p w14:paraId="77985B59" w14:textId="77777777" w:rsidR="00131112" w:rsidRDefault="00131112" w:rsidP="00131112">
                <w:pPr>
                  <w:spacing w:before="120" w:after="120"/>
                  <w:rPr>
                    <w:rFonts w:cs="Arial"/>
                    <w:color w:val="000000" w:themeColor="text1"/>
                    <w:sz w:val="24"/>
                    <w:szCs w:val="24"/>
                  </w:rPr>
                </w:pPr>
                <w:r w:rsidRPr="00131112">
                  <w:rPr>
                    <w:rFonts w:cs="Arial"/>
                    <w:color w:val="000000" w:themeColor="text1"/>
                    <w:sz w:val="24"/>
                    <w:szCs w:val="24"/>
                  </w:rPr>
                  <w:t>Consultation on Draft Sustainability Strategy and Climate Action Plan</w:t>
                </w:r>
                <w:r w:rsidRPr="00131112">
                  <w:rPr>
                    <w:rFonts w:cs="Arial"/>
                    <w:color w:val="000000" w:themeColor="text1"/>
                    <w:sz w:val="24"/>
                    <w:szCs w:val="24"/>
                  </w:rPr>
                  <w:tab/>
                  <w:t xml:space="preserve"> </w:t>
                </w:r>
              </w:p>
              <w:p w14:paraId="217EDEF4" w14:textId="025D5550" w:rsidR="00131112" w:rsidRDefault="00131112" w:rsidP="00131112">
                <w:pPr>
                  <w:spacing w:before="120" w:after="120"/>
                  <w:rPr>
                    <w:rFonts w:cs="Arial"/>
                    <w:color w:val="000000" w:themeColor="text1"/>
                    <w:sz w:val="24"/>
                    <w:szCs w:val="24"/>
                  </w:rPr>
                </w:pPr>
                <w:r w:rsidRPr="00131112">
                  <w:rPr>
                    <w:rFonts w:cs="Arial"/>
                    <w:color w:val="000000" w:themeColor="text1"/>
                    <w:sz w:val="24"/>
                    <w:szCs w:val="24"/>
                  </w:rPr>
                  <w:t xml:space="preserve">Consultation on the Addendum </w:t>
                </w:r>
                <w:r w:rsidR="002C6BFD">
                  <w:rPr>
                    <w:rFonts w:cs="Arial"/>
                    <w:color w:val="000000" w:themeColor="text1"/>
                    <w:sz w:val="24"/>
                    <w:szCs w:val="24"/>
                  </w:rPr>
                  <w:t>t</w:t>
                </w:r>
                <w:r w:rsidRPr="00131112">
                  <w:rPr>
                    <w:rFonts w:cs="Arial"/>
                    <w:color w:val="000000" w:themeColor="text1"/>
                    <w:sz w:val="24"/>
                    <w:szCs w:val="24"/>
                  </w:rPr>
                  <w:t>o The Waste Management Plan</w:t>
                </w:r>
                <w:r w:rsidRPr="00131112">
                  <w:rPr>
                    <w:rFonts w:cs="Arial"/>
                    <w:color w:val="000000" w:themeColor="text1"/>
                    <w:sz w:val="24"/>
                    <w:szCs w:val="24"/>
                  </w:rPr>
                  <w:tab/>
                </w:r>
              </w:p>
              <w:p w14:paraId="296A908B" w14:textId="2AF559B3" w:rsidR="00643D87" w:rsidRPr="005A6073" w:rsidRDefault="00131112" w:rsidP="00131112">
                <w:pPr>
                  <w:spacing w:before="120" w:after="120"/>
                  <w:rPr>
                    <w:rFonts w:cs="Arial"/>
                    <w:color w:val="000000" w:themeColor="text1"/>
                    <w:sz w:val="24"/>
                    <w:szCs w:val="24"/>
                  </w:rPr>
                </w:pPr>
                <w:r w:rsidRPr="00131112">
                  <w:rPr>
                    <w:rFonts w:cs="Arial"/>
                    <w:color w:val="000000" w:themeColor="text1"/>
                    <w:sz w:val="24"/>
                    <w:szCs w:val="24"/>
                  </w:rPr>
                  <w:t>Proposed Changes to Household Waste Recycling Centres</w:t>
                </w:r>
              </w:p>
            </w:tc>
          </w:sdtContent>
        </w:sdt>
      </w:tr>
      <w:tr w:rsidR="005A6073" w:rsidRPr="005A6073" w14:paraId="23924DD3" w14:textId="77777777" w:rsidTr="007D5105">
        <w:tc>
          <w:tcPr>
            <w:tcW w:w="608" w:type="dxa"/>
          </w:tcPr>
          <w:p w14:paraId="3585AABE" w14:textId="77777777" w:rsidR="004C3E40" w:rsidRPr="005A6073" w:rsidRDefault="004C3E40" w:rsidP="00131112">
            <w:pPr>
              <w:rPr>
                <w:rFonts w:cs="Arial"/>
                <w:b/>
                <w:color w:val="000000" w:themeColor="text1"/>
                <w:sz w:val="24"/>
                <w:szCs w:val="24"/>
              </w:rPr>
            </w:pPr>
          </w:p>
        </w:tc>
        <w:tc>
          <w:tcPr>
            <w:tcW w:w="9037" w:type="dxa"/>
          </w:tcPr>
          <w:p w14:paraId="63F405E0" w14:textId="77777777" w:rsidR="004C3E40" w:rsidRPr="005A6073" w:rsidRDefault="004C3E40" w:rsidP="00131112">
            <w:pPr>
              <w:rPr>
                <w:rFonts w:cs="Arial"/>
                <w:color w:val="000000" w:themeColor="text1"/>
                <w:sz w:val="24"/>
                <w:szCs w:val="24"/>
              </w:rPr>
            </w:pPr>
          </w:p>
        </w:tc>
      </w:tr>
      <w:tr w:rsidR="005A6073" w:rsidRPr="005A6073" w14:paraId="7959A9FC" w14:textId="77777777" w:rsidTr="007D5105">
        <w:tc>
          <w:tcPr>
            <w:tcW w:w="608" w:type="dxa"/>
          </w:tcPr>
          <w:p w14:paraId="14DD752C"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18</w:t>
            </w:r>
          </w:p>
        </w:tc>
        <w:tc>
          <w:tcPr>
            <w:tcW w:w="9037" w:type="dxa"/>
          </w:tcPr>
          <w:p w14:paraId="0EE4C4AC"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Were any screening decisions (or equivalent initial assessments of relevance) reviewed following concerns raised by consultees? </w:t>
            </w:r>
            <w:r w:rsidRPr="005A6073">
              <w:rPr>
                <w:rFonts w:cs="Arial"/>
                <w:i/>
                <w:color w:val="000000" w:themeColor="text1"/>
                <w:sz w:val="24"/>
                <w:szCs w:val="24"/>
              </w:rPr>
              <w:t>(tick one box only)</w:t>
            </w:r>
          </w:p>
        </w:tc>
      </w:tr>
      <w:tr w:rsidR="005A6073" w:rsidRPr="005A6073" w14:paraId="2C674C22" w14:textId="77777777" w:rsidTr="007D5105">
        <w:tc>
          <w:tcPr>
            <w:tcW w:w="608" w:type="dxa"/>
          </w:tcPr>
          <w:p w14:paraId="7FDB2EE4" w14:textId="77777777" w:rsidR="0025753A" w:rsidRPr="005A6073" w:rsidRDefault="0025753A" w:rsidP="00643D87">
            <w:pPr>
              <w:spacing w:before="120" w:after="120"/>
              <w:rPr>
                <w:rFonts w:cs="Arial"/>
                <w:b/>
                <w:color w:val="000000" w:themeColor="text1"/>
                <w:sz w:val="24"/>
                <w:szCs w:val="24"/>
              </w:rPr>
            </w:pPr>
          </w:p>
        </w:tc>
        <w:tc>
          <w:tcPr>
            <w:tcW w:w="9037" w:type="dxa"/>
          </w:tcPr>
          <w:p w14:paraId="610D1C1A" w14:textId="30F174FA" w:rsidR="0025753A"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43587654"/>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Yes</w:t>
            </w:r>
          </w:p>
          <w:p w14:paraId="61C9875C" w14:textId="155D2BA1" w:rsidR="0025753A"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714110866"/>
                <w14:checkbox>
                  <w14:checked w14:val="1"/>
                  <w14:checkedState w14:val="2612" w14:font="MS Gothic"/>
                  <w14:uncheckedState w14:val="2610" w14:font="MS Gothic"/>
                </w14:checkbox>
              </w:sdtPr>
              <w:sdtContent>
                <w:r w:rsidR="00776322">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No concerns were raised </w:t>
            </w:r>
          </w:p>
          <w:p w14:paraId="33409329" w14:textId="14F58595" w:rsidR="0025753A"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502394323"/>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No </w:t>
            </w:r>
          </w:p>
          <w:p w14:paraId="3FE76DAD" w14:textId="050C40D1" w:rsidR="0025753A"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921756037"/>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Not applicable </w:t>
            </w:r>
          </w:p>
        </w:tc>
      </w:tr>
      <w:tr w:rsidR="005A6073" w:rsidRPr="005A6073" w14:paraId="3835D51E" w14:textId="77777777" w:rsidTr="007D5105">
        <w:tc>
          <w:tcPr>
            <w:tcW w:w="608" w:type="dxa"/>
          </w:tcPr>
          <w:p w14:paraId="11E0765E" w14:textId="77777777" w:rsidR="00643D87" w:rsidRPr="005A6073" w:rsidRDefault="00643D87" w:rsidP="00643D87">
            <w:pPr>
              <w:spacing w:before="120" w:after="120"/>
              <w:rPr>
                <w:rFonts w:cs="Arial"/>
                <w:b/>
                <w:color w:val="000000" w:themeColor="text1"/>
                <w:sz w:val="24"/>
                <w:szCs w:val="24"/>
              </w:rPr>
            </w:pPr>
          </w:p>
        </w:tc>
        <w:tc>
          <w:tcPr>
            <w:tcW w:w="9037" w:type="dxa"/>
          </w:tcPr>
          <w:p w14:paraId="6B29A899"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6838E202" w14:textId="77777777" w:rsidTr="007D5105">
        <w:trPr>
          <w:trHeight w:val="381"/>
        </w:trPr>
        <w:tc>
          <w:tcPr>
            <w:tcW w:w="608" w:type="dxa"/>
          </w:tcPr>
          <w:p w14:paraId="043DAA28"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907263949"/>
            <w:placeholder>
              <w:docPart w:val="DefaultPlaceholder_-1854013440"/>
            </w:placeholder>
            <w:showingPlcHdr/>
          </w:sdtPr>
          <w:sdtContent>
            <w:tc>
              <w:tcPr>
                <w:tcW w:w="9037" w:type="dxa"/>
              </w:tcPr>
              <w:p w14:paraId="4CB5743B" w14:textId="67C18FF3"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2D043EC8" w14:textId="77777777" w:rsidTr="007D5105">
        <w:trPr>
          <w:trHeight w:val="381"/>
        </w:trPr>
        <w:tc>
          <w:tcPr>
            <w:tcW w:w="608" w:type="dxa"/>
          </w:tcPr>
          <w:p w14:paraId="120E5A2A" w14:textId="77777777" w:rsidR="004C3E40" w:rsidRPr="005A6073" w:rsidRDefault="004C3E40" w:rsidP="00643D87">
            <w:pPr>
              <w:spacing w:before="120" w:after="120"/>
              <w:rPr>
                <w:rFonts w:cs="Arial"/>
                <w:b/>
                <w:color w:val="000000" w:themeColor="text1"/>
                <w:sz w:val="24"/>
                <w:szCs w:val="24"/>
              </w:rPr>
            </w:pPr>
          </w:p>
        </w:tc>
        <w:tc>
          <w:tcPr>
            <w:tcW w:w="9037" w:type="dxa"/>
          </w:tcPr>
          <w:p w14:paraId="4BA5A6FE" w14:textId="10AFD4EA" w:rsidR="004C3E40" w:rsidRPr="005A6073" w:rsidRDefault="004C3E40" w:rsidP="00643D87">
            <w:pPr>
              <w:spacing w:before="120" w:after="120"/>
              <w:rPr>
                <w:rFonts w:cs="Arial"/>
                <w:color w:val="000000" w:themeColor="text1"/>
                <w:sz w:val="24"/>
                <w:szCs w:val="24"/>
              </w:rPr>
            </w:pPr>
            <w:r w:rsidRPr="005A6073">
              <w:rPr>
                <w:rFonts w:cs="Arial"/>
                <w:b/>
                <w:color w:val="000000" w:themeColor="text1"/>
                <w:sz w:val="24"/>
                <w:szCs w:val="24"/>
              </w:rPr>
              <w:t>Arrangements for publishing the results of assessments (Model Equality Scheme Chapter 4)</w:t>
            </w:r>
          </w:p>
        </w:tc>
      </w:tr>
      <w:tr w:rsidR="005A6073" w:rsidRPr="005A6073" w14:paraId="66153CE7" w14:textId="77777777" w:rsidTr="007D5105">
        <w:tc>
          <w:tcPr>
            <w:tcW w:w="608" w:type="dxa"/>
          </w:tcPr>
          <w:p w14:paraId="07475871"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19</w:t>
            </w:r>
          </w:p>
        </w:tc>
        <w:tc>
          <w:tcPr>
            <w:tcW w:w="9037" w:type="dxa"/>
          </w:tcPr>
          <w:p w14:paraId="57189B93" w14:textId="4C56E16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Following decisions on a policy, were the results of any EQIAs published during the </w:t>
            </w:r>
            <w:r w:rsidR="000659BD">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5A6073" w:rsidRPr="005A6073" w14:paraId="5EF41F3F" w14:textId="77777777" w:rsidTr="007D5105">
        <w:tc>
          <w:tcPr>
            <w:tcW w:w="608" w:type="dxa"/>
          </w:tcPr>
          <w:p w14:paraId="57CE5657" w14:textId="77777777" w:rsidR="004C3E40" w:rsidRPr="005A6073" w:rsidRDefault="004C3E40" w:rsidP="00643D87">
            <w:pPr>
              <w:spacing w:before="120" w:after="120"/>
              <w:rPr>
                <w:rFonts w:cs="Arial"/>
                <w:b/>
                <w:color w:val="000000" w:themeColor="text1"/>
                <w:sz w:val="24"/>
                <w:szCs w:val="24"/>
              </w:rPr>
            </w:pPr>
          </w:p>
        </w:tc>
        <w:tc>
          <w:tcPr>
            <w:tcW w:w="9037" w:type="dxa"/>
          </w:tcPr>
          <w:p w14:paraId="6AE6D30D" w14:textId="53C837E5"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439132241"/>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Yes</w:t>
            </w:r>
          </w:p>
          <w:p w14:paraId="3DCFB2FB" w14:textId="344BD05D"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416471807"/>
                <w14:checkbox>
                  <w14:checked w14:val="1"/>
                  <w14:checkedState w14:val="2612" w14:font="MS Gothic"/>
                  <w14:uncheckedState w14:val="2610" w14:font="MS Gothic"/>
                </w14:checkbox>
              </w:sdtPr>
              <w:sdtContent>
                <w:r w:rsidR="00B97617">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No</w:t>
            </w:r>
          </w:p>
          <w:p w14:paraId="5DE96C7F" w14:textId="70E1FE5F"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873988310"/>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Not applicable</w:t>
            </w:r>
          </w:p>
        </w:tc>
      </w:tr>
      <w:tr w:rsidR="005A6073" w:rsidRPr="005A6073" w14:paraId="0D7C74EF" w14:textId="77777777" w:rsidTr="007D5105">
        <w:tc>
          <w:tcPr>
            <w:tcW w:w="608" w:type="dxa"/>
          </w:tcPr>
          <w:p w14:paraId="565FAF4B" w14:textId="77777777" w:rsidR="00643D87" w:rsidRPr="005A6073" w:rsidRDefault="00643D87" w:rsidP="00643D87">
            <w:pPr>
              <w:spacing w:before="120" w:after="120"/>
              <w:rPr>
                <w:rFonts w:cs="Arial"/>
                <w:b/>
                <w:color w:val="000000" w:themeColor="text1"/>
                <w:sz w:val="24"/>
                <w:szCs w:val="24"/>
              </w:rPr>
            </w:pPr>
          </w:p>
        </w:tc>
        <w:tc>
          <w:tcPr>
            <w:tcW w:w="9037" w:type="dxa"/>
          </w:tcPr>
          <w:p w14:paraId="2FD4B04E"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147D85C" w14:textId="77777777" w:rsidTr="007D5105">
        <w:trPr>
          <w:trHeight w:val="381"/>
        </w:trPr>
        <w:tc>
          <w:tcPr>
            <w:tcW w:w="608" w:type="dxa"/>
          </w:tcPr>
          <w:p w14:paraId="7A9EAB12"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2078481380"/>
            <w:placeholder>
              <w:docPart w:val="DefaultPlaceholder_-1854013440"/>
            </w:placeholder>
            <w:showingPlcHdr/>
          </w:sdtPr>
          <w:sdtContent>
            <w:tc>
              <w:tcPr>
                <w:tcW w:w="9037" w:type="dxa"/>
              </w:tcPr>
              <w:p w14:paraId="3415BEDC" w14:textId="2D148A02" w:rsidR="00643D87" w:rsidRPr="005A6073" w:rsidRDefault="00F118B6" w:rsidP="00643D87">
                <w:pPr>
                  <w:tabs>
                    <w:tab w:val="left" w:pos="4006"/>
                  </w:tabs>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FB8CED8" w14:textId="77777777" w:rsidTr="007D5105">
        <w:trPr>
          <w:trHeight w:val="381"/>
        </w:trPr>
        <w:tc>
          <w:tcPr>
            <w:tcW w:w="608" w:type="dxa"/>
          </w:tcPr>
          <w:p w14:paraId="569C9EC3" w14:textId="77777777" w:rsidR="004C3E40" w:rsidRPr="005A6073" w:rsidRDefault="004C3E40" w:rsidP="00643D87">
            <w:pPr>
              <w:spacing w:before="120" w:after="120"/>
              <w:rPr>
                <w:rFonts w:cs="Arial"/>
                <w:b/>
                <w:color w:val="000000" w:themeColor="text1"/>
                <w:sz w:val="24"/>
                <w:szCs w:val="24"/>
              </w:rPr>
            </w:pPr>
          </w:p>
        </w:tc>
        <w:tc>
          <w:tcPr>
            <w:tcW w:w="9037" w:type="dxa"/>
          </w:tcPr>
          <w:p w14:paraId="5183935A" w14:textId="06A3561E" w:rsidR="004C3E40" w:rsidRPr="005A6073" w:rsidRDefault="004C3E40" w:rsidP="00643D87">
            <w:pPr>
              <w:tabs>
                <w:tab w:val="left" w:pos="4006"/>
              </w:tabs>
              <w:spacing w:before="120" w:after="120"/>
              <w:rPr>
                <w:rFonts w:cs="Arial"/>
                <w:color w:val="000000" w:themeColor="text1"/>
                <w:sz w:val="24"/>
                <w:szCs w:val="24"/>
              </w:rPr>
            </w:pPr>
            <w:r w:rsidRPr="005A6073">
              <w:rPr>
                <w:rFonts w:cs="Arial"/>
                <w:b/>
                <w:color w:val="000000" w:themeColor="text1"/>
                <w:sz w:val="24"/>
                <w:szCs w:val="24"/>
              </w:rPr>
              <w:t>Arrangements for monitoring and publishing the results of monitoring (Model Equality Scheme Chapter 4)</w:t>
            </w:r>
          </w:p>
        </w:tc>
      </w:tr>
      <w:tr w:rsidR="005A6073" w:rsidRPr="005A6073" w14:paraId="6A5469AC" w14:textId="77777777" w:rsidTr="007D5105">
        <w:tc>
          <w:tcPr>
            <w:tcW w:w="608" w:type="dxa"/>
          </w:tcPr>
          <w:p w14:paraId="51404C1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lastRenderedPageBreak/>
              <w:t>20</w:t>
            </w:r>
          </w:p>
        </w:tc>
        <w:tc>
          <w:tcPr>
            <w:tcW w:w="9037" w:type="dxa"/>
          </w:tcPr>
          <w:p w14:paraId="2AB484B9" w14:textId="1AC06111"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From the Equality Scheme monitoring arrangements, was there an audit of existing information systems during the </w:t>
            </w:r>
            <w:r w:rsidR="000659BD">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5A6073" w:rsidRPr="005A6073" w14:paraId="7D43BBDE" w14:textId="77777777" w:rsidTr="007D5105">
        <w:trPr>
          <w:trHeight w:val="1369"/>
        </w:trPr>
        <w:tc>
          <w:tcPr>
            <w:tcW w:w="608" w:type="dxa"/>
          </w:tcPr>
          <w:p w14:paraId="4366DBBA" w14:textId="77777777" w:rsidR="004C3E40" w:rsidRPr="005A6073" w:rsidRDefault="004C3E40" w:rsidP="00643D87">
            <w:pPr>
              <w:spacing w:before="120" w:after="120"/>
              <w:rPr>
                <w:rFonts w:cs="Arial"/>
                <w:b/>
                <w:color w:val="000000" w:themeColor="text1"/>
                <w:sz w:val="24"/>
                <w:szCs w:val="24"/>
              </w:rPr>
            </w:pPr>
          </w:p>
        </w:tc>
        <w:tc>
          <w:tcPr>
            <w:tcW w:w="9037" w:type="dxa"/>
          </w:tcPr>
          <w:p w14:paraId="533080AD" w14:textId="062020B1"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272254203"/>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Yes</w:t>
            </w:r>
          </w:p>
          <w:p w14:paraId="406D4A4B" w14:textId="7BB42EC5"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268737953"/>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No, already taken place </w:t>
            </w:r>
          </w:p>
          <w:p w14:paraId="737D3FEC" w14:textId="7556F355"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701639121"/>
                <w14:checkbox>
                  <w14:checked w14:val="1"/>
                  <w14:checkedState w14:val="2612" w14:font="MS Gothic"/>
                  <w14:uncheckedState w14:val="2610" w14:font="MS Gothic"/>
                </w14:checkbox>
              </w:sdtPr>
              <w:sdtContent>
                <w:r w:rsidR="008F759D">
                  <w:rPr>
                    <w:rFonts w:ascii="MS Gothic" w:eastAsia="MS Gothic" w:hAnsi="MS Gothic" w:cs="Arial" w:hint="eastAsia"/>
                    <w:color w:val="000000" w:themeColor="text1"/>
                    <w:sz w:val="36"/>
                    <w:szCs w:val="36"/>
                  </w:rPr>
                  <w:t>☒</w:t>
                </w:r>
              </w:sdtContent>
            </w:sdt>
            <w:r w:rsidR="00F118B6" w:rsidRPr="005A6073">
              <w:rPr>
                <w:rFonts w:cs="Arial"/>
                <w:color w:val="000000" w:themeColor="text1"/>
                <w:sz w:val="36"/>
                <w:szCs w:val="36"/>
              </w:rPr>
              <w:t xml:space="preserve"> </w:t>
            </w:r>
            <w:r w:rsidR="004C3E40" w:rsidRPr="005A6073">
              <w:rPr>
                <w:rFonts w:cs="Arial"/>
                <w:color w:val="000000" w:themeColor="text1"/>
                <w:sz w:val="24"/>
                <w:szCs w:val="24"/>
              </w:rPr>
              <w:t xml:space="preserve">No, scheduled to take place </w:t>
            </w:r>
            <w:proofErr w:type="gramStart"/>
            <w:r w:rsidR="004C3E40" w:rsidRPr="005A6073">
              <w:rPr>
                <w:rFonts w:cs="Arial"/>
                <w:color w:val="000000" w:themeColor="text1"/>
                <w:sz w:val="24"/>
                <w:szCs w:val="24"/>
              </w:rPr>
              <w:t>at a later date</w:t>
            </w:r>
            <w:proofErr w:type="gramEnd"/>
          </w:p>
          <w:p w14:paraId="5A5B57CA" w14:textId="2EF81EA8"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436219493"/>
                <w14:checkbox>
                  <w14:checked w14:val="0"/>
                  <w14:checkedState w14:val="2612" w14:font="MS Gothic"/>
                  <w14:uncheckedState w14:val="2610" w14:font="MS Gothic"/>
                </w14:checkbox>
              </w:sdtPr>
              <w:sdtContent>
                <w:r w:rsidR="008F759D">
                  <w:rPr>
                    <w:rFonts w:ascii="MS Gothic" w:eastAsia="MS Gothic" w:hAnsi="MS Gothic" w:cs="Arial" w:hint="eastAsia"/>
                    <w:color w:val="000000" w:themeColor="text1"/>
                    <w:sz w:val="36"/>
                    <w:szCs w:val="36"/>
                  </w:rPr>
                  <w:t>☐</w:t>
                </w:r>
              </w:sdtContent>
            </w:sdt>
            <w:r w:rsidR="00F118B6" w:rsidRPr="005A6073">
              <w:rPr>
                <w:rFonts w:cs="Arial"/>
                <w:color w:val="000000" w:themeColor="text1"/>
                <w:sz w:val="36"/>
                <w:szCs w:val="36"/>
              </w:rPr>
              <w:t xml:space="preserve"> </w:t>
            </w:r>
            <w:r w:rsidR="004C3E40" w:rsidRPr="005A6073">
              <w:rPr>
                <w:rFonts w:cs="Arial"/>
                <w:color w:val="000000" w:themeColor="text1"/>
                <w:sz w:val="24"/>
                <w:szCs w:val="24"/>
              </w:rPr>
              <w:t xml:space="preserve">Not applicable </w:t>
            </w:r>
          </w:p>
        </w:tc>
      </w:tr>
      <w:tr w:rsidR="005A6073" w:rsidRPr="005A6073" w14:paraId="7FD8ACF7" w14:textId="77777777" w:rsidTr="007D5105">
        <w:tc>
          <w:tcPr>
            <w:tcW w:w="608" w:type="dxa"/>
          </w:tcPr>
          <w:p w14:paraId="37CEE764" w14:textId="77777777" w:rsidR="00643D87" w:rsidRPr="005A6073" w:rsidRDefault="00643D87" w:rsidP="00643D87">
            <w:pPr>
              <w:spacing w:before="120" w:after="120"/>
              <w:rPr>
                <w:rFonts w:cs="Arial"/>
                <w:b/>
                <w:color w:val="000000" w:themeColor="text1"/>
                <w:sz w:val="24"/>
                <w:szCs w:val="24"/>
              </w:rPr>
            </w:pPr>
          </w:p>
        </w:tc>
        <w:tc>
          <w:tcPr>
            <w:tcW w:w="9037" w:type="dxa"/>
          </w:tcPr>
          <w:p w14:paraId="178FB9D4"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w:t>
            </w:r>
          </w:p>
        </w:tc>
      </w:tr>
      <w:tr w:rsidR="005A6073" w:rsidRPr="005A6073" w14:paraId="6CB9BD83" w14:textId="77777777" w:rsidTr="007D5105">
        <w:tc>
          <w:tcPr>
            <w:tcW w:w="608" w:type="dxa"/>
          </w:tcPr>
          <w:p w14:paraId="36706D5A"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273170147"/>
            <w:placeholder>
              <w:docPart w:val="DefaultPlaceholder_-1854013440"/>
            </w:placeholder>
            <w:showingPlcHdr/>
          </w:sdtPr>
          <w:sdtContent>
            <w:tc>
              <w:tcPr>
                <w:tcW w:w="9037" w:type="dxa"/>
              </w:tcPr>
              <w:p w14:paraId="121FE5A6" w14:textId="38D8976F"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687ACFB5" w14:textId="77777777" w:rsidTr="007D5105">
        <w:tc>
          <w:tcPr>
            <w:tcW w:w="608" w:type="dxa"/>
          </w:tcPr>
          <w:p w14:paraId="2CA82AE0" w14:textId="77777777" w:rsidR="00643D87" w:rsidRPr="005A6073" w:rsidRDefault="00643D87" w:rsidP="00643D87">
            <w:pPr>
              <w:rPr>
                <w:rFonts w:cs="Arial"/>
                <w:b/>
                <w:color w:val="000000" w:themeColor="text1"/>
                <w:sz w:val="24"/>
                <w:szCs w:val="24"/>
              </w:rPr>
            </w:pPr>
          </w:p>
        </w:tc>
        <w:tc>
          <w:tcPr>
            <w:tcW w:w="9037" w:type="dxa"/>
          </w:tcPr>
          <w:p w14:paraId="4A819696" w14:textId="77777777" w:rsidR="00643D87" w:rsidRPr="005A6073" w:rsidRDefault="00643D87" w:rsidP="00643D87">
            <w:pPr>
              <w:rPr>
                <w:rFonts w:cs="Arial"/>
                <w:color w:val="000000" w:themeColor="text1"/>
                <w:sz w:val="24"/>
                <w:szCs w:val="24"/>
              </w:rPr>
            </w:pPr>
          </w:p>
        </w:tc>
      </w:tr>
      <w:tr w:rsidR="005A6073" w:rsidRPr="005A6073" w14:paraId="3985C82A" w14:textId="77777777" w:rsidTr="007D5105">
        <w:tc>
          <w:tcPr>
            <w:tcW w:w="608" w:type="dxa"/>
          </w:tcPr>
          <w:p w14:paraId="4A7F3D14"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21</w:t>
            </w:r>
          </w:p>
        </w:tc>
        <w:tc>
          <w:tcPr>
            <w:tcW w:w="9037" w:type="dxa"/>
          </w:tcPr>
          <w:p w14:paraId="0E56F871"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In analysing monitoring information gathered, was any action taken to change/review any policies? </w:t>
            </w:r>
            <w:r w:rsidRPr="005A6073">
              <w:rPr>
                <w:rFonts w:cs="Arial"/>
                <w:i/>
                <w:color w:val="000000" w:themeColor="text1"/>
                <w:sz w:val="24"/>
                <w:szCs w:val="24"/>
              </w:rPr>
              <w:t>(tick one box only)</w:t>
            </w:r>
          </w:p>
        </w:tc>
      </w:tr>
      <w:tr w:rsidR="005A6073" w:rsidRPr="005A6073" w14:paraId="01C30946" w14:textId="77777777" w:rsidTr="007D5105">
        <w:tc>
          <w:tcPr>
            <w:tcW w:w="608" w:type="dxa"/>
          </w:tcPr>
          <w:p w14:paraId="5C5CC72D" w14:textId="77777777" w:rsidR="004C3E40" w:rsidRPr="005A6073" w:rsidRDefault="004C3E40" w:rsidP="00643D87">
            <w:pPr>
              <w:spacing w:before="120" w:after="120"/>
              <w:rPr>
                <w:rFonts w:cs="Arial"/>
                <w:b/>
                <w:color w:val="000000" w:themeColor="text1"/>
                <w:sz w:val="24"/>
                <w:szCs w:val="24"/>
              </w:rPr>
            </w:pPr>
          </w:p>
        </w:tc>
        <w:tc>
          <w:tcPr>
            <w:tcW w:w="9037" w:type="dxa"/>
          </w:tcPr>
          <w:p w14:paraId="2235D3C3" w14:textId="31155B3E"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602450186"/>
                <w14:checkbox>
                  <w14:checked w14:val="1"/>
                  <w14:checkedState w14:val="2612" w14:font="MS Gothic"/>
                  <w14:uncheckedState w14:val="2610" w14:font="MS Gothic"/>
                </w14:checkbox>
              </w:sdtPr>
              <w:sdtContent>
                <w:r w:rsidR="00DA3724">
                  <w:rPr>
                    <w:rFonts w:ascii="MS Gothic" w:eastAsia="MS Gothic" w:hAnsi="MS Gothic" w:cs="Arial" w:hint="eastAsia"/>
                    <w:color w:val="000000" w:themeColor="text1"/>
                    <w:sz w:val="36"/>
                    <w:szCs w:val="36"/>
                  </w:rPr>
                  <w:t>☒</w:t>
                </w:r>
              </w:sdtContent>
            </w:sdt>
            <w:r w:rsidR="009C5DF9" w:rsidRPr="005A6073">
              <w:rPr>
                <w:rFonts w:cs="Arial"/>
                <w:color w:val="000000" w:themeColor="text1"/>
                <w:sz w:val="24"/>
                <w:szCs w:val="24"/>
              </w:rPr>
              <w:t xml:space="preserve">  </w:t>
            </w:r>
            <w:r w:rsidR="004C3E40" w:rsidRPr="005A6073">
              <w:rPr>
                <w:rFonts w:cs="Arial"/>
                <w:color w:val="000000" w:themeColor="text1"/>
                <w:sz w:val="24"/>
                <w:szCs w:val="24"/>
              </w:rPr>
              <w:t>Yes</w:t>
            </w:r>
          </w:p>
          <w:p w14:paraId="363D0B8B" w14:textId="20A8D797"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221024694"/>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9C5DF9" w:rsidRPr="005A6073">
              <w:rPr>
                <w:rFonts w:cs="Arial"/>
                <w:color w:val="000000" w:themeColor="text1"/>
                <w:sz w:val="24"/>
                <w:szCs w:val="24"/>
              </w:rPr>
              <w:t xml:space="preserve">  </w:t>
            </w:r>
            <w:r w:rsidR="004C3E40" w:rsidRPr="005A6073">
              <w:rPr>
                <w:rFonts w:cs="Arial"/>
                <w:color w:val="000000" w:themeColor="text1"/>
                <w:sz w:val="24"/>
                <w:szCs w:val="24"/>
              </w:rPr>
              <w:t xml:space="preserve">No </w:t>
            </w:r>
          </w:p>
          <w:p w14:paraId="1CB5B3E5" w14:textId="6D487B7B"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711142454"/>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9C5DF9" w:rsidRPr="005A6073">
              <w:rPr>
                <w:rFonts w:cs="Arial"/>
                <w:color w:val="000000" w:themeColor="text1"/>
                <w:sz w:val="24"/>
                <w:szCs w:val="24"/>
              </w:rPr>
              <w:t xml:space="preserve">  </w:t>
            </w:r>
            <w:r w:rsidR="004C3E40" w:rsidRPr="005A6073">
              <w:rPr>
                <w:rFonts w:cs="Arial"/>
                <w:color w:val="000000" w:themeColor="text1"/>
                <w:sz w:val="24"/>
                <w:szCs w:val="24"/>
              </w:rPr>
              <w:t xml:space="preserve">Not applicable </w:t>
            </w:r>
          </w:p>
        </w:tc>
      </w:tr>
      <w:tr w:rsidR="005A6073" w:rsidRPr="005A6073" w14:paraId="78811E74" w14:textId="77777777" w:rsidTr="007D5105">
        <w:tc>
          <w:tcPr>
            <w:tcW w:w="608" w:type="dxa"/>
          </w:tcPr>
          <w:p w14:paraId="324774EF" w14:textId="77777777" w:rsidR="00643D87" w:rsidRPr="005A6073" w:rsidRDefault="00643D87" w:rsidP="00643D87">
            <w:pPr>
              <w:spacing w:before="120" w:after="120"/>
              <w:rPr>
                <w:rFonts w:cs="Arial"/>
                <w:b/>
                <w:color w:val="000000" w:themeColor="text1"/>
                <w:sz w:val="24"/>
                <w:szCs w:val="24"/>
              </w:rPr>
            </w:pPr>
          </w:p>
        </w:tc>
        <w:tc>
          <w:tcPr>
            <w:tcW w:w="9037" w:type="dxa"/>
          </w:tcPr>
          <w:p w14:paraId="7A5DB8A2"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25668F04" w14:textId="77777777" w:rsidTr="007D5105">
        <w:tc>
          <w:tcPr>
            <w:tcW w:w="608" w:type="dxa"/>
          </w:tcPr>
          <w:p w14:paraId="0C7A2EDF"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2127460311"/>
            <w:placeholder>
              <w:docPart w:val="DefaultPlaceholder_-1854013440"/>
            </w:placeholder>
          </w:sdtPr>
          <w:sdtContent>
            <w:tc>
              <w:tcPr>
                <w:tcW w:w="9037" w:type="dxa"/>
              </w:tcPr>
              <w:p w14:paraId="4664D5B0" w14:textId="47EF96EB" w:rsidR="00643D87" w:rsidRPr="005A6073" w:rsidRDefault="009B1934" w:rsidP="00643D87">
                <w:pPr>
                  <w:spacing w:before="120" w:after="120"/>
                  <w:rPr>
                    <w:rFonts w:cs="Arial"/>
                    <w:color w:val="000000" w:themeColor="text1"/>
                    <w:sz w:val="24"/>
                    <w:szCs w:val="24"/>
                  </w:rPr>
                </w:pPr>
                <w:r>
                  <w:rPr>
                    <w:rFonts w:cs="Arial"/>
                    <w:color w:val="000000" w:themeColor="text1"/>
                    <w:sz w:val="24"/>
                    <w:szCs w:val="24"/>
                  </w:rPr>
                  <w:t xml:space="preserve">Digital Accessibility Guidance document development </w:t>
                </w:r>
              </w:p>
            </w:tc>
          </w:sdtContent>
        </w:sdt>
      </w:tr>
      <w:tr w:rsidR="005A6073" w:rsidRPr="005A6073" w14:paraId="1A5189A8" w14:textId="77777777" w:rsidTr="007D5105">
        <w:tc>
          <w:tcPr>
            <w:tcW w:w="608" w:type="dxa"/>
          </w:tcPr>
          <w:p w14:paraId="6A894A44" w14:textId="77777777" w:rsidR="00643D87" w:rsidRPr="005A6073" w:rsidRDefault="00643D87" w:rsidP="00643D87">
            <w:pPr>
              <w:rPr>
                <w:rFonts w:cs="Arial"/>
                <w:b/>
                <w:color w:val="000000" w:themeColor="text1"/>
                <w:sz w:val="24"/>
                <w:szCs w:val="24"/>
              </w:rPr>
            </w:pPr>
          </w:p>
        </w:tc>
        <w:tc>
          <w:tcPr>
            <w:tcW w:w="9037" w:type="dxa"/>
          </w:tcPr>
          <w:p w14:paraId="2FF30D4A" w14:textId="77777777" w:rsidR="00643D87" w:rsidRPr="005A6073" w:rsidRDefault="00643D87" w:rsidP="00643D87">
            <w:pPr>
              <w:rPr>
                <w:rFonts w:cs="Arial"/>
                <w:color w:val="000000" w:themeColor="text1"/>
                <w:sz w:val="24"/>
                <w:szCs w:val="24"/>
              </w:rPr>
            </w:pPr>
          </w:p>
        </w:tc>
      </w:tr>
      <w:tr w:rsidR="005A6073" w:rsidRPr="005A6073" w14:paraId="3242FD6E" w14:textId="77777777" w:rsidTr="007D5105">
        <w:tc>
          <w:tcPr>
            <w:tcW w:w="608" w:type="dxa"/>
          </w:tcPr>
          <w:p w14:paraId="451AA73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22</w:t>
            </w:r>
          </w:p>
        </w:tc>
        <w:tc>
          <w:tcPr>
            <w:tcW w:w="9037" w:type="dxa"/>
          </w:tcPr>
          <w:p w14:paraId="2A8E5AED" w14:textId="19C72EF2"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where the monitoring of policies, during the </w:t>
            </w:r>
            <w:r w:rsidR="000659BD">
              <w:rPr>
                <w:rFonts w:cs="Arial"/>
                <w:color w:val="000000" w:themeColor="text1"/>
                <w:sz w:val="24"/>
                <w:szCs w:val="24"/>
              </w:rPr>
              <w:t>2024-25</w:t>
            </w:r>
            <w:r w:rsidRPr="005A6073">
              <w:rPr>
                <w:rFonts w:cs="Arial"/>
                <w:color w:val="000000" w:themeColor="text1"/>
                <w:sz w:val="24"/>
                <w:szCs w:val="24"/>
              </w:rPr>
              <w:t xml:space="preserve"> reporting period, has shown changes to differential/adverse impacts previously assessed:</w:t>
            </w:r>
          </w:p>
        </w:tc>
      </w:tr>
      <w:tr w:rsidR="005A6073" w:rsidRPr="005A6073" w14:paraId="6A1EA934" w14:textId="77777777" w:rsidTr="007D5105">
        <w:trPr>
          <w:trHeight w:val="381"/>
        </w:trPr>
        <w:tc>
          <w:tcPr>
            <w:tcW w:w="608" w:type="dxa"/>
          </w:tcPr>
          <w:p w14:paraId="4F013BCD" w14:textId="77777777" w:rsidR="00643D87" w:rsidRPr="005A6073" w:rsidRDefault="00643D87" w:rsidP="00643D87">
            <w:pPr>
              <w:spacing w:before="120" w:after="120"/>
              <w:rPr>
                <w:rFonts w:cs="Arial"/>
                <w:b/>
                <w:color w:val="000000" w:themeColor="text1"/>
                <w:sz w:val="24"/>
                <w:szCs w:val="24"/>
              </w:rPr>
            </w:pPr>
          </w:p>
        </w:tc>
        <w:tc>
          <w:tcPr>
            <w:tcW w:w="9037" w:type="dxa"/>
          </w:tcPr>
          <w:p w14:paraId="7D601550" w14:textId="7E186ADB" w:rsidR="00643D87" w:rsidRPr="005A6073" w:rsidRDefault="0092547F" w:rsidP="00643D87">
            <w:pPr>
              <w:spacing w:before="120" w:after="120"/>
              <w:rPr>
                <w:rFonts w:cs="Arial"/>
                <w:color w:val="000000" w:themeColor="text1"/>
                <w:sz w:val="24"/>
                <w:szCs w:val="24"/>
              </w:rPr>
            </w:pPr>
            <w:r>
              <w:rPr>
                <w:rFonts w:cs="Arial"/>
                <w:color w:val="000000" w:themeColor="text1"/>
                <w:sz w:val="24"/>
                <w:szCs w:val="24"/>
              </w:rPr>
              <w:t>During this reporting period, n</w:t>
            </w:r>
            <w:r w:rsidR="004D2CFE" w:rsidRPr="004D2CFE">
              <w:rPr>
                <w:rFonts w:cs="Arial"/>
                <w:color w:val="000000" w:themeColor="text1"/>
                <w:sz w:val="24"/>
                <w:szCs w:val="24"/>
              </w:rPr>
              <w:t>o differential/adverse impacts have been identified via monitoring arrangements</w:t>
            </w:r>
            <w:r>
              <w:rPr>
                <w:rFonts w:cs="Arial"/>
                <w:color w:val="000000" w:themeColor="text1"/>
                <w:sz w:val="24"/>
                <w:szCs w:val="24"/>
              </w:rPr>
              <w:t xml:space="preserve">. </w:t>
            </w:r>
          </w:p>
        </w:tc>
      </w:tr>
      <w:tr w:rsidR="005A6073" w:rsidRPr="005A6073" w14:paraId="46439A6C" w14:textId="77777777" w:rsidTr="007D5105">
        <w:trPr>
          <w:trHeight w:val="381"/>
        </w:trPr>
        <w:tc>
          <w:tcPr>
            <w:tcW w:w="608" w:type="dxa"/>
          </w:tcPr>
          <w:p w14:paraId="354E1592" w14:textId="77777777" w:rsidR="00643D87" w:rsidRPr="005A6073" w:rsidRDefault="00643D87" w:rsidP="00643D87">
            <w:pPr>
              <w:rPr>
                <w:rFonts w:cs="Arial"/>
                <w:b/>
                <w:color w:val="000000" w:themeColor="text1"/>
                <w:sz w:val="24"/>
                <w:szCs w:val="24"/>
              </w:rPr>
            </w:pPr>
          </w:p>
        </w:tc>
        <w:tc>
          <w:tcPr>
            <w:tcW w:w="9037" w:type="dxa"/>
          </w:tcPr>
          <w:p w14:paraId="0F9E482D" w14:textId="77777777" w:rsidR="00643D87" w:rsidRPr="005A6073" w:rsidRDefault="00643D87" w:rsidP="00643D87">
            <w:pPr>
              <w:rPr>
                <w:rFonts w:cs="Arial"/>
                <w:color w:val="000000" w:themeColor="text1"/>
                <w:sz w:val="24"/>
                <w:szCs w:val="24"/>
              </w:rPr>
            </w:pPr>
          </w:p>
        </w:tc>
      </w:tr>
      <w:tr w:rsidR="005A6073" w:rsidRPr="005A6073" w14:paraId="4CF79658" w14:textId="77777777" w:rsidTr="007D5105">
        <w:trPr>
          <w:trHeight w:val="381"/>
        </w:trPr>
        <w:tc>
          <w:tcPr>
            <w:tcW w:w="608" w:type="dxa"/>
          </w:tcPr>
          <w:p w14:paraId="2A88044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lastRenderedPageBreak/>
              <w:t>23</w:t>
            </w:r>
          </w:p>
        </w:tc>
        <w:tc>
          <w:tcPr>
            <w:tcW w:w="9037" w:type="dxa"/>
          </w:tcPr>
          <w:p w14:paraId="3F1969AB" w14:textId="1D7673F6" w:rsidR="00643D87" w:rsidRPr="00E870B9" w:rsidRDefault="00643D87" w:rsidP="00643D87">
            <w:pPr>
              <w:spacing w:before="120" w:after="120"/>
              <w:rPr>
                <w:rFonts w:cs="Arial"/>
                <w:color w:val="C00000"/>
                <w:sz w:val="24"/>
                <w:szCs w:val="24"/>
              </w:rPr>
            </w:pPr>
            <w:r w:rsidRPr="00C87E6F">
              <w:rPr>
                <w:rFonts w:cs="Arial"/>
                <w:sz w:val="24"/>
                <w:szCs w:val="24"/>
              </w:rPr>
              <w:t>Please provide any details or examples of monitoring that has contributed to the availability of equality and good relations information/data for service delivery planning or policy development:</w:t>
            </w:r>
          </w:p>
        </w:tc>
      </w:tr>
      <w:tr w:rsidR="005A6073" w:rsidRPr="005A6073" w14:paraId="5CAD7F16" w14:textId="77777777" w:rsidTr="007D5105">
        <w:trPr>
          <w:trHeight w:val="381"/>
        </w:trPr>
        <w:tc>
          <w:tcPr>
            <w:tcW w:w="608" w:type="dxa"/>
          </w:tcPr>
          <w:p w14:paraId="514F83E9"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046218534"/>
            <w:placeholder>
              <w:docPart w:val="DefaultPlaceholder_-1854013440"/>
            </w:placeholder>
          </w:sdtPr>
          <w:sdtContent>
            <w:tc>
              <w:tcPr>
                <w:tcW w:w="9037" w:type="dxa"/>
              </w:tcPr>
              <w:p w14:paraId="72846898" w14:textId="5323ED8C" w:rsidR="00643D87" w:rsidRPr="005A6073" w:rsidRDefault="005D5E36" w:rsidP="00643D87">
                <w:pPr>
                  <w:spacing w:before="120" w:after="120"/>
                  <w:rPr>
                    <w:rFonts w:cs="Arial"/>
                    <w:color w:val="000000" w:themeColor="text1"/>
                    <w:sz w:val="24"/>
                    <w:szCs w:val="24"/>
                  </w:rPr>
                </w:pPr>
                <w:r>
                  <w:rPr>
                    <w:rFonts w:cs="Arial"/>
                    <w:color w:val="000000" w:themeColor="text1"/>
                    <w:sz w:val="24"/>
                    <w:szCs w:val="24"/>
                  </w:rPr>
                  <w:t xml:space="preserve">The Council’s </w:t>
                </w:r>
                <w:r w:rsidR="00E870B9">
                  <w:rPr>
                    <w:rFonts w:cs="Arial"/>
                    <w:color w:val="000000" w:themeColor="text1"/>
                    <w:sz w:val="24"/>
                    <w:szCs w:val="24"/>
                  </w:rPr>
                  <w:t>Good Relations</w:t>
                </w:r>
                <w:r>
                  <w:rPr>
                    <w:rFonts w:cs="Arial"/>
                    <w:color w:val="000000" w:themeColor="text1"/>
                    <w:sz w:val="24"/>
                    <w:szCs w:val="24"/>
                  </w:rPr>
                  <w:t xml:space="preserve"> and </w:t>
                </w:r>
                <w:r w:rsidR="00771D90">
                  <w:rPr>
                    <w:rFonts w:cs="Arial"/>
                    <w:color w:val="000000" w:themeColor="text1"/>
                    <w:sz w:val="24"/>
                    <w:szCs w:val="24"/>
                  </w:rPr>
                  <w:t>Health</w:t>
                </w:r>
                <w:r>
                  <w:rPr>
                    <w:rFonts w:cs="Arial"/>
                    <w:color w:val="000000" w:themeColor="text1"/>
                    <w:sz w:val="24"/>
                    <w:szCs w:val="24"/>
                  </w:rPr>
                  <w:t xml:space="preserve"> and Wellbeing Teams have both </w:t>
                </w:r>
                <w:r w:rsidR="00771D90">
                  <w:rPr>
                    <w:rFonts w:cs="Arial"/>
                    <w:color w:val="000000" w:themeColor="text1"/>
                    <w:sz w:val="24"/>
                    <w:szCs w:val="24"/>
                  </w:rPr>
                  <w:t xml:space="preserve">completed detailed </w:t>
                </w:r>
                <w:r w:rsidR="00983E6C">
                  <w:rPr>
                    <w:rFonts w:cs="Arial"/>
                    <w:color w:val="000000" w:themeColor="text1"/>
                    <w:sz w:val="24"/>
                    <w:szCs w:val="24"/>
                  </w:rPr>
                  <w:t>monitoring of</w:t>
                </w:r>
                <w:r w:rsidR="00771D90">
                  <w:rPr>
                    <w:rFonts w:cs="Arial"/>
                    <w:color w:val="000000" w:themeColor="text1"/>
                    <w:sz w:val="24"/>
                    <w:szCs w:val="24"/>
                  </w:rPr>
                  <w:t xml:space="preserve"> their programmes</w:t>
                </w:r>
                <w:r w:rsidR="00784F36">
                  <w:rPr>
                    <w:rFonts w:cs="Arial"/>
                    <w:color w:val="000000" w:themeColor="text1"/>
                    <w:sz w:val="24"/>
                    <w:szCs w:val="24"/>
                  </w:rPr>
                  <w:t>. This data</w:t>
                </w:r>
                <w:r w:rsidR="0037543D">
                  <w:rPr>
                    <w:rFonts w:cs="Arial"/>
                    <w:color w:val="000000" w:themeColor="text1"/>
                    <w:sz w:val="24"/>
                    <w:szCs w:val="24"/>
                  </w:rPr>
                  <w:t xml:space="preserve"> collected was examined and</w:t>
                </w:r>
                <w:r w:rsidR="00784F36">
                  <w:rPr>
                    <w:rFonts w:cs="Arial"/>
                    <w:color w:val="000000" w:themeColor="text1"/>
                    <w:sz w:val="24"/>
                    <w:szCs w:val="24"/>
                  </w:rPr>
                  <w:t xml:space="preserve"> has informed their programme planning and strategy development for future </w:t>
                </w:r>
                <w:r w:rsidR="00983E6C">
                  <w:rPr>
                    <w:rFonts w:cs="Arial"/>
                    <w:color w:val="000000" w:themeColor="text1"/>
                    <w:sz w:val="24"/>
                    <w:szCs w:val="24"/>
                  </w:rPr>
                  <w:t>initiatives</w:t>
                </w:r>
                <w:r w:rsidR="00C87E6F">
                  <w:rPr>
                    <w:rFonts w:cs="Arial"/>
                    <w:color w:val="000000" w:themeColor="text1"/>
                    <w:sz w:val="24"/>
                    <w:szCs w:val="24"/>
                  </w:rPr>
                  <w:t>.</w:t>
                </w:r>
                <w:r w:rsidR="00784F36">
                  <w:rPr>
                    <w:rFonts w:cs="Arial"/>
                    <w:color w:val="000000" w:themeColor="text1"/>
                    <w:sz w:val="24"/>
                    <w:szCs w:val="24"/>
                  </w:rPr>
                  <w:t xml:space="preserve"> </w:t>
                </w:r>
                <w:r w:rsidR="00771D90">
                  <w:rPr>
                    <w:rFonts w:cs="Arial"/>
                    <w:color w:val="000000" w:themeColor="text1"/>
                    <w:sz w:val="24"/>
                    <w:szCs w:val="24"/>
                  </w:rPr>
                  <w:t xml:space="preserve"> </w:t>
                </w:r>
              </w:p>
            </w:tc>
          </w:sdtContent>
        </w:sdt>
      </w:tr>
      <w:tr w:rsidR="005A6073" w:rsidRPr="005A6073" w14:paraId="22EB8666" w14:textId="77777777" w:rsidTr="007D5105">
        <w:trPr>
          <w:trHeight w:val="381"/>
        </w:trPr>
        <w:tc>
          <w:tcPr>
            <w:tcW w:w="608" w:type="dxa"/>
          </w:tcPr>
          <w:p w14:paraId="06F1502E" w14:textId="77777777" w:rsidR="00643D87" w:rsidRPr="005A6073" w:rsidRDefault="00643D87" w:rsidP="00643D87">
            <w:pPr>
              <w:rPr>
                <w:rFonts w:cs="Arial"/>
                <w:b/>
                <w:color w:val="000000" w:themeColor="text1"/>
                <w:sz w:val="24"/>
                <w:szCs w:val="24"/>
              </w:rPr>
            </w:pPr>
          </w:p>
        </w:tc>
        <w:tc>
          <w:tcPr>
            <w:tcW w:w="9037" w:type="dxa"/>
          </w:tcPr>
          <w:p w14:paraId="729D9860" w14:textId="77777777" w:rsidR="00643D87" w:rsidRPr="005A6073" w:rsidRDefault="00643D87" w:rsidP="00643D87">
            <w:pPr>
              <w:rPr>
                <w:rFonts w:cs="Arial"/>
                <w:color w:val="000000" w:themeColor="text1"/>
                <w:sz w:val="24"/>
                <w:szCs w:val="24"/>
              </w:rPr>
            </w:pPr>
          </w:p>
        </w:tc>
      </w:tr>
      <w:tr w:rsidR="005A6073" w:rsidRPr="005A6073" w14:paraId="25538175" w14:textId="77777777" w:rsidTr="007D5105">
        <w:trPr>
          <w:trHeight w:val="381"/>
        </w:trPr>
        <w:tc>
          <w:tcPr>
            <w:tcW w:w="608" w:type="dxa"/>
          </w:tcPr>
          <w:p w14:paraId="5D2BDE32" w14:textId="77777777" w:rsidR="00F4286E" w:rsidRPr="005A6073" w:rsidRDefault="00F4286E" w:rsidP="00643D87">
            <w:pPr>
              <w:rPr>
                <w:rFonts w:cs="Arial"/>
                <w:b/>
                <w:color w:val="000000" w:themeColor="text1"/>
                <w:sz w:val="24"/>
                <w:szCs w:val="24"/>
              </w:rPr>
            </w:pPr>
          </w:p>
        </w:tc>
        <w:tc>
          <w:tcPr>
            <w:tcW w:w="9037" w:type="dxa"/>
          </w:tcPr>
          <w:p w14:paraId="76F80E8F" w14:textId="07BD6AF5" w:rsidR="00F4286E" w:rsidRPr="005A6073" w:rsidRDefault="00F4286E" w:rsidP="00643D87">
            <w:pPr>
              <w:rPr>
                <w:rFonts w:cs="Arial"/>
                <w:color w:val="000000" w:themeColor="text1"/>
                <w:sz w:val="24"/>
                <w:szCs w:val="24"/>
              </w:rPr>
            </w:pPr>
            <w:r w:rsidRPr="005A6073">
              <w:rPr>
                <w:rFonts w:cs="Arial"/>
                <w:b/>
                <w:color w:val="000000" w:themeColor="text1"/>
                <w:sz w:val="24"/>
                <w:szCs w:val="24"/>
              </w:rPr>
              <w:t>Staff Training (Model Equality Scheme Chapter 5)</w:t>
            </w:r>
          </w:p>
        </w:tc>
      </w:tr>
      <w:tr w:rsidR="005A6073" w:rsidRPr="005A6073" w14:paraId="2B55EBB7" w14:textId="77777777" w:rsidTr="007D5105">
        <w:tc>
          <w:tcPr>
            <w:tcW w:w="608" w:type="dxa"/>
          </w:tcPr>
          <w:p w14:paraId="376AD4E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24</w:t>
            </w:r>
          </w:p>
        </w:tc>
        <w:tc>
          <w:tcPr>
            <w:tcW w:w="9037" w:type="dxa"/>
          </w:tcPr>
          <w:p w14:paraId="18771463" w14:textId="617D723C"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report on the activities from the training plan/programme (section 5.4 of the Model Equality Scheme) undertaken during </w:t>
            </w:r>
            <w:r w:rsidR="000659BD">
              <w:rPr>
                <w:rFonts w:cs="Arial"/>
                <w:color w:val="000000" w:themeColor="text1"/>
                <w:sz w:val="24"/>
                <w:szCs w:val="24"/>
              </w:rPr>
              <w:t>2024-25</w:t>
            </w:r>
            <w:r w:rsidRPr="005A6073">
              <w:rPr>
                <w:rFonts w:cs="Arial"/>
                <w:color w:val="000000" w:themeColor="text1"/>
                <w:sz w:val="24"/>
                <w:szCs w:val="24"/>
              </w:rPr>
              <w:t>, and the extent to which they met the training objectives in the Equality Scheme.</w:t>
            </w:r>
          </w:p>
        </w:tc>
      </w:tr>
      <w:tr w:rsidR="005A6073" w:rsidRPr="005A6073" w14:paraId="0BEC18BA" w14:textId="77777777" w:rsidTr="007D5105">
        <w:tc>
          <w:tcPr>
            <w:tcW w:w="608" w:type="dxa"/>
          </w:tcPr>
          <w:p w14:paraId="1A40857A"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673389008"/>
            <w:placeholder>
              <w:docPart w:val="DefaultPlaceholder_-1854013440"/>
            </w:placeholder>
          </w:sdtPr>
          <w:sdtContent>
            <w:tc>
              <w:tcPr>
                <w:tcW w:w="9037" w:type="dxa"/>
              </w:tcPr>
              <w:p w14:paraId="26DCA9B2" w14:textId="66D3EA78" w:rsidR="008B75AE" w:rsidRDefault="00544633" w:rsidP="00544633">
                <w:pPr>
                  <w:spacing w:before="120" w:after="120"/>
                  <w:rPr>
                    <w:rFonts w:cs="Arial"/>
                    <w:color w:val="000000" w:themeColor="text1"/>
                    <w:sz w:val="24"/>
                    <w:szCs w:val="24"/>
                  </w:rPr>
                </w:pPr>
                <w:r w:rsidRPr="00544633">
                  <w:rPr>
                    <w:rFonts w:cs="Arial"/>
                    <w:color w:val="000000" w:themeColor="text1"/>
                    <w:sz w:val="24"/>
                    <w:szCs w:val="24"/>
                  </w:rPr>
                  <w:t xml:space="preserve">During this period the Council </w:t>
                </w:r>
                <w:r w:rsidR="008B75AE">
                  <w:rPr>
                    <w:rFonts w:cs="Arial"/>
                    <w:color w:val="000000" w:themeColor="text1"/>
                    <w:sz w:val="24"/>
                    <w:szCs w:val="24"/>
                  </w:rPr>
                  <w:t>delivered the following training relating to the requirements of 5.4. of the Equality Scheme</w:t>
                </w:r>
                <w:r w:rsidR="00AB6F09">
                  <w:rPr>
                    <w:rFonts w:cs="Arial"/>
                    <w:color w:val="000000" w:themeColor="text1"/>
                    <w:sz w:val="24"/>
                    <w:szCs w:val="24"/>
                  </w:rPr>
                  <w:t>:</w:t>
                </w:r>
              </w:p>
              <w:p w14:paraId="55F00D41" w14:textId="2EB1C921" w:rsidR="00AB6F09" w:rsidRPr="003F6143" w:rsidRDefault="005D521D" w:rsidP="003F6143">
                <w:pPr>
                  <w:pStyle w:val="ListParagraph"/>
                  <w:numPr>
                    <w:ilvl w:val="0"/>
                    <w:numId w:val="18"/>
                  </w:numPr>
                  <w:spacing w:before="120" w:after="120"/>
                  <w:rPr>
                    <w:rFonts w:cs="Arial"/>
                    <w:color w:val="000000" w:themeColor="text1"/>
                    <w:sz w:val="24"/>
                    <w:szCs w:val="24"/>
                  </w:rPr>
                </w:pPr>
                <w:r>
                  <w:rPr>
                    <w:rFonts w:cs="Arial"/>
                    <w:color w:val="000000" w:themeColor="text1"/>
                    <w:sz w:val="24"/>
                    <w:szCs w:val="24"/>
                  </w:rPr>
                  <w:t>21</w:t>
                </w:r>
                <w:r w:rsidR="00544633" w:rsidRPr="00AB6F09">
                  <w:rPr>
                    <w:rFonts w:cs="Arial"/>
                    <w:color w:val="000000" w:themeColor="text1"/>
                    <w:sz w:val="24"/>
                    <w:szCs w:val="24"/>
                  </w:rPr>
                  <w:t xml:space="preserve"> members of staff received Level 2 Equality and Diversity Awareness training.</w:t>
                </w:r>
              </w:p>
              <w:p w14:paraId="44257488" w14:textId="36E86172" w:rsidR="00544633" w:rsidRDefault="003F6143" w:rsidP="00AB6F09">
                <w:pPr>
                  <w:pStyle w:val="ListParagraph"/>
                  <w:numPr>
                    <w:ilvl w:val="0"/>
                    <w:numId w:val="18"/>
                  </w:numPr>
                  <w:spacing w:before="120" w:after="120"/>
                  <w:rPr>
                    <w:rFonts w:cs="Arial"/>
                    <w:color w:val="000000" w:themeColor="text1"/>
                    <w:sz w:val="24"/>
                    <w:szCs w:val="24"/>
                  </w:rPr>
                </w:pPr>
                <w:r>
                  <w:rPr>
                    <w:rFonts w:cs="Arial"/>
                    <w:color w:val="000000" w:themeColor="text1"/>
                    <w:sz w:val="24"/>
                    <w:szCs w:val="24"/>
                  </w:rPr>
                  <w:t>6</w:t>
                </w:r>
                <w:r w:rsidR="00544633" w:rsidRPr="00AB6F09">
                  <w:rPr>
                    <w:rFonts w:cs="Arial"/>
                    <w:color w:val="000000" w:themeColor="text1"/>
                    <w:sz w:val="24"/>
                    <w:szCs w:val="24"/>
                  </w:rPr>
                  <w:t xml:space="preserve"> Senior Officers were trained in Equality and Diversity Level 3 by John Kremer.</w:t>
                </w:r>
              </w:p>
              <w:p w14:paraId="264C5928" w14:textId="2FD84B95" w:rsidR="003F6143" w:rsidRDefault="003F6143" w:rsidP="003F6143">
                <w:pPr>
                  <w:pStyle w:val="ListParagraph"/>
                  <w:numPr>
                    <w:ilvl w:val="0"/>
                    <w:numId w:val="18"/>
                  </w:numPr>
                  <w:spacing w:before="120" w:after="120"/>
                  <w:rPr>
                    <w:rFonts w:cs="Arial"/>
                    <w:color w:val="000000" w:themeColor="text1"/>
                    <w:sz w:val="24"/>
                    <w:szCs w:val="24"/>
                  </w:rPr>
                </w:pPr>
                <w:r>
                  <w:rPr>
                    <w:rFonts w:cs="Arial"/>
                    <w:color w:val="000000" w:themeColor="text1"/>
                    <w:sz w:val="24"/>
                    <w:szCs w:val="24"/>
                  </w:rPr>
                  <w:t>30 members of staff received Monitoring training.</w:t>
                </w:r>
              </w:p>
              <w:p w14:paraId="6277D32E" w14:textId="38D227F0" w:rsidR="003F6143" w:rsidRDefault="003F6143" w:rsidP="003F6143">
                <w:pPr>
                  <w:pStyle w:val="ListParagraph"/>
                  <w:numPr>
                    <w:ilvl w:val="0"/>
                    <w:numId w:val="18"/>
                  </w:numPr>
                  <w:spacing w:before="120" w:after="120"/>
                  <w:rPr>
                    <w:rFonts w:cs="Arial"/>
                    <w:color w:val="000000" w:themeColor="text1"/>
                    <w:sz w:val="24"/>
                    <w:szCs w:val="24"/>
                  </w:rPr>
                </w:pPr>
                <w:r>
                  <w:rPr>
                    <w:rFonts w:cs="Arial"/>
                    <w:color w:val="000000" w:themeColor="text1"/>
                    <w:sz w:val="24"/>
                    <w:szCs w:val="24"/>
                  </w:rPr>
                  <w:t xml:space="preserve">8 members of staff </w:t>
                </w:r>
                <w:r w:rsidR="00B06CDC">
                  <w:rPr>
                    <w:rFonts w:cs="Arial"/>
                    <w:color w:val="000000" w:themeColor="text1"/>
                    <w:sz w:val="24"/>
                    <w:szCs w:val="24"/>
                  </w:rPr>
                  <w:t>received equality screening training.</w:t>
                </w:r>
              </w:p>
              <w:p w14:paraId="1761ECCE" w14:textId="3C0865C2" w:rsidR="00B06CDC" w:rsidRDefault="00B06CDC" w:rsidP="003F6143">
                <w:pPr>
                  <w:pStyle w:val="ListParagraph"/>
                  <w:numPr>
                    <w:ilvl w:val="0"/>
                    <w:numId w:val="18"/>
                  </w:numPr>
                  <w:spacing w:before="120" w:after="120"/>
                  <w:rPr>
                    <w:rFonts w:cs="Arial"/>
                    <w:color w:val="000000" w:themeColor="text1"/>
                    <w:sz w:val="24"/>
                    <w:szCs w:val="24"/>
                  </w:rPr>
                </w:pPr>
                <w:r>
                  <w:rPr>
                    <w:rFonts w:cs="Arial"/>
                    <w:color w:val="000000" w:themeColor="text1"/>
                    <w:sz w:val="24"/>
                    <w:szCs w:val="24"/>
                  </w:rPr>
                  <w:t xml:space="preserve">14 members of the Senior Management and Senior Executive team </w:t>
                </w:r>
                <w:r w:rsidR="007533F7">
                  <w:rPr>
                    <w:rFonts w:cs="Arial"/>
                    <w:color w:val="000000" w:themeColor="text1"/>
                    <w:sz w:val="24"/>
                    <w:szCs w:val="24"/>
                  </w:rPr>
                  <w:t xml:space="preserve">received Race Relations training. </w:t>
                </w:r>
              </w:p>
              <w:p w14:paraId="0336887B" w14:textId="1AAE32AC" w:rsidR="00A12BAB" w:rsidRPr="003F6143" w:rsidRDefault="00256A37" w:rsidP="003F6143">
                <w:pPr>
                  <w:pStyle w:val="ListParagraph"/>
                  <w:numPr>
                    <w:ilvl w:val="0"/>
                    <w:numId w:val="18"/>
                  </w:numPr>
                  <w:spacing w:before="120" w:after="120"/>
                  <w:rPr>
                    <w:rFonts w:cs="Arial"/>
                    <w:color w:val="000000" w:themeColor="text1"/>
                    <w:sz w:val="24"/>
                    <w:szCs w:val="24"/>
                  </w:rPr>
                </w:pPr>
                <w:r>
                  <w:rPr>
                    <w:rFonts w:cs="Arial"/>
                    <w:color w:val="000000" w:themeColor="text1"/>
                    <w:sz w:val="24"/>
                    <w:szCs w:val="24"/>
                  </w:rPr>
                  <w:t xml:space="preserve">12 members of staff received Policy Development and Review training. </w:t>
                </w:r>
              </w:p>
              <w:p w14:paraId="384D636D" w14:textId="7BA499BF" w:rsidR="00643D87" w:rsidRPr="005A6073" w:rsidRDefault="00544633" w:rsidP="00544633">
                <w:pPr>
                  <w:spacing w:before="120" w:after="120"/>
                  <w:rPr>
                    <w:rFonts w:cs="Arial"/>
                    <w:color w:val="000000" w:themeColor="text1"/>
                    <w:sz w:val="24"/>
                    <w:szCs w:val="24"/>
                  </w:rPr>
                </w:pPr>
                <w:r w:rsidRPr="00544633">
                  <w:rPr>
                    <w:rFonts w:cs="Arial"/>
                    <w:color w:val="000000" w:themeColor="text1"/>
                    <w:sz w:val="24"/>
                    <w:szCs w:val="24"/>
                  </w:rPr>
                  <w:t xml:space="preserve">During this period </w:t>
                </w:r>
                <w:r w:rsidR="00107945">
                  <w:rPr>
                    <w:rFonts w:cs="Arial"/>
                    <w:color w:val="000000" w:themeColor="text1"/>
                    <w:sz w:val="24"/>
                    <w:szCs w:val="24"/>
                  </w:rPr>
                  <w:t>23</w:t>
                </w:r>
                <w:r w:rsidRPr="00544633">
                  <w:rPr>
                    <w:rFonts w:cs="Arial"/>
                    <w:color w:val="000000" w:themeColor="text1"/>
                    <w:sz w:val="24"/>
                    <w:szCs w:val="24"/>
                  </w:rPr>
                  <w:t xml:space="preserve"> managers and 16 officers attended Dignity at Work Training.</w:t>
                </w:r>
              </w:p>
            </w:tc>
          </w:sdtContent>
        </w:sdt>
      </w:tr>
      <w:tr w:rsidR="005A6073" w:rsidRPr="005A6073" w14:paraId="229426D5" w14:textId="77777777" w:rsidTr="007D5105">
        <w:tc>
          <w:tcPr>
            <w:tcW w:w="608" w:type="dxa"/>
          </w:tcPr>
          <w:p w14:paraId="7B7D6006" w14:textId="77777777" w:rsidR="00643D87" w:rsidRPr="005A6073" w:rsidRDefault="00643D87" w:rsidP="00643D87">
            <w:pPr>
              <w:rPr>
                <w:rFonts w:cs="Arial"/>
                <w:b/>
                <w:color w:val="000000" w:themeColor="text1"/>
                <w:sz w:val="24"/>
                <w:szCs w:val="24"/>
              </w:rPr>
            </w:pPr>
          </w:p>
        </w:tc>
        <w:tc>
          <w:tcPr>
            <w:tcW w:w="9037" w:type="dxa"/>
          </w:tcPr>
          <w:p w14:paraId="13D9B8D3" w14:textId="77777777" w:rsidR="00643D87" w:rsidRPr="005A6073" w:rsidRDefault="00643D87" w:rsidP="00643D87">
            <w:pPr>
              <w:rPr>
                <w:rFonts w:cs="Arial"/>
                <w:color w:val="000000" w:themeColor="text1"/>
                <w:sz w:val="24"/>
                <w:szCs w:val="24"/>
              </w:rPr>
            </w:pPr>
          </w:p>
        </w:tc>
      </w:tr>
      <w:tr w:rsidR="005A6073" w:rsidRPr="005A6073" w14:paraId="78110D52" w14:textId="77777777" w:rsidTr="007D5105">
        <w:trPr>
          <w:trHeight w:val="993"/>
        </w:trPr>
        <w:tc>
          <w:tcPr>
            <w:tcW w:w="608" w:type="dxa"/>
          </w:tcPr>
          <w:p w14:paraId="28A28B5A"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25</w:t>
            </w:r>
          </w:p>
        </w:tc>
        <w:tc>
          <w:tcPr>
            <w:tcW w:w="9037" w:type="dxa"/>
          </w:tcPr>
          <w:p w14:paraId="7EC8CA97"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w:t>
            </w:r>
            <w:r w:rsidRPr="005A6073">
              <w:rPr>
                <w:rFonts w:cstheme="minorHAnsi"/>
                <w:b/>
                <w:color w:val="000000" w:themeColor="text1"/>
                <w:sz w:val="24"/>
                <w:szCs w:val="24"/>
              </w:rPr>
              <w:t>any</w:t>
            </w:r>
            <w:r w:rsidRPr="005A6073">
              <w:rPr>
                <w:rFonts w:cs="Arial"/>
                <w:b/>
                <w:color w:val="000000" w:themeColor="text1"/>
                <w:sz w:val="24"/>
                <w:szCs w:val="24"/>
              </w:rPr>
              <w:t xml:space="preserve"> examples</w:t>
            </w:r>
            <w:r w:rsidRPr="005A6073">
              <w:rPr>
                <w:rFonts w:cs="Arial"/>
                <w:color w:val="000000" w:themeColor="text1"/>
                <w:sz w:val="24"/>
                <w:szCs w:val="24"/>
              </w:rPr>
              <w:t xml:space="preserve"> of relevant training shown to have worked well, in that participants have achieved the necessary skills and knowledge to achieve the stated objectives:</w:t>
            </w:r>
          </w:p>
        </w:tc>
      </w:tr>
      <w:tr w:rsidR="005A6073" w:rsidRPr="005A6073" w14:paraId="761CCE8A" w14:textId="77777777" w:rsidTr="007D5105">
        <w:tc>
          <w:tcPr>
            <w:tcW w:w="608" w:type="dxa"/>
          </w:tcPr>
          <w:p w14:paraId="4138F667"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668398786"/>
            <w:placeholder>
              <w:docPart w:val="DefaultPlaceholder_-1854013440"/>
            </w:placeholder>
          </w:sdtPr>
          <w:sdtContent>
            <w:tc>
              <w:tcPr>
                <w:tcW w:w="9037" w:type="dxa"/>
              </w:tcPr>
              <w:p w14:paraId="4151B1BF" w14:textId="4D6FD3B8" w:rsidR="00643D87" w:rsidRPr="005A6073" w:rsidRDefault="00D07548" w:rsidP="00643D87">
                <w:pPr>
                  <w:spacing w:before="120" w:after="120"/>
                  <w:rPr>
                    <w:rFonts w:cs="Arial"/>
                    <w:color w:val="000000" w:themeColor="text1"/>
                    <w:sz w:val="24"/>
                    <w:szCs w:val="24"/>
                  </w:rPr>
                </w:pPr>
                <w:r w:rsidRPr="00D07548">
                  <w:rPr>
                    <w:rFonts w:cs="Arial"/>
                    <w:color w:val="000000" w:themeColor="text1"/>
                    <w:sz w:val="24"/>
                    <w:szCs w:val="24"/>
                  </w:rPr>
                  <w:t>14 members of the Senior Management and Senior Executive team received Race Relations training</w:t>
                </w:r>
                <w:r w:rsidR="00A35813">
                  <w:rPr>
                    <w:rFonts w:cs="Arial"/>
                    <w:color w:val="000000" w:themeColor="text1"/>
                    <w:sz w:val="24"/>
                    <w:szCs w:val="24"/>
                  </w:rPr>
                  <w:t xml:space="preserve"> in January 2025</w:t>
                </w:r>
                <w:r w:rsidRPr="00D07548">
                  <w:rPr>
                    <w:rFonts w:cs="Arial"/>
                    <w:color w:val="000000" w:themeColor="text1"/>
                    <w:sz w:val="24"/>
                    <w:szCs w:val="24"/>
                  </w:rPr>
                  <w:t>.</w:t>
                </w:r>
                <w:r>
                  <w:rPr>
                    <w:rFonts w:cs="Arial"/>
                    <w:color w:val="000000" w:themeColor="text1"/>
                    <w:sz w:val="24"/>
                    <w:szCs w:val="24"/>
                  </w:rPr>
                  <w:t xml:space="preserve"> </w:t>
                </w:r>
                <w:r w:rsidR="000E669A">
                  <w:rPr>
                    <w:rFonts w:cs="Arial"/>
                    <w:color w:val="000000" w:themeColor="text1"/>
                    <w:sz w:val="24"/>
                    <w:szCs w:val="24"/>
                  </w:rPr>
                  <w:t>The session was</w:t>
                </w:r>
                <w:r w:rsidR="00A35813">
                  <w:rPr>
                    <w:rFonts w:cs="Arial"/>
                    <w:color w:val="000000" w:themeColor="text1"/>
                    <w:sz w:val="24"/>
                    <w:szCs w:val="24"/>
                  </w:rPr>
                  <w:t xml:space="preserve"> pre-empted by fact finding questionnaires regarding how the managers perceived their department’s management of race relations </w:t>
                </w:r>
                <w:r w:rsidR="00F27227">
                  <w:rPr>
                    <w:rFonts w:cs="Arial"/>
                    <w:color w:val="000000" w:themeColor="text1"/>
                    <w:sz w:val="24"/>
                    <w:szCs w:val="24"/>
                  </w:rPr>
                  <w:t>requirements</w:t>
                </w:r>
                <w:r w:rsidR="00A35813">
                  <w:rPr>
                    <w:rFonts w:cs="Arial"/>
                    <w:color w:val="000000" w:themeColor="text1"/>
                    <w:sz w:val="24"/>
                    <w:szCs w:val="24"/>
                  </w:rPr>
                  <w:t>.</w:t>
                </w:r>
                <w:r w:rsidR="00F27227">
                  <w:rPr>
                    <w:rFonts w:cs="Arial"/>
                    <w:color w:val="000000" w:themeColor="text1"/>
                    <w:sz w:val="24"/>
                    <w:szCs w:val="24"/>
                  </w:rPr>
                  <w:t xml:space="preserve"> The </w:t>
                </w:r>
                <w:r w:rsidR="002C6BFD">
                  <w:rPr>
                    <w:rFonts w:cs="Arial"/>
                    <w:color w:val="000000" w:themeColor="text1"/>
                    <w:sz w:val="24"/>
                    <w:szCs w:val="24"/>
                  </w:rPr>
                  <w:t>face-to-face</w:t>
                </w:r>
                <w:r w:rsidR="00F27227">
                  <w:rPr>
                    <w:rFonts w:cs="Arial"/>
                    <w:color w:val="000000" w:themeColor="text1"/>
                    <w:sz w:val="24"/>
                    <w:szCs w:val="24"/>
                  </w:rPr>
                  <w:t xml:space="preserve"> training</w:t>
                </w:r>
                <w:r w:rsidR="00DB04CD">
                  <w:rPr>
                    <w:rFonts w:cs="Arial"/>
                    <w:color w:val="000000" w:themeColor="text1"/>
                    <w:sz w:val="24"/>
                    <w:szCs w:val="24"/>
                  </w:rPr>
                  <w:t xml:space="preserve"> was</w:t>
                </w:r>
                <w:r w:rsidR="00F27227">
                  <w:rPr>
                    <w:rFonts w:cs="Arial"/>
                    <w:color w:val="000000" w:themeColor="text1"/>
                    <w:sz w:val="24"/>
                    <w:szCs w:val="24"/>
                  </w:rPr>
                  <w:t xml:space="preserve"> followed up</w:t>
                </w:r>
                <w:r w:rsidR="00DB04CD">
                  <w:rPr>
                    <w:rFonts w:cs="Arial"/>
                    <w:color w:val="000000" w:themeColor="text1"/>
                    <w:sz w:val="24"/>
                    <w:szCs w:val="24"/>
                  </w:rPr>
                  <w:t xml:space="preserve"> on with a distribution of</w:t>
                </w:r>
                <w:r w:rsidR="00F27227">
                  <w:rPr>
                    <w:rFonts w:cs="Arial"/>
                    <w:color w:val="000000" w:themeColor="text1"/>
                    <w:sz w:val="24"/>
                    <w:szCs w:val="24"/>
                  </w:rPr>
                  <w:t xml:space="preserve"> the outputs of the questionnaires and</w:t>
                </w:r>
                <w:r w:rsidR="00DB04CD">
                  <w:rPr>
                    <w:rFonts w:cs="Arial"/>
                    <w:color w:val="000000" w:themeColor="text1"/>
                    <w:sz w:val="24"/>
                    <w:szCs w:val="24"/>
                  </w:rPr>
                  <w:t xml:space="preserve"> </w:t>
                </w:r>
                <w:r w:rsidR="00FA56F2">
                  <w:rPr>
                    <w:rFonts w:cs="Arial"/>
                    <w:color w:val="000000" w:themeColor="text1"/>
                    <w:sz w:val="24"/>
                    <w:szCs w:val="24"/>
                  </w:rPr>
                  <w:t xml:space="preserve">a connected relevance to each service area. </w:t>
                </w:r>
                <w:r w:rsidR="00F27227">
                  <w:rPr>
                    <w:rFonts w:cs="Arial"/>
                    <w:color w:val="000000" w:themeColor="text1"/>
                    <w:sz w:val="24"/>
                    <w:szCs w:val="24"/>
                  </w:rPr>
                  <w:t xml:space="preserve"> </w:t>
                </w:r>
                <w:r w:rsidR="00A35813">
                  <w:rPr>
                    <w:rFonts w:cs="Arial"/>
                    <w:color w:val="000000" w:themeColor="text1"/>
                    <w:sz w:val="24"/>
                    <w:szCs w:val="24"/>
                  </w:rPr>
                  <w:t xml:space="preserve"> </w:t>
                </w:r>
                <w:r w:rsidR="000E669A">
                  <w:rPr>
                    <w:rFonts w:cs="Arial"/>
                    <w:color w:val="000000" w:themeColor="text1"/>
                    <w:sz w:val="24"/>
                    <w:szCs w:val="24"/>
                  </w:rPr>
                  <w:t xml:space="preserve"> </w:t>
                </w:r>
              </w:p>
            </w:tc>
          </w:sdtContent>
        </w:sdt>
      </w:tr>
      <w:tr w:rsidR="005A6073" w:rsidRPr="005A6073" w14:paraId="2782111D" w14:textId="77777777" w:rsidTr="007D5105">
        <w:tc>
          <w:tcPr>
            <w:tcW w:w="608" w:type="dxa"/>
          </w:tcPr>
          <w:p w14:paraId="4A2C8263" w14:textId="77777777" w:rsidR="00643D87" w:rsidRPr="005A6073" w:rsidRDefault="00643D87" w:rsidP="00643D87">
            <w:pPr>
              <w:rPr>
                <w:rFonts w:cs="Arial"/>
                <w:b/>
                <w:color w:val="000000" w:themeColor="text1"/>
                <w:sz w:val="24"/>
                <w:szCs w:val="24"/>
              </w:rPr>
            </w:pPr>
          </w:p>
        </w:tc>
        <w:tc>
          <w:tcPr>
            <w:tcW w:w="9037" w:type="dxa"/>
          </w:tcPr>
          <w:p w14:paraId="2892EC5A" w14:textId="77777777" w:rsidR="00643D87" w:rsidRPr="005A6073" w:rsidRDefault="00643D87" w:rsidP="00643D87">
            <w:pPr>
              <w:rPr>
                <w:rFonts w:cs="Arial"/>
                <w:color w:val="000000" w:themeColor="text1"/>
                <w:sz w:val="24"/>
                <w:szCs w:val="24"/>
              </w:rPr>
            </w:pPr>
          </w:p>
        </w:tc>
      </w:tr>
      <w:tr w:rsidR="005A6073" w:rsidRPr="005A6073" w14:paraId="2A5382CC" w14:textId="77777777" w:rsidTr="007D5105">
        <w:trPr>
          <w:trHeight w:val="380"/>
        </w:trPr>
        <w:tc>
          <w:tcPr>
            <w:tcW w:w="608" w:type="dxa"/>
          </w:tcPr>
          <w:p w14:paraId="51214494" w14:textId="77777777" w:rsidR="00F36C43" w:rsidRPr="005A6073" w:rsidRDefault="00F36C43" w:rsidP="00643D87">
            <w:pPr>
              <w:rPr>
                <w:rFonts w:cs="Arial"/>
                <w:b/>
                <w:color w:val="000000" w:themeColor="text1"/>
                <w:sz w:val="24"/>
                <w:szCs w:val="24"/>
              </w:rPr>
            </w:pPr>
          </w:p>
        </w:tc>
        <w:tc>
          <w:tcPr>
            <w:tcW w:w="9037" w:type="dxa"/>
          </w:tcPr>
          <w:p w14:paraId="0450C99F" w14:textId="31655443" w:rsidR="00F36C43" w:rsidRPr="005A6073" w:rsidRDefault="00F36C43" w:rsidP="00643D87">
            <w:pPr>
              <w:rPr>
                <w:rFonts w:cs="Arial"/>
                <w:b/>
                <w:color w:val="000000" w:themeColor="text1"/>
                <w:sz w:val="24"/>
                <w:szCs w:val="24"/>
              </w:rPr>
            </w:pPr>
            <w:r w:rsidRPr="005A6073">
              <w:rPr>
                <w:rFonts w:cs="Arial"/>
                <w:b/>
                <w:color w:val="000000" w:themeColor="text1"/>
                <w:sz w:val="24"/>
                <w:szCs w:val="24"/>
              </w:rPr>
              <w:t>Public Access to Information and Services (Model Equality Scheme Chapter 6)</w:t>
            </w:r>
          </w:p>
        </w:tc>
      </w:tr>
      <w:tr w:rsidR="005A6073" w:rsidRPr="005A6073" w14:paraId="78EAC29C" w14:textId="77777777" w:rsidTr="007D5105">
        <w:tc>
          <w:tcPr>
            <w:tcW w:w="608" w:type="dxa"/>
          </w:tcPr>
          <w:p w14:paraId="2E73AC6D"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lastRenderedPageBreak/>
              <w:t>26</w:t>
            </w:r>
          </w:p>
        </w:tc>
        <w:tc>
          <w:tcPr>
            <w:tcW w:w="9037" w:type="dxa"/>
          </w:tcPr>
          <w:p w14:paraId="26AA9389" w14:textId="67929148" w:rsidR="00643D87" w:rsidRPr="005A6073" w:rsidRDefault="00643D87" w:rsidP="00643D87">
            <w:pPr>
              <w:spacing w:before="120" w:after="120"/>
              <w:rPr>
                <w:rFonts w:cs="Arial"/>
                <w:color w:val="000000" w:themeColor="text1"/>
                <w:sz w:val="24"/>
                <w:szCs w:val="24"/>
              </w:rPr>
            </w:pPr>
            <w:r w:rsidRPr="001F6441">
              <w:rPr>
                <w:rFonts w:cs="Arial"/>
                <w:sz w:val="24"/>
                <w:szCs w:val="24"/>
              </w:rPr>
              <w:t xml:space="preserve">Please list </w:t>
            </w:r>
            <w:r w:rsidRPr="001F6441">
              <w:rPr>
                <w:rFonts w:cs="Arial"/>
                <w:b/>
                <w:sz w:val="24"/>
                <w:szCs w:val="24"/>
              </w:rPr>
              <w:t>any examples</w:t>
            </w:r>
            <w:r w:rsidRPr="001F6441">
              <w:rPr>
                <w:rFonts w:cs="Arial"/>
                <w:sz w:val="24"/>
                <w:szCs w:val="24"/>
              </w:rPr>
              <w:t xml:space="preserve"> of where monitoring during </w:t>
            </w:r>
            <w:r w:rsidR="000659BD" w:rsidRPr="001F6441">
              <w:rPr>
                <w:rFonts w:cs="Arial"/>
                <w:sz w:val="24"/>
                <w:szCs w:val="24"/>
              </w:rPr>
              <w:t>2024-25</w:t>
            </w:r>
            <w:r w:rsidRPr="001F6441">
              <w:rPr>
                <w:rFonts w:cs="Arial"/>
                <w:sz w:val="24"/>
                <w:szCs w:val="24"/>
              </w:rPr>
              <w:t xml:space="preserve">, across all functions, has resulted in action and improvement in relation </w:t>
            </w:r>
            <w:r w:rsidRPr="001F6441">
              <w:rPr>
                <w:rFonts w:cs="Arial"/>
                <w:b/>
                <w:sz w:val="24"/>
                <w:szCs w:val="24"/>
              </w:rPr>
              <w:t>to access to information and services</w:t>
            </w:r>
            <w:r w:rsidRPr="001F6441">
              <w:rPr>
                <w:rFonts w:cs="Arial"/>
                <w:sz w:val="24"/>
                <w:szCs w:val="24"/>
              </w:rPr>
              <w:t>:</w:t>
            </w:r>
          </w:p>
        </w:tc>
      </w:tr>
      <w:tr w:rsidR="005A6073" w:rsidRPr="005A6073" w14:paraId="403DB62B" w14:textId="77777777" w:rsidTr="007D5105">
        <w:tc>
          <w:tcPr>
            <w:tcW w:w="608" w:type="dxa"/>
          </w:tcPr>
          <w:p w14:paraId="6138E4B0"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888300768"/>
            <w:placeholder>
              <w:docPart w:val="DefaultPlaceholder_-1854013440"/>
            </w:placeholder>
          </w:sdtPr>
          <w:sdtContent>
            <w:tc>
              <w:tcPr>
                <w:tcW w:w="9037" w:type="dxa"/>
              </w:tcPr>
              <w:p w14:paraId="5EAA2441" w14:textId="561A0A04" w:rsidR="00643D87" w:rsidRPr="005A6073" w:rsidRDefault="009207EC" w:rsidP="00643D87">
                <w:pPr>
                  <w:spacing w:before="120" w:after="120"/>
                  <w:rPr>
                    <w:rFonts w:cs="Arial"/>
                    <w:color w:val="000000" w:themeColor="text1"/>
                    <w:sz w:val="24"/>
                    <w:szCs w:val="24"/>
                  </w:rPr>
                </w:pPr>
                <w:r>
                  <w:rPr>
                    <w:rFonts w:cs="Arial"/>
                    <w:color w:val="000000" w:themeColor="text1"/>
                    <w:sz w:val="24"/>
                    <w:szCs w:val="24"/>
                  </w:rPr>
                  <w:t xml:space="preserve">The usage of </w:t>
                </w:r>
                <w:r w:rsidR="00EE361B">
                  <w:rPr>
                    <w:rFonts w:cs="Arial"/>
                    <w:color w:val="000000" w:themeColor="text1"/>
                    <w:sz w:val="24"/>
                    <w:szCs w:val="24"/>
                  </w:rPr>
                  <w:t xml:space="preserve">the Council’s </w:t>
                </w:r>
                <w:r>
                  <w:rPr>
                    <w:rFonts w:cs="Arial"/>
                    <w:color w:val="000000" w:themeColor="text1"/>
                    <w:sz w:val="24"/>
                    <w:szCs w:val="24"/>
                  </w:rPr>
                  <w:t>accessibility communication tools</w:t>
                </w:r>
                <w:r w:rsidR="00EE361B">
                  <w:rPr>
                    <w:rFonts w:cs="Arial"/>
                    <w:color w:val="000000" w:themeColor="text1"/>
                    <w:sz w:val="24"/>
                    <w:szCs w:val="24"/>
                  </w:rPr>
                  <w:t xml:space="preserve"> </w:t>
                </w:r>
                <w:r w:rsidR="00CC4F46">
                  <w:rPr>
                    <w:rFonts w:cs="Arial"/>
                    <w:color w:val="000000" w:themeColor="text1"/>
                    <w:sz w:val="24"/>
                    <w:szCs w:val="24"/>
                  </w:rPr>
                  <w:t xml:space="preserve">that are </w:t>
                </w:r>
                <w:r w:rsidR="00EE361B">
                  <w:rPr>
                    <w:rFonts w:cs="Arial"/>
                    <w:color w:val="000000" w:themeColor="text1"/>
                    <w:sz w:val="24"/>
                    <w:szCs w:val="24"/>
                  </w:rPr>
                  <w:t>available</w:t>
                </w:r>
                <w:r>
                  <w:rPr>
                    <w:rFonts w:cs="Arial"/>
                    <w:color w:val="000000" w:themeColor="text1"/>
                    <w:sz w:val="24"/>
                    <w:szCs w:val="24"/>
                  </w:rPr>
                  <w:t xml:space="preserve"> on the Council’s website </w:t>
                </w:r>
                <w:r w:rsidR="00EE361B">
                  <w:rPr>
                    <w:rFonts w:cs="Arial"/>
                    <w:color w:val="000000" w:themeColor="text1"/>
                    <w:sz w:val="24"/>
                    <w:szCs w:val="24"/>
                  </w:rPr>
                  <w:t>are</w:t>
                </w:r>
                <w:r>
                  <w:rPr>
                    <w:rFonts w:cs="Arial"/>
                    <w:color w:val="000000" w:themeColor="text1"/>
                    <w:sz w:val="24"/>
                    <w:szCs w:val="24"/>
                  </w:rPr>
                  <w:t xml:space="preserve"> monitored to </w:t>
                </w:r>
                <w:r w:rsidR="006514C5">
                  <w:rPr>
                    <w:rFonts w:cs="Arial"/>
                    <w:color w:val="000000" w:themeColor="text1"/>
                    <w:sz w:val="24"/>
                    <w:szCs w:val="24"/>
                  </w:rPr>
                  <w:t>ensure</w:t>
                </w:r>
                <w:r w:rsidR="00EE361B">
                  <w:rPr>
                    <w:rFonts w:cs="Arial"/>
                    <w:color w:val="000000" w:themeColor="text1"/>
                    <w:sz w:val="24"/>
                    <w:szCs w:val="24"/>
                  </w:rPr>
                  <w:t xml:space="preserve"> regular uptake by the public. </w:t>
                </w:r>
                <w:r w:rsidR="00257A80">
                  <w:rPr>
                    <w:rFonts w:cs="Arial"/>
                    <w:color w:val="000000" w:themeColor="text1"/>
                    <w:sz w:val="24"/>
                    <w:szCs w:val="24"/>
                  </w:rPr>
                  <w:t xml:space="preserve">These services include online translation and </w:t>
                </w:r>
                <w:r w:rsidR="00461073">
                  <w:rPr>
                    <w:rFonts w:cs="Arial"/>
                    <w:color w:val="000000" w:themeColor="text1"/>
                    <w:sz w:val="24"/>
                    <w:szCs w:val="24"/>
                  </w:rPr>
                  <w:t xml:space="preserve">sign language via a </w:t>
                </w:r>
                <w:r w:rsidR="00115821">
                  <w:rPr>
                    <w:rFonts w:cs="Arial"/>
                    <w:color w:val="000000" w:themeColor="text1"/>
                    <w:sz w:val="24"/>
                    <w:szCs w:val="24"/>
                  </w:rPr>
                  <w:t>virtual re</w:t>
                </w:r>
                <w:r w:rsidR="00461073">
                  <w:rPr>
                    <w:rFonts w:cs="Arial"/>
                    <w:color w:val="000000" w:themeColor="text1"/>
                    <w:sz w:val="24"/>
                    <w:szCs w:val="24"/>
                  </w:rPr>
                  <w:t xml:space="preserve">lay service. </w:t>
                </w:r>
                <w:r w:rsidR="0080368E">
                  <w:rPr>
                    <w:rFonts w:cs="Arial"/>
                    <w:color w:val="000000" w:themeColor="text1"/>
                    <w:sz w:val="24"/>
                    <w:szCs w:val="24"/>
                  </w:rPr>
                  <w:t>T</w:t>
                </w:r>
                <w:r w:rsidR="006514C5">
                  <w:rPr>
                    <w:rFonts w:cs="Arial"/>
                    <w:color w:val="000000" w:themeColor="text1"/>
                    <w:sz w:val="24"/>
                    <w:szCs w:val="24"/>
                  </w:rPr>
                  <w:t xml:space="preserve">he website </w:t>
                </w:r>
                <w:r w:rsidR="0080368E">
                  <w:rPr>
                    <w:rFonts w:cs="Arial"/>
                    <w:color w:val="000000" w:themeColor="text1"/>
                    <w:sz w:val="24"/>
                    <w:szCs w:val="24"/>
                  </w:rPr>
                  <w:t xml:space="preserve">itself is monitored weekly to ensure it </w:t>
                </w:r>
                <w:r w:rsidR="006514C5">
                  <w:rPr>
                    <w:rFonts w:cs="Arial"/>
                    <w:color w:val="000000" w:themeColor="text1"/>
                    <w:sz w:val="24"/>
                    <w:szCs w:val="24"/>
                  </w:rPr>
                  <w:t>remains</w:t>
                </w:r>
                <w:r w:rsidR="0080368E">
                  <w:rPr>
                    <w:rFonts w:cs="Arial"/>
                    <w:color w:val="000000" w:themeColor="text1"/>
                    <w:sz w:val="24"/>
                    <w:szCs w:val="24"/>
                  </w:rPr>
                  <w:t xml:space="preserve"> accessibility</w:t>
                </w:r>
                <w:r w:rsidR="006514C5">
                  <w:rPr>
                    <w:rFonts w:cs="Arial"/>
                    <w:color w:val="000000" w:themeColor="text1"/>
                    <w:sz w:val="24"/>
                    <w:szCs w:val="24"/>
                  </w:rPr>
                  <w:t xml:space="preserve"> compliant</w:t>
                </w:r>
                <w:r w:rsidR="008025C1">
                  <w:rPr>
                    <w:rFonts w:cs="Arial"/>
                    <w:color w:val="000000" w:themeColor="text1"/>
                    <w:sz w:val="24"/>
                    <w:szCs w:val="24"/>
                  </w:rPr>
                  <w:t xml:space="preserve">. The Council has also developed </w:t>
                </w:r>
                <w:r w:rsidR="008025C1" w:rsidRPr="008025C1">
                  <w:rPr>
                    <w:rFonts w:cs="Arial"/>
                    <w:color w:val="000000" w:themeColor="text1"/>
                    <w:sz w:val="24"/>
                    <w:szCs w:val="24"/>
                  </w:rPr>
                  <w:t>accessible guidance for communications practices</w:t>
                </w:r>
                <w:r w:rsidR="009D4367">
                  <w:rPr>
                    <w:rFonts w:cs="Arial"/>
                    <w:color w:val="000000" w:themeColor="text1"/>
                    <w:sz w:val="24"/>
                    <w:szCs w:val="24"/>
                  </w:rPr>
                  <w:t xml:space="preserve"> as detailed on page 8.  </w:t>
                </w:r>
              </w:p>
            </w:tc>
          </w:sdtContent>
        </w:sdt>
      </w:tr>
      <w:tr w:rsidR="005A6073" w:rsidRPr="005A6073" w14:paraId="5D9101DC" w14:textId="77777777" w:rsidTr="007D5105">
        <w:tc>
          <w:tcPr>
            <w:tcW w:w="608" w:type="dxa"/>
          </w:tcPr>
          <w:p w14:paraId="1A826052" w14:textId="77777777" w:rsidR="00643D87" w:rsidRPr="005A6073" w:rsidRDefault="00643D87" w:rsidP="00643D87">
            <w:pPr>
              <w:rPr>
                <w:rFonts w:cs="Arial"/>
                <w:b/>
                <w:color w:val="000000" w:themeColor="text1"/>
                <w:sz w:val="24"/>
                <w:szCs w:val="24"/>
              </w:rPr>
            </w:pPr>
          </w:p>
        </w:tc>
        <w:tc>
          <w:tcPr>
            <w:tcW w:w="9037" w:type="dxa"/>
          </w:tcPr>
          <w:p w14:paraId="16B5F552" w14:textId="77777777" w:rsidR="00643D87" w:rsidRPr="005A6073" w:rsidRDefault="00643D87" w:rsidP="00643D87">
            <w:pPr>
              <w:rPr>
                <w:rFonts w:cs="Arial"/>
                <w:color w:val="000000" w:themeColor="text1"/>
                <w:sz w:val="24"/>
                <w:szCs w:val="24"/>
              </w:rPr>
            </w:pPr>
          </w:p>
        </w:tc>
      </w:tr>
      <w:tr w:rsidR="005A6073" w:rsidRPr="005A6073" w14:paraId="5E02EF00" w14:textId="77777777" w:rsidTr="007D5105">
        <w:trPr>
          <w:trHeight w:val="380"/>
        </w:trPr>
        <w:tc>
          <w:tcPr>
            <w:tcW w:w="608" w:type="dxa"/>
          </w:tcPr>
          <w:p w14:paraId="56F5C05C" w14:textId="77777777" w:rsidR="00F36C43" w:rsidRPr="005A6073" w:rsidRDefault="00F36C43" w:rsidP="00643D87">
            <w:pPr>
              <w:rPr>
                <w:rFonts w:cs="Arial"/>
                <w:b/>
                <w:color w:val="000000" w:themeColor="text1"/>
                <w:sz w:val="24"/>
                <w:szCs w:val="24"/>
              </w:rPr>
            </w:pPr>
          </w:p>
        </w:tc>
        <w:tc>
          <w:tcPr>
            <w:tcW w:w="9037" w:type="dxa"/>
          </w:tcPr>
          <w:p w14:paraId="2CE16596" w14:textId="72629BA3" w:rsidR="00F36C43" w:rsidRPr="005A6073" w:rsidRDefault="0084506A" w:rsidP="00643D87">
            <w:pPr>
              <w:rPr>
                <w:rFonts w:cs="Arial"/>
                <w:color w:val="000000" w:themeColor="text1"/>
                <w:sz w:val="24"/>
                <w:szCs w:val="24"/>
              </w:rPr>
            </w:pPr>
            <w:r w:rsidRPr="005A6073">
              <w:rPr>
                <w:rFonts w:cs="Arial"/>
                <w:b/>
                <w:color w:val="000000" w:themeColor="text1"/>
                <w:sz w:val="24"/>
                <w:szCs w:val="24"/>
              </w:rPr>
              <w:t>Complaints (Model Equality Scheme Chapter 8)</w:t>
            </w:r>
          </w:p>
        </w:tc>
      </w:tr>
      <w:tr w:rsidR="005A6073" w:rsidRPr="005A6073" w14:paraId="20B5D578" w14:textId="77777777" w:rsidTr="007D5105">
        <w:tc>
          <w:tcPr>
            <w:tcW w:w="608" w:type="dxa"/>
          </w:tcPr>
          <w:p w14:paraId="51025CA9"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27</w:t>
            </w:r>
          </w:p>
        </w:tc>
        <w:tc>
          <w:tcPr>
            <w:tcW w:w="9037" w:type="dxa"/>
          </w:tcPr>
          <w:p w14:paraId="62A9A1EC" w14:textId="2C248C6A"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How many complaints </w:t>
            </w:r>
            <w:r w:rsidRPr="005A6073">
              <w:rPr>
                <w:rFonts w:cs="Arial"/>
                <w:b/>
                <w:color w:val="000000" w:themeColor="text1"/>
                <w:sz w:val="24"/>
                <w:szCs w:val="24"/>
              </w:rPr>
              <w:t>in relation to the Equality Scheme</w:t>
            </w:r>
            <w:r w:rsidRPr="005A6073">
              <w:rPr>
                <w:rFonts w:cs="Arial"/>
                <w:color w:val="000000" w:themeColor="text1"/>
                <w:sz w:val="24"/>
                <w:szCs w:val="24"/>
              </w:rPr>
              <w:t xml:space="preserve"> have been received during </w:t>
            </w:r>
            <w:r w:rsidR="000659BD">
              <w:rPr>
                <w:rFonts w:cs="Arial"/>
                <w:color w:val="000000" w:themeColor="text1"/>
                <w:sz w:val="24"/>
                <w:szCs w:val="24"/>
              </w:rPr>
              <w:t>2024-25</w:t>
            </w:r>
            <w:r w:rsidRPr="005A6073">
              <w:rPr>
                <w:rFonts w:cs="Arial"/>
                <w:color w:val="000000" w:themeColor="text1"/>
                <w:sz w:val="24"/>
                <w:szCs w:val="24"/>
              </w:rPr>
              <w:t>?</w:t>
            </w:r>
          </w:p>
        </w:tc>
      </w:tr>
      <w:tr w:rsidR="005A6073" w:rsidRPr="005A6073" w14:paraId="4C76D106" w14:textId="77777777" w:rsidTr="007D5105">
        <w:trPr>
          <w:trHeight w:val="596"/>
        </w:trPr>
        <w:tc>
          <w:tcPr>
            <w:tcW w:w="608" w:type="dxa"/>
          </w:tcPr>
          <w:p w14:paraId="7ACB244C" w14:textId="77777777" w:rsidR="000F06FB" w:rsidRPr="005A6073" w:rsidRDefault="000F06FB" w:rsidP="00643D87">
            <w:pPr>
              <w:spacing w:before="120" w:after="120"/>
              <w:rPr>
                <w:rFonts w:cs="Arial"/>
                <w:b/>
                <w:color w:val="000000" w:themeColor="text1"/>
                <w:sz w:val="24"/>
                <w:szCs w:val="24"/>
              </w:rPr>
            </w:pPr>
          </w:p>
        </w:tc>
        <w:tc>
          <w:tcPr>
            <w:tcW w:w="9037" w:type="dxa"/>
          </w:tcPr>
          <w:p w14:paraId="720532B2" w14:textId="7FCF59EE" w:rsidR="000F06FB" w:rsidRPr="005A6073" w:rsidRDefault="000F06FB" w:rsidP="00643D87">
            <w:pPr>
              <w:spacing w:before="120" w:after="120"/>
              <w:rPr>
                <w:rFonts w:cs="Arial"/>
                <w:color w:val="000000" w:themeColor="text1"/>
                <w:sz w:val="24"/>
                <w:szCs w:val="24"/>
              </w:rPr>
            </w:pPr>
            <w:r w:rsidRPr="005A6073">
              <w:rPr>
                <w:rFonts w:cs="Arial"/>
                <w:color w:val="000000" w:themeColor="text1"/>
                <w:sz w:val="24"/>
                <w:szCs w:val="24"/>
              </w:rPr>
              <w:t xml:space="preserve">Insert number here:   </w:t>
            </w:r>
            <w:sdt>
              <w:sdtPr>
                <w:rPr>
                  <w:rFonts w:cs="Arial"/>
                  <w:color w:val="000000" w:themeColor="text1"/>
                  <w:sz w:val="24"/>
                  <w:szCs w:val="24"/>
                </w:rPr>
                <w:id w:val="-1702317591"/>
                <w:placeholder>
                  <w:docPart w:val="DefaultPlaceholder_-1854013440"/>
                </w:placeholder>
                <w:text/>
              </w:sdtPr>
              <w:sdtContent>
                <w:r w:rsidR="006A6539">
                  <w:rPr>
                    <w:rFonts w:cs="Arial"/>
                    <w:color w:val="000000" w:themeColor="text1"/>
                    <w:sz w:val="24"/>
                    <w:szCs w:val="24"/>
                  </w:rPr>
                  <w:t xml:space="preserve">1 </w:t>
                </w:r>
              </w:sdtContent>
            </w:sdt>
          </w:p>
        </w:tc>
      </w:tr>
      <w:tr w:rsidR="005A6073" w:rsidRPr="005A6073" w14:paraId="1A5CD803" w14:textId="77777777" w:rsidTr="007D5105">
        <w:tc>
          <w:tcPr>
            <w:tcW w:w="608" w:type="dxa"/>
          </w:tcPr>
          <w:p w14:paraId="053D9E7D" w14:textId="77777777" w:rsidR="00643D87" w:rsidRPr="005A6073" w:rsidRDefault="00643D87" w:rsidP="00643D87">
            <w:pPr>
              <w:spacing w:before="120" w:after="120"/>
              <w:rPr>
                <w:rFonts w:cs="Arial"/>
                <w:b/>
                <w:color w:val="000000" w:themeColor="text1"/>
                <w:sz w:val="24"/>
                <w:szCs w:val="24"/>
              </w:rPr>
            </w:pPr>
          </w:p>
        </w:tc>
        <w:tc>
          <w:tcPr>
            <w:tcW w:w="9037" w:type="dxa"/>
          </w:tcPr>
          <w:p w14:paraId="27F5C394"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of each complaint raised and outcome:</w:t>
            </w:r>
          </w:p>
        </w:tc>
      </w:tr>
      <w:tr w:rsidR="00643D87" w:rsidRPr="005A6073" w14:paraId="036C1ADD" w14:textId="77777777" w:rsidTr="007D5105">
        <w:tc>
          <w:tcPr>
            <w:tcW w:w="608" w:type="dxa"/>
          </w:tcPr>
          <w:p w14:paraId="76D7BD5C" w14:textId="77777777" w:rsidR="00643D87" w:rsidRPr="005A6073" w:rsidRDefault="00643D87" w:rsidP="00643D87">
            <w:pPr>
              <w:spacing w:before="120" w:after="120"/>
              <w:rPr>
                <w:rFonts w:cs="Arial"/>
                <w:b/>
                <w:color w:val="000000" w:themeColor="text1"/>
                <w:sz w:val="24"/>
                <w:szCs w:val="24"/>
              </w:rPr>
            </w:pPr>
          </w:p>
        </w:tc>
        <w:tc>
          <w:tcPr>
            <w:tcW w:w="9037" w:type="dxa"/>
          </w:tcPr>
          <w:p w14:paraId="46DB8041" w14:textId="2E7620F3" w:rsidR="00643D87" w:rsidRPr="005A6073" w:rsidRDefault="00560EAE" w:rsidP="00643D87">
            <w:pPr>
              <w:spacing w:before="120" w:after="120"/>
              <w:rPr>
                <w:rFonts w:cs="Arial"/>
                <w:color w:val="000000" w:themeColor="text1"/>
                <w:sz w:val="24"/>
                <w:szCs w:val="24"/>
              </w:rPr>
            </w:pPr>
            <w:r>
              <w:rPr>
                <w:rFonts w:cs="Arial"/>
                <w:color w:val="000000" w:themeColor="text1"/>
                <w:sz w:val="24"/>
                <w:szCs w:val="24"/>
              </w:rPr>
              <w:t xml:space="preserve">The Council was the subject of an unlawful discrimination case which related to accessing the Council’s Registration services. The case was settled without admission of liability.  </w:t>
            </w:r>
          </w:p>
          <w:p w14:paraId="7A8F2616" w14:textId="77777777" w:rsidR="0070760A" w:rsidRPr="005A6073" w:rsidRDefault="0070760A" w:rsidP="00643D87">
            <w:pPr>
              <w:spacing w:before="120" w:after="120"/>
              <w:rPr>
                <w:rFonts w:cs="Arial"/>
                <w:color w:val="000000" w:themeColor="text1"/>
                <w:sz w:val="24"/>
                <w:szCs w:val="24"/>
              </w:rPr>
            </w:pPr>
          </w:p>
          <w:p w14:paraId="209DAC30" w14:textId="77777777" w:rsidR="0070760A" w:rsidRPr="005A6073" w:rsidRDefault="0070760A" w:rsidP="00643D87">
            <w:pPr>
              <w:spacing w:before="120" w:after="120"/>
              <w:rPr>
                <w:rFonts w:cs="Arial"/>
                <w:color w:val="000000" w:themeColor="text1"/>
                <w:sz w:val="24"/>
                <w:szCs w:val="24"/>
              </w:rPr>
            </w:pPr>
          </w:p>
          <w:p w14:paraId="3DBEDA88" w14:textId="77777777" w:rsidR="0070760A" w:rsidRPr="005A6073" w:rsidRDefault="0070760A" w:rsidP="00643D87">
            <w:pPr>
              <w:spacing w:before="120" w:after="120"/>
              <w:rPr>
                <w:rFonts w:cs="Arial"/>
                <w:color w:val="000000" w:themeColor="text1"/>
                <w:sz w:val="24"/>
                <w:szCs w:val="24"/>
              </w:rPr>
            </w:pPr>
          </w:p>
          <w:p w14:paraId="4D885D32" w14:textId="77777777" w:rsidR="0070760A" w:rsidRPr="005A6073" w:rsidRDefault="0070760A" w:rsidP="00643D87">
            <w:pPr>
              <w:spacing w:before="120" w:after="120"/>
              <w:rPr>
                <w:rFonts w:cs="Arial"/>
                <w:color w:val="000000" w:themeColor="text1"/>
                <w:sz w:val="24"/>
                <w:szCs w:val="24"/>
              </w:rPr>
            </w:pPr>
          </w:p>
        </w:tc>
      </w:tr>
    </w:tbl>
    <w:p w14:paraId="651BA913" w14:textId="77777777" w:rsidR="006A1BD5" w:rsidRDefault="006A1BD5">
      <w:pPr>
        <w:rPr>
          <w:rFonts w:cs="Arial"/>
          <w:b/>
          <w:color w:val="000000" w:themeColor="text1"/>
          <w:sz w:val="28"/>
          <w:szCs w:val="28"/>
        </w:rPr>
      </w:pPr>
    </w:p>
    <w:p w14:paraId="043EFCE6" w14:textId="01138681" w:rsidR="0070760A" w:rsidRPr="005A6073" w:rsidRDefault="0070760A">
      <w:pPr>
        <w:rPr>
          <w:color w:val="000000" w:themeColor="text1"/>
        </w:rPr>
      </w:pPr>
      <w:r w:rsidRPr="005A6073">
        <w:rPr>
          <w:rFonts w:cs="Arial"/>
          <w:b/>
          <w:color w:val="000000" w:themeColor="text1"/>
          <w:sz w:val="28"/>
          <w:szCs w:val="28"/>
        </w:rPr>
        <w:t>Section 3: Looking Forward</w:t>
      </w:r>
    </w:p>
    <w:tbl>
      <w:tblPr>
        <w:tblW w:w="10165" w:type="dxa"/>
        <w:tblLook w:val="0400" w:firstRow="0" w:lastRow="0" w:firstColumn="0" w:lastColumn="0" w:noHBand="0" w:noVBand="1"/>
      </w:tblPr>
      <w:tblGrid>
        <w:gridCol w:w="656"/>
        <w:gridCol w:w="9509"/>
      </w:tblGrid>
      <w:tr w:rsidR="005A6073" w:rsidRPr="005A6073" w14:paraId="611284AD" w14:textId="77777777" w:rsidTr="009377BD">
        <w:tc>
          <w:tcPr>
            <w:tcW w:w="656" w:type="dxa"/>
          </w:tcPr>
          <w:p w14:paraId="05FDAB43"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28</w:t>
            </w:r>
          </w:p>
        </w:tc>
        <w:tc>
          <w:tcPr>
            <w:tcW w:w="9509" w:type="dxa"/>
          </w:tcPr>
          <w:p w14:paraId="6F9FD09A"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Please indicate when </w:t>
            </w:r>
            <w:r w:rsidR="00F70E42" w:rsidRPr="005A6073">
              <w:rPr>
                <w:rFonts w:cs="Arial"/>
                <w:color w:val="000000" w:themeColor="text1"/>
                <w:sz w:val="24"/>
                <w:szCs w:val="24"/>
              </w:rPr>
              <w:t>the Equality Sc</w:t>
            </w:r>
            <w:r w:rsidRPr="005A6073">
              <w:rPr>
                <w:rFonts w:cs="Arial"/>
                <w:color w:val="000000" w:themeColor="text1"/>
                <w:sz w:val="24"/>
                <w:szCs w:val="24"/>
              </w:rPr>
              <w:t>heme is due for review:</w:t>
            </w:r>
          </w:p>
        </w:tc>
      </w:tr>
      <w:tr w:rsidR="005A6073" w:rsidRPr="005A6073" w14:paraId="642CF512" w14:textId="77777777" w:rsidTr="009377BD">
        <w:tc>
          <w:tcPr>
            <w:tcW w:w="656" w:type="dxa"/>
          </w:tcPr>
          <w:p w14:paraId="1E78CDDF"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1724435414"/>
            <w:placeholder>
              <w:docPart w:val="DefaultPlaceholder_-1854013440"/>
            </w:placeholder>
          </w:sdtPr>
          <w:sdtContent>
            <w:tc>
              <w:tcPr>
                <w:tcW w:w="9509" w:type="dxa"/>
              </w:tcPr>
              <w:p w14:paraId="1B7EA281" w14:textId="39EBD862" w:rsidR="000A6753" w:rsidRPr="005A6073" w:rsidRDefault="009918CA" w:rsidP="00BD0781">
                <w:pPr>
                  <w:spacing w:before="120" w:after="120"/>
                  <w:rPr>
                    <w:rFonts w:cs="Arial"/>
                    <w:color w:val="000000" w:themeColor="text1"/>
                    <w:sz w:val="24"/>
                    <w:szCs w:val="24"/>
                  </w:rPr>
                </w:pPr>
                <w:r>
                  <w:rPr>
                    <w:rFonts w:cs="Arial"/>
                    <w:color w:val="000000" w:themeColor="text1"/>
                    <w:sz w:val="24"/>
                    <w:szCs w:val="24"/>
                  </w:rPr>
                  <w:t>20</w:t>
                </w:r>
                <w:r w:rsidR="002C6BFD">
                  <w:rPr>
                    <w:rFonts w:cs="Arial"/>
                    <w:color w:val="000000" w:themeColor="text1"/>
                    <w:sz w:val="24"/>
                    <w:szCs w:val="24"/>
                  </w:rPr>
                  <w:t>2</w:t>
                </w:r>
                <w:r>
                  <w:rPr>
                    <w:rFonts w:cs="Arial"/>
                    <w:color w:val="000000" w:themeColor="text1"/>
                    <w:sz w:val="24"/>
                    <w:szCs w:val="24"/>
                  </w:rPr>
                  <w:t>6</w:t>
                </w:r>
              </w:p>
            </w:tc>
          </w:sdtContent>
        </w:sdt>
      </w:tr>
      <w:tr w:rsidR="005A6073" w:rsidRPr="005A6073" w14:paraId="361CF1FE" w14:textId="77777777" w:rsidTr="009377BD">
        <w:tc>
          <w:tcPr>
            <w:tcW w:w="656" w:type="dxa"/>
          </w:tcPr>
          <w:p w14:paraId="2BC294F3" w14:textId="77777777" w:rsidR="000A6753" w:rsidRPr="005A6073" w:rsidRDefault="000A6753" w:rsidP="00C129B8">
            <w:pPr>
              <w:rPr>
                <w:rFonts w:cs="Arial"/>
                <w:b/>
                <w:color w:val="000000" w:themeColor="text1"/>
                <w:sz w:val="24"/>
                <w:szCs w:val="24"/>
              </w:rPr>
            </w:pPr>
          </w:p>
        </w:tc>
        <w:tc>
          <w:tcPr>
            <w:tcW w:w="9509" w:type="dxa"/>
          </w:tcPr>
          <w:p w14:paraId="62D8E6D9" w14:textId="77777777" w:rsidR="000A6753" w:rsidRPr="005A6073" w:rsidRDefault="000A6753" w:rsidP="00C129B8">
            <w:pPr>
              <w:rPr>
                <w:rFonts w:cs="Arial"/>
                <w:color w:val="000000" w:themeColor="text1"/>
                <w:sz w:val="24"/>
                <w:szCs w:val="24"/>
              </w:rPr>
            </w:pPr>
          </w:p>
        </w:tc>
      </w:tr>
      <w:tr w:rsidR="005A6073" w:rsidRPr="005A6073" w14:paraId="0992795C" w14:textId="77777777" w:rsidTr="009377BD">
        <w:tc>
          <w:tcPr>
            <w:tcW w:w="656" w:type="dxa"/>
          </w:tcPr>
          <w:p w14:paraId="0F7C6AFA"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29</w:t>
            </w:r>
          </w:p>
        </w:tc>
        <w:tc>
          <w:tcPr>
            <w:tcW w:w="9509" w:type="dxa"/>
          </w:tcPr>
          <w:p w14:paraId="3320BA29" w14:textId="77777777" w:rsidR="000A6753" w:rsidRPr="005A6073" w:rsidRDefault="000A6753" w:rsidP="00F70E42">
            <w:pPr>
              <w:spacing w:before="120" w:after="120"/>
              <w:rPr>
                <w:rFonts w:cs="Arial"/>
                <w:color w:val="000000" w:themeColor="text1"/>
                <w:sz w:val="24"/>
                <w:szCs w:val="24"/>
              </w:rPr>
            </w:pPr>
            <w:r w:rsidRPr="00F03DD8">
              <w:rPr>
                <w:rFonts w:cs="Arial"/>
                <w:color w:val="000000" w:themeColor="text1"/>
                <w:sz w:val="24"/>
                <w:szCs w:val="24"/>
              </w:rPr>
              <w:t xml:space="preserve">Are there areas of </w:t>
            </w:r>
            <w:r w:rsidR="00F70E42" w:rsidRPr="00F03DD8">
              <w:rPr>
                <w:rFonts w:cs="Arial"/>
                <w:color w:val="000000" w:themeColor="text1"/>
                <w:sz w:val="24"/>
                <w:szCs w:val="24"/>
              </w:rPr>
              <w:t>the</w:t>
            </w:r>
            <w:r w:rsidRPr="00F03DD8">
              <w:rPr>
                <w:rFonts w:cs="Arial"/>
                <w:color w:val="000000" w:themeColor="text1"/>
                <w:sz w:val="24"/>
                <w:szCs w:val="24"/>
              </w:rPr>
              <w:t xml:space="preserve"> Equality Scheme arrangements (screening/consultation/training) your organisation anticipates will be focused upon in the next reporting period? </w:t>
            </w:r>
            <w:r w:rsidRPr="00F03DD8">
              <w:rPr>
                <w:rFonts w:cs="Arial"/>
                <w:i/>
                <w:color w:val="000000" w:themeColor="text1"/>
                <w:sz w:val="24"/>
                <w:szCs w:val="24"/>
              </w:rPr>
              <w:t>(please provide details)</w:t>
            </w:r>
          </w:p>
        </w:tc>
      </w:tr>
      <w:tr w:rsidR="005A6073" w:rsidRPr="005A6073" w14:paraId="1D0F3003" w14:textId="77777777" w:rsidTr="009377BD">
        <w:tc>
          <w:tcPr>
            <w:tcW w:w="656" w:type="dxa"/>
          </w:tcPr>
          <w:p w14:paraId="53467651"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92020530"/>
            <w:placeholder>
              <w:docPart w:val="DefaultPlaceholder_-1854013440"/>
            </w:placeholder>
          </w:sdtPr>
          <w:sdtContent>
            <w:tc>
              <w:tcPr>
                <w:tcW w:w="9509" w:type="dxa"/>
              </w:tcPr>
              <w:p w14:paraId="5135EE98" w14:textId="428014E1" w:rsidR="000A6753" w:rsidRPr="005A6073" w:rsidRDefault="007D260A" w:rsidP="00BD0781">
                <w:pPr>
                  <w:spacing w:before="120" w:after="120"/>
                  <w:rPr>
                    <w:rFonts w:cs="Arial"/>
                    <w:color w:val="000000" w:themeColor="text1"/>
                    <w:sz w:val="24"/>
                    <w:szCs w:val="24"/>
                  </w:rPr>
                </w:pPr>
                <w:r>
                  <w:rPr>
                    <w:rFonts w:cs="Arial"/>
                    <w:color w:val="000000" w:themeColor="text1"/>
                    <w:sz w:val="24"/>
                    <w:szCs w:val="24"/>
                  </w:rPr>
                  <w:t xml:space="preserve">The Council will continue to focus on ensuring all relevant training is provided to </w:t>
                </w:r>
                <w:r w:rsidR="008154CB">
                  <w:rPr>
                    <w:rFonts w:cs="Arial"/>
                    <w:color w:val="000000" w:themeColor="text1"/>
                    <w:sz w:val="24"/>
                    <w:szCs w:val="24"/>
                  </w:rPr>
                  <w:t xml:space="preserve">Officers. The Council will also be preparing information gathering and scoping methods in preparation for </w:t>
                </w:r>
                <w:r w:rsidR="008154CB">
                  <w:rPr>
                    <w:rFonts w:cs="Arial"/>
                    <w:color w:val="000000" w:themeColor="text1"/>
                    <w:sz w:val="24"/>
                    <w:szCs w:val="24"/>
                  </w:rPr>
                  <w:lastRenderedPageBreak/>
                  <w:t>the review of its Equality Scheme, DAP and EAP which will occur during the next rep</w:t>
                </w:r>
                <w:r w:rsidR="00A50F37">
                  <w:rPr>
                    <w:rFonts w:cs="Arial"/>
                    <w:color w:val="000000" w:themeColor="text1"/>
                    <w:sz w:val="24"/>
                    <w:szCs w:val="24"/>
                  </w:rPr>
                  <w:t xml:space="preserve">orting period. </w:t>
                </w:r>
              </w:p>
            </w:tc>
          </w:sdtContent>
        </w:sdt>
      </w:tr>
      <w:tr w:rsidR="005A6073" w:rsidRPr="005A6073" w14:paraId="311DBA6A" w14:textId="77777777" w:rsidTr="009377BD">
        <w:tc>
          <w:tcPr>
            <w:tcW w:w="656" w:type="dxa"/>
          </w:tcPr>
          <w:p w14:paraId="6AB1A10E" w14:textId="77777777" w:rsidR="000A6753" w:rsidRPr="005A6073" w:rsidRDefault="000A6753" w:rsidP="00C129B8">
            <w:pPr>
              <w:rPr>
                <w:rFonts w:cs="Arial"/>
                <w:b/>
                <w:color w:val="000000" w:themeColor="text1"/>
                <w:sz w:val="24"/>
                <w:szCs w:val="24"/>
              </w:rPr>
            </w:pPr>
          </w:p>
        </w:tc>
        <w:tc>
          <w:tcPr>
            <w:tcW w:w="9509" w:type="dxa"/>
          </w:tcPr>
          <w:p w14:paraId="3B7C783E" w14:textId="77777777" w:rsidR="000A6753" w:rsidRPr="005A6073" w:rsidRDefault="000A6753" w:rsidP="00C129B8">
            <w:pPr>
              <w:rPr>
                <w:rFonts w:cs="Arial"/>
                <w:color w:val="000000" w:themeColor="text1"/>
                <w:sz w:val="24"/>
                <w:szCs w:val="24"/>
              </w:rPr>
            </w:pPr>
          </w:p>
        </w:tc>
      </w:tr>
      <w:tr w:rsidR="009A4AE9" w:rsidRPr="009A4AE9" w14:paraId="4DD16C25" w14:textId="77777777" w:rsidTr="009377BD">
        <w:tc>
          <w:tcPr>
            <w:tcW w:w="656" w:type="dxa"/>
          </w:tcPr>
          <w:p w14:paraId="5C8550D1"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30</w:t>
            </w:r>
          </w:p>
        </w:tc>
        <w:tc>
          <w:tcPr>
            <w:tcW w:w="9509" w:type="dxa"/>
          </w:tcPr>
          <w:p w14:paraId="017A59BE" w14:textId="77777777" w:rsidR="000A6753" w:rsidRPr="009A4AE9" w:rsidRDefault="000A6753" w:rsidP="001B7BD0">
            <w:pPr>
              <w:spacing w:before="120" w:after="120"/>
              <w:rPr>
                <w:rFonts w:cs="Arial"/>
                <w:sz w:val="24"/>
                <w:szCs w:val="24"/>
              </w:rPr>
            </w:pPr>
            <w:r w:rsidRPr="009A4AE9">
              <w:rPr>
                <w:rFonts w:cs="Arial"/>
                <w:sz w:val="24"/>
                <w:szCs w:val="24"/>
              </w:rPr>
              <w:t xml:space="preserve">In relation to the advice and services that the Commission offers, what </w:t>
            </w:r>
            <w:r w:rsidRPr="009A4AE9">
              <w:rPr>
                <w:rFonts w:cs="Arial"/>
                <w:b/>
                <w:sz w:val="24"/>
                <w:szCs w:val="24"/>
              </w:rPr>
              <w:t>equality and good relations priorities</w:t>
            </w:r>
            <w:r w:rsidRPr="009A4AE9">
              <w:rPr>
                <w:rFonts w:cs="Arial"/>
                <w:sz w:val="24"/>
                <w:szCs w:val="24"/>
              </w:rPr>
              <w:t xml:space="preserve"> are anticipated over the next reporting period? </w:t>
            </w:r>
            <w:r w:rsidRPr="009A4AE9">
              <w:rPr>
                <w:rFonts w:cs="Arial"/>
                <w:i/>
                <w:sz w:val="24"/>
                <w:szCs w:val="24"/>
              </w:rPr>
              <w:t>(please tick any that apply)</w:t>
            </w:r>
          </w:p>
        </w:tc>
      </w:tr>
      <w:tr w:rsidR="005A6073" w:rsidRPr="005A6073" w14:paraId="7C295463" w14:textId="77777777" w:rsidTr="009377BD">
        <w:tc>
          <w:tcPr>
            <w:tcW w:w="656" w:type="dxa"/>
          </w:tcPr>
          <w:p w14:paraId="202EC632" w14:textId="77777777" w:rsidR="002264A0" w:rsidRPr="005A6073" w:rsidRDefault="002264A0" w:rsidP="002264A0">
            <w:pPr>
              <w:spacing w:before="120" w:after="120"/>
              <w:rPr>
                <w:rFonts w:cs="Arial"/>
                <w:b/>
                <w:color w:val="000000" w:themeColor="text1"/>
                <w:sz w:val="24"/>
                <w:szCs w:val="24"/>
              </w:rPr>
            </w:pPr>
          </w:p>
        </w:tc>
        <w:tc>
          <w:tcPr>
            <w:tcW w:w="9509" w:type="dxa"/>
          </w:tcPr>
          <w:p w14:paraId="0190FA4B" w14:textId="309E023F"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875628939"/>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Employment</w:t>
            </w:r>
          </w:p>
          <w:p w14:paraId="31DEB024" w14:textId="0441AE9B"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698054359"/>
                <w14:checkbox>
                  <w14:checked w14:val="1"/>
                  <w14:checkedState w14:val="2612" w14:font="MS Gothic"/>
                  <w14:uncheckedState w14:val="2610" w14:font="MS Gothic"/>
                </w14:checkbox>
              </w:sdtPr>
              <w:sdtContent>
                <w:r w:rsidR="00CE3E0D">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Goods, facilities and services</w:t>
            </w:r>
          </w:p>
          <w:p w14:paraId="471824F4" w14:textId="15B6A904"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688681184"/>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Legislative changes</w:t>
            </w:r>
          </w:p>
          <w:p w14:paraId="044E7BC0" w14:textId="0812E738"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1387916127"/>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Organisational changes/ new functions</w:t>
            </w:r>
          </w:p>
          <w:p w14:paraId="3D763DB0" w14:textId="1DC5A013"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2030324973"/>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Nothing specific, more of the same</w:t>
            </w:r>
          </w:p>
        </w:tc>
      </w:tr>
      <w:tr w:rsidR="005A6073" w:rsidRPr="005A6073" w14:paraId="06BB5F15" w14:textId="77777777" w:rsidTr="009377BD">
        <w:trPr>
          <w:trHeight w:val="152"/>
        </w:trPr>
        <w:tc>
          <w:tcPr>
            <w:tcW w:w="656" w:type="dxa"/>
          </w:tcPr>
          <w:p w14:paraId="210CD6E3" w14:textId="77777777" w:rsidR="002264A0" w:rsidRPr="005A6073" w:rsidRDefault="002264A0" w:rsidP="002264A0">
            <w:pPr>
              <w:spacing w:before="120" w:after="120"/>
              <w:rPr>
                <w:rFonts w:cs="Arial"/>
                <w:b/>
                <w:color w:val="000000" w:themeColor="text1"/>
                <w:sz w:val="24"/>
                <w:szCs w:val="24"/>
              </w:rPr>
            </w:pPr>
          </w:p>
        </w:tc>
        <w:tc>
          <w:tcPr>
            <w:tcW w:w="9509" w:type="dxa"/>
          </w:tcPr>
          <w:p w14:paraId="6E88874C" w14:textId="1A8763BD"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2070911868"/>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Other (please state): </w:t>
            </w:r>
          </w:p>
        </w:tc>
      </w:tr>
      <w:tr w:rsidR="002264A0" w:rsidRPr="005A6073" w14:paraId="095A208F" w14:textId="77777777" w:rsidTr="009377BD">
        <w:trPr>
          <w:trHeight w:val="152"/>
        </w:trPr>
        <w:tc>
          <w:tcPr>
            <w:tcW w:w="656" w:type="dxa"/>
          </w:tcPr>
          <w:p w14:paraId="44B4939C" w14:textId="77777777" w:rsidR="002264A0" w:rsidRPr="005A6073" w:rsidRDefault="002264A0" w:rsidP="002264A0">
            <w:pPr>
              <w:spacing w:before="120" w:after="120"/>
              <w:rPr>
                <w:rFonts w:cs="Arial"/>
                <w:b/>
                <w:color w:val="000000" w:themeColor="text1"/>
                <w:sz w:val="24"/>
                <w:szCs w:val="24"/>
              </w:rPr>
            </w:pPr>
          </w:p>
        </w:tc>
        <w:sdt>
          <w:sdtPr>
            <w:rPr>
              <w:rFonts w:cs="Arial"/>
              <w:color w:val="000000" w:themeColor="text1"/>
              <w:sz w:val="24"/>
              <w:szCs w:val="24"/>
            </w:rPr>
            <w:id w:val="1530984009"/>
            <w:placeholder>
              <w:docPart w:val="DefaultPlaceholder_-1854013440"/>
            </w:placeholder>
            <w:showingPlcHdr/>
          </w:sdtPr>
          <w:sdtContent>
            <w:tc>
              <w:tcPr>
                <w:tcW w:w="9509" w:type="dxa"/>
              </w:tcPr>
              <w:p w14:paraId="46175D11" w14:textId="580631CD" w:rsidR="002264A0" w:rsidRPr="005A6073" w:rsidRDefault="00F118B6" w:rsidP="002264A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5D3B5A01" w14:textId="77777777" w:rsidR="006E47C9" w:rsidRPr="005A6073" w:rsidRDefault="006E47C9" w:rsidP="00BA2078">
      <w:pPr>
        <w:rPr>
          <w:rFonts w:cs="Arial"/>
          <w:color w:val="000000" w:themeColor="text1"/>
          <w:sz w:val="24"/>
          <w:szCs w:val="24"/>
        </w:rPr>
      </w:pPr>
    </w:p>
    <w:p w14:paraId="48F8CD1A" w14:textId="77777777" w:rsidR="00C129B8" w:rsidRPr="005A6073" w:rsidRDefault="00C129B8" w:rsidP="00BA2078">
      <w:pPr>
        <w:rPr>
          <w:rFonts w:cs="Arial"/>
          <w:color w:val="000000" w:themeColor="text1"/>
          <w:sz w:val="24"/>
          <w:szCs w:val="24"/>
        </w:rPr>
        <w:sectPr w:rsidR="00C129B8" w:rsidRPr="005A6073" w:rsidSect="00AC40E8">
          <w:pgSz w:w="11907" w:h="16840" w:code="9"/>
          <w:pgMar w:top="1440" w:right="1440" w:bottom="1440" w:left="1134" w:header="709" w:footer="709" w:gutter="0"/>
          <w:cols w:space="708"/>
          <w:docGrid w:linePitch="360"/>
        </w:sectPr>
      </w:pPr>
    </w:p>
    <w:p w14:paraId="0BE13823" w14:textId="77777777" w:rsidR="0042023B" w:rsidRPr="005A6073" w:rsidRDefault="0042023B" w:rsidP="0042023B">
      <w:pPr>
        <w:rPr>
          <w:b/>
          <w:color w:val="000000" w:themeColor="text1"/>
          <w:sz w:val="28"/>
          <w:szCs w:val="28"/>
        </w:rPr>
      </w:pPr>
      <w:r w:rsidRPr="005A6073">
        <w:rPr>
          <w:b/>
          <w:color w:val="000000" w:themeColor="text1"/>
          <w:sz w:val="28"/>
          <w:szCs w:val="28"/>
        </w:rPr>
        <w:lastRenderedPageBreak/>
        <w:t>PART B - Section 49A of the Disability Discrimination Act 1995 (as amended) and Disability Action Plans</w:t>
      </w:r>
    </w:p>
    <w:p w14:paraId="79032369" w14:textId="77777777" w:rsidR="00234F45" w:rsidRPr="005A6073" w:rsidRDefault="00234F45" w:rsidP="00234F45">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b/>
          <w:color w:val="000000" w:themeColor="text1"/>
          <w:sz w:val="24"/>
          <w:szCs w:val="24"/>
        </w:rPr>
        <w:t>1. Number of action measures</w:t>
      </w:r>
      <w:r w:rsidRPr="005A6073">
        <w:rPr>
          <w:color w:val="000000" w:themeColor="text1"/>
          <w:sz w:val="24"/>
          <w:szCs w:val="24"/>
        </w:rPr>
        <w:t xml:space="preserve"> for this </w:t>
      </w:r>
      <w:r w:rsidRPr="005A6073">
        <w:rPr>
          <w:b/>
          <w:color w:val="000000" w:themeColor="text1"/>
          <w:sz w:val="24"/>
          <w:szCs w:val="24"/>
        </w:rPr>
        <w:t>reporting period</w:t>
      </w:r>
      <w:r w:rsidRPr="005A6073">
        <w:rPr>
          <w:color w:val="000000" w:themeColor="text1"/>
          <w:sz w:val="24"/>
          <w:szCs w:val="24"/>
        </w:rPr>
        <w:t xml:space="preserve"> that have been: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49"/>
        <w:gridCol w:w="4650"/>
        <w:gridCol w:w="4651"/>
      </w:tblGrid>
      <w:tr w:rsidR="005A6073" w:rsidRPr="005A6073" w14:paraId="1226E590" w14:textId="77777777" w:rsidTr="00397A2E">
        <w:trPr>
          <w:trHeight w:val="959"/>
        </w:trPr>
        <w:sdt>
          <w:sdtPr>
            <w:rPr>
              <w:rFonts w:ascii="Arial" w:hAnsi="Arial"/>
              <w:b/>
              <w:color w:val="000000" w:themeColor="text1"/>
              <w:sz w:val="28"/>
              <w:szCs w:val="28"/>
            </w:rPr>
            <w:id w:val="179239743"/>
            <w:placeholder>
              <w:docPart w:val="DefaultPlaceholder_-1854013440"/>
            </w:placeholder>
            <w:text/>
          </w:sdtPr>
          <w:sdtContent>
            <w:tc>
              <w:tcPr>
                <w:tcW w:w="4649" w:type="dxa"/>
              </w:tcPr>
              <w:p w14:paraId="19C19908" w14:textId="20E93408" w:rsidR="00C5251E" w:rsidRPr="005A6073" w:rsidRDefault="00FA6D97" w:rsidP="00214603">
                <w:pPr>
                  <w:jc w:val="center"/>
                  <w:rPr>
                    <w:rFonts w:ascii="Arial" w:hAnsi="Arial"/>
                    <w:b/>
                    <w:color w:val="000000" w:themeColor="text1"/>
                    <w:sz w:val="28"/>
                    <w:szCs w:val="28"/>
                  </w:rPr>
                </w:pPr>
                <w:r>
                  <w:rPr>
                    <w:rFonts w:ascii="Arial" w:hAnsi="Arial"/>
                    <w:b/>
                    <w:color w:val="000000" w:themeColor="text1"/>
                    <w:sz w:val="28"/>
                    <w:szCs w:val="28"/>
                  </w:rPr>
                  <w:t>7</w:t>
                </w:r>
              </w:p>
            </w:tc>
          </w:sdtContent>
        </w:sdt>
        <w:sdt>
          <w:sdtPr>
            <w:rPr>
              <w:rFonts w:ascii="Arial" w:hAnsi="Arial"/>
              <w:b/>
              <w:color w:val="000000" w:themeColor="text1"/>
              <w:sz w:val="28"/>
              <w:szCs w:val="28"/>
            </w:rPr>
            <w:id w:val="1352834291"/>
            <w:placeholder>
              <w:docPart w:val="DefaultPlaceholder_-1854013440"/>
            </w:placeholder>
            <w:text/>
          </w:sdtPr>
          <w:sdtContent>
            <w:tc>
              <w:tcPr>
                <w:tcW w:w="4650" w:type="dxa"/>
              </w:tcPr>
              <w:p w14:paraId="7677DF7B" w14:textId="040596BF" w:rsidR="00C5251E" w:rsidRPr="005A6073" w:rsidRDefault="00FA6D97" w:rsidP="00214603">
                <w:pPr>
                  <w:jc w:val="center"/>
                  <w:rPr>
                    <w:rFonts w:ascii="Arial" w:hAnsi="Arial"/>
                    <w:b/>
                    <w:color w:val="000000" w:themeColor="text1"/>
                    <w:sz w:val="28"/>
                    <w:szCs w:val="28"/>
                  </w:rPr>
                </w:pPr>
                <w:r>
                  <w:rPr>
                    <w:rFonts w:ascii="Arial" w:hAnsi="Arial"/>
                    <w:b/>
                    <w:color w:val="000000" w:themeColor="text1"/>
                    <w:sz w:val="28"/>
                    <w:szCs w:val="28"/>
                  </w:rPr>
                  <w:t>4</w:t>
                </w:r>
              </w:p>
            </w:tc>
          </w:sdtContent>
        </w:sdt>
        <w:sdt>
          <w:sdtPr>
            <w:rPr>
              <w:rFonts w:ascii="Arial" w:hAnsi="Arial"/>
              <w:b/>
              <w:color w:val="000000" w:themeColor="text1"/>
              <w:sz w:val="28"/>
              <w:szCs w:val="28"/>
            </w:rPr>
            <w:id w:val="-2015059988"/>
            <w:placeholder>
              <w:docPart w:val="DefaultPlaceholder_-1854013440"/>
            </w:placeholder>
            <w:text/>
          </w:sdtPr>
          <w:sdtContent>
            <w:tc>
              <w:tcPr>
                <w:tcW w:w="4651" w:type="dxa"/>
              </w:tcPr>
              <w:p w14:paraId="7B2D4116" w14:textId="63C0B26E" w:rsidR="00C5251E" w:rsidRPr="005A6073" w:rsidRDefault="00F5420A" w:rsidP="00214603">
                <w:pPr>
                  <w:jc w:val="center"/>
                  <w:rPr>
                    <w:rFonts w:ascii="Arial" w:hAnsi="Arial"/>
                    <w:b/>
                    <w:color w:val="000000" w:themeColor="text1"/>
                    <w:sz w:val="28"/>
                    <w:szCs w:val="28"/>
                  </w:rPr>
                </w:pPr>
                <w:r>
                  <w:rPr>
                    <w:rFonts w:ascii="Arial" w:hAnsi="Arial"/>
                    <w:b/>
                    <w:color w:val="000000" w:themeColor="text1"/>
                    <w:sz w:val="28"/>
                    <w:szCs w:val="28"/>
                  </w:rPr>
                  <w:t>-</w:t>
                </w:r>
              </w:p>
            </w:tc>
          </w:sdtContent>
        </w:sdt>
      </w:tr>
      <w:tr w:rsidR="00397A2E" w:rsidRPr="005A6073" w14:paraId="0CA5796E" w14:textId="77777777" w:rsidTr="00397A2E">
        <w:tc>
          <w:tcPr>
            <w:tcW w:w="4649" w:type="dxa"/>
          </w:tcPr>
          <w:p w14:paraId="79418B38"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Fully achieved</w:t>
            </w:r>
          </w:p>
        </w:tc>
        <w:tc>
          <w:tcPr>
            <w:tcW w:w="4650" w:type="dxa"/>
          </w:tcPr>
          <w:p w14:paraId="6286CF3D"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Partially achieved</w:t>
            </w:r>
          </w:p>
        </w:tc>
        <w:tc>
          <w:tcPr>
            <w:tcW w:w="4651" w:type="dxa"/>
          </w:tcPr>
          <w:p w14:paraId="68C94694"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Not achieved</w:t>
            </w:r>
          </w:p>
        </w:tc>
      </w:tr>
    </w:tbl>
    <w:p w14:paraId="43302663" w14:textId="77777777" w:rsidR="00586EF7" w:rsidRPr="005A6073" w:rsidRDefault="00586EF7" w:rsidP="0042023B">
      <w:pPr>
        <w:rPr>
          <w:rFonts w:ascii="Arial" w:hAnsi="Arial"/>
          <w:b/>
          <w:color w:val="000000" w:themeColor="text1"/>
          <w:sz w:val="28"/>
          <w:szCs w:val="28"/>
        </w:rPr>
      </w:pPr>
    </w:p>
    <w:p w14:paraId="293D6B00"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2. Please outline below details on </w:t>
      </w:r>
      <w:r w:rsidRPr="005A6073">
        <w:rPr>
          <w:color w:val="000000" w:themeColor="text1"/>
          <w:sz w:val="24"/>
          <w:szCs w:val="24"/>
          <w:u w:val="single"/>
        </w:rPr>
        <w:t xml:space="preserve">all </w:t>
      </w:r>
      <w:r w:rsidRPr="005A6073">
        <w:rPr>
          <w:b/>
          <w:color w:val="000000" w:themeColor="text1"/>
          <w:sz w:val="24"/>
          <w:szCs w:val="24"/>
        </w:rPr>
        <w:t xml:space="preserve">actions that have been fully achieved </w:t>
      </w:r>
      <w:r w:rsidRPr="005A6073">
        <w:rPr>
          <w:color w:val="000000" w:themeColor="text1"/>
          <w:sz w:val="24"/>
          <w:szCs w:val="24"/>
        </w:rPr>
        <w:t>in the reporting period.</w:t>
      </w:r>
    </w:p>
    <w:p w14:paraId="343E99F8" w14:textId="77777777" w:rsidR="0042023B" w:rsidRPr="005A6073" w:rsidRDefault="0042023B" w:rsidP="0042023B">
      <w:pPr>
        <w:rPr>
          <w:color w:val="000000" w:themeColor="text1"/>
          <w:sz w:val="24"/>
          <w:szCs w:val="24"/>
        </w:rPr>
      </w:pPr>
      <w:r w:rsidRPr="005A6073">
        <w:rPr>
          <w:color w:val="000000" w:themeColor="text1"/>
          <w:sz w:val="24"/>
          <w:szCs w:val="24"/>
        </w:rPr>
        <w:t xml:space="preserve">2 (a) Please highlight what </w:t>
      </w:r>
      <w:r w:rsidRPr="005A6073">
        <w:rPr>
          <w:b/>
          <w:color w:val="000000" w:themeColor="text1"/>
          <w:sz w:val="24"/>
          <w:szCs w:val="24"/>
        </w:rPr>
        <w:t>public life measures</w:t>
      </w:r>
      <w:r w:rsidRPr="005A6073">
        <w:rPr>
          <w:color w:val="000000" w:themeColor="text1"/>
          <w:sz w:val="24"/>
          <w:szCs w:val="24"/>
        </w:rPr>
        <w:t xml:space="preserve"> have been achieved to encourage disabled people to participate in public life at National, Regional and Local levels:</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2088"/>
        <w:gridCol w:w="3577"/>
        <w:gridCol w:w="3544"/>
        <w:gridCol w:w="3859"/>
      </w:tblGrid>
      <w:tr w:rsidR="005A6073" w:rsidRPr="005A6073" w14:paraId="7FB94AAA" w14:textId="77777777" w:rsidTr="00690E83">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5970F" w14:textId="77777777" w:rsidR="0042023B" w:rsidRPr="005A6073" w:rsidRDefault="0042023B" w:rsidP="00AD241C">
            <w:pPr>
              <w:spacing w:before="120"/>
              <w:rPr>
                <w:color w:val="000000" w:themeColor="text1"/>
                <w:sz w:val="24"/>
                <w:szCs w:val="24"/>
              </w:rPr>
            </w:pPr>
            <w:r w:rsidRPr="005A6073">
              <w:rPr>
                <w:color w:val="000000" w:themeColor="text1"/>
                <w:sz w:val="24"/>
                <w:szCs w:val="24"/>
              </w:rPr>
              <w:t>Level</w:t>
            </w:r>
          </w:p>
        </w:tc>
        <w:tc>
          <w:tcPr>
            <w:tcW w:w="35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0FDBB" w14:textId="77777777" w:rsidR="0042023B" w:rsidRPr="005A6073" w:rsidRDefault="0042023B" w:rsidP="00AD241C">
            <w:pPr>
              <w:spacing w:before="120"/>
              <w:rPr>
                <w:color w:val="000000" w:themeColor="text1"/>
                <w:sz w:val="24"/>
                <w:szCs w:val="24"/>
              </w:rPr>
            </w:pPr>
            <w:r w:rsidRPr="005A6073">
              <w:rPr>
                <w:color w:val="000000" w:themeColor="text1"/>
                <w:sz w:val="24"/>
                <w:szCs w:val="24"/>
              </w:rPr>
              <w:t>Public Life Action Measures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2BC4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r w:rsidRPr="005A6073">
              <w:rPr>
                <w:rStyle w:val="EndnoteReference"/>
                <w:color w:val="000000" w:themeColor="text1"/>
                <w:sz w:val="24"/>
                <w:szCs w:val="24"/>
              </w:rPr>
              <w:endnoteReference w:id="1"/>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1B34"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 / Impact</w:t>
            </w:r>
            <w:r w:rsidRPr="005A6073">
              <w:rPr>
                <w:rStyle w:val="EndnoteReference"/>
                <w:color w:val="000000" w:themeColor="text1"/>
                <w:sz w:val="24"/>
                <w:szCs w:val="24"/>
              </w:rPr>
              <w:endnoteReference w:id="2"/>
            </w:r>
          </w:p>
        </w:tc>
      </w:tr>
      <w:tr w:rsidR="00B37E31" w:rsidRPr="005A6073" w14:paraId="004A2CF9" w14:textId="77777777" w:rsidTr="00690E83">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72657B" w14:textId="77777777" w:rsidR="00B37E31" w:rsidRPr="005A6073" w:rsidRDefault="00B37E31" w:rsidP="00B37E31">
            <w:pPr>
              <w:spacing w:after="120" w:line="240" w:lineRule="auto"/>
              <w:rPr>
                <w:color w:val="000000" w:themeColor="text1"/>
                <w:sz w:val="24"/>
                <w:szCs w:val="24"/>
              </w:rPr>
            </w:pPr>
            <w:r w:rsidRPr="005A6073">
              <w:rPr>
                <w:color w:val="000000" w:themeColor="text1"/>
                <w:sz w:val="24"/>
                <w:szCs w:val="24"/>
              </w:rPr>
              <w:t>National</w:t>
            </w:r>
            <w:r w:rsidRPr="005A6073">
              <w:rPr>
                <w:rStyle w:val="EndnoteReference"/>
                <w:color w:val="000000" w:themeColor="text1"/>
                <w:sz w:val="24"/>
                <w:szCs w:val="24"/>
              </w:rPr>
              <w:endnoteReference w:id="3"/>
            </w:r>
          </w:p>
        </w:tc>
        <w:tc>
          <w:tcPr>
            <w:tcW w:w="3577" w:type="dxa"/>
            <w:tcBorders>
              <w:top w:val="single" w:sz="4" w:space="0" w:color="auto"/>
              <w:left w:val="single" w:sz="4" w:space="0" w:color="auto"/>
              <w:bottom w:val="single" w:sz="4" w:space="0" w:color="auto"/>
              <w:right w:val="single" w:sz="4" w:space="0" w:color="auto"/>
            </w:tcBorders>
            <w:shd w:val="clear" w:color="auto" w:fill="FFFFFF"/>
            <w:vAlign w:val="center"/>
          </w:tcPr>
          <w:p w14:paraId="79ABCDC3" w14:textId="2CCCFF23" w:rsidR="00B37E31" w:rsidRPr="005A6073" w:rsidRDefault="00B37E31" w:rsidP="00B37E31">
            <w:pPr>
              <w:spacing w:after="120" w:line="240" w:lineRule="auto"/>
              <w:rPr>
                <w:color w:val="000000" w:themeColor="text1"/>
                <w:sz w:val="24"/>
                <w:szCs w:val="24"/>
              </w:rPr>
            </w:pPr>
            <w:r>
              <w:rPr>
                <w:sz w:val="24"/>
                <w:szCs w:val="24"/>
              </w:rPr>
              <w:t>Council responses to public consultations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F01A6E1" w14:textId="6625CC23" w:rsidR="00B37E31" w:rsidRPr="005A6073" w:rsidRDefault="00B37E31" w:rsidP="00B37E31">
            <w:pPr>
              <w:spacing w:after="120" w:line="240" w:lineRule="auto"/>
              <w:rPr>
                <w:color w:val="000000" w:themeColor="text1"/>
                <w:sz w:val="24"/>
                <w:szCs w:val="24"/>
              </w:rPr>
            </w:pPr>
            <w:r>
              <w:rPr>
                <w:sz w:val="24"/>
                <w:szCs w:val="24"/>
              </w:rPr>
              <w:t xml:space="preserve">The Council has responded to numerous public consultations on issues that will impact upon people with disabilities.  </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14:paraId="0D6BEC05" w14:textId="70C46F4A" w:rsidR="00B37E31" w:rsidRPr="005A6073" w:rsidRDefault="00B37E31" w:rsidP="00B37E31">
            <w:pPr>
              <w:spacing w:after="120" w:line="240" w:lineRule="auto"/>
              <w:rPr>
                <w:color w:val="000000" w:themeColor="text1"/>
                <w:sz w:val="24"/>
                <w:szCs w:val="24"/>
              </w:rPr>
            </w:pPr>
            <w:r>
              <w:rPr>
                <w:sz w:val="24"/>
                <w:szCs w:val="24"/>
              </w:rPr>
              <w:t>Lobbying for better provision of service of S75 groups including people with disabilities.</w:t>
            </w:r>
          </w:p>
        </w:tc>
      </w:tr>
      <w:tr w:rsidR="0005760B" w:rsidRPr="005A6073" w14:paraId="3D2C2259" w14:textId="77777777" w:rsidTr="00690E83">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C05EE" w14:textId="77777777" w:rsidR="0005760B" w:rsidRPr="005A6073" w:rsidRDefault="0005760B" w:rsidP="0005760B">
            <w:pPr>
              <w:spacing w:after="120" w:line="240" w:lineRule="auto"/>
              <w:rPr>
                <w:color w:val="000000" w:themeColor="text1"/>
                <w:sz w:val="24"/>
                <w:szCs w:val="24"/>
              </w:rPr>
            </w:pPr>
            <w:r w:rsidRPr="005A6073">
              <w:rPr>
                <w:color w:val="000000" w:themeColor="text1"/>
                <w:sz w:val="24"/>
                <w:szCs w:val="24"/>
              </w:rPr>
              <w:t>Regional</w:t>
            </w:r>
            <w:r w:rsidRPr="005A6073">
              <w:rPr>
                <w:rStyle w:val="EndnoteReference"/>
                <w:color w:val="000000" w:themeColor="text1"/>
                <w:sz w:val="24"/>
                <w:szCs w:val="24"/>
              </w:rPr>
              <w:endnoteReference w:id="4"/>
            </w:r>
          </w:p>
        </w:tc>
        <w:tc>
          <w:tcPr>
            <w:tcW w:w="3577" w:type="dxa"/>
            <w:tcBorders>
              <w:top w:val="single" w:sz="4" w:space="0" w:color="auto"/>
              <w:left w:val="single" w:sz="4" w:space="0" w:color="auto"/>
              <w:bottom w:val="single" w:sz="4" w:space="0" w:color="auto"/>
              <w:right w:val="single" w:sz="4" w:space="0" w:color="auto"/>
            </w:tcBorders>
            <w:shd w:val="clear" w:color="auto" w:fill="FFFFFF"/>
            <w:vAlign w:val="center"/>
          </w:tcPr>
          <w:p w14:paraId="3A6C3B27" w14:textId="50489CB4" w:rsidR="0005760B" w:rsidRPr="005A6073" w:rsidRDefault="0005760B" w:rsidP="0005760B">
            <w:pPr>
              <w:spacing w:after="120" w:line="240" w:lineRule="auto"/>
              <w:rPr>
                <w:color w:val="000000" w:themeColor="text1"/>
                <w:sz w:val="24"/>
                <w:szCs w:val="24"/>
              </w:rPr>
            </w:pPr>
            <w:r>
              <w:rPr>
                <w:sz w:val="24"/>
                <w:szCs w:val="24"/>
              </w:rPr>
              <w:t xml:space="preserve">Mid Ulster Sports Arena Disability Hub </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526182A" w14:textId="102F1B0F" w:rsidR="0005760B" w:rsidRPr="005A6073" w:rsidRDefault="0005760B" w:rsidP="0005760B">
            <w:pPr>
              <w:spacing w:after="120" w:line="240" w:lineRule="auto"/>
              <w:rPr>
                <w:color w:val="000000" w:themeColor="text1"/>
                <w:sz w:val="24"/>
                <w:szCs w:val="24"/>
              </w:rPr>
            </w:pPr>
            <w:r>
              <w:rPr>
                <w:sz w:val="24"/>
                <w:szCs w:val="24"/>
              </w:rPr>
              <w:t>Access activities provided to</w:t>
            </w:r>
            <w:r w:rsidR="00F4551B">
              <w:rPr>
                <w:sz w:val="24"/>
                <w:szCs w:val="24"/>
              </w:rPr>
              <w:t xml:space="preserve"> disability support organisations and</w:t>
            </w:r>
            <w:r>
              <w:rPr>
                <w:sz w:val="24"/>
                <w:szCs w:val="24"/>
              </w:rPr>
              <w:t xml:space="preserve"> </w:t>
            </w:r>
            <w:r w:rsidR="00F4551B">
              <w:rPr>
                <w:sz w:val="24"/>
                <w:szCs w:val="24"/>
              </w:rPr>
              <w:t xml:space="preserve">individuals from </w:t>
            </w:r>
            <w:r>
              <w:rPr>
                <w:sz w:val="24"/>
                <w:szCs w:val="24"/>
              </w:rPr>
              <w:t xml:space="preserve">across the region who have a disability. </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14:paraId="0179EAAA" w14:textId="0AC976A6" w:rsidR="0005760B" w:rsidRPr="005A6073" w:rsidRDefault="0005760B" w:rsidP="0005760B">
            <w:pPr>
              <w:spacing w:after="120" w:line="240" w:lineRule="auto"/>
              <w:rPr>
                <w:color w:val="000000" w:themeColor="text1"/>
                <w:sz w:val="24"/>
                <w:szCs w:val="24"/>
              </w:rPr>
            </w:pPr>
            <w:r>
              <w:rPr>
                <w:sz w:val="24"/>
                <w:szCs w:val="24"/>
              </w:rPr>
              <w:t xml:space="preserve">Tailored inclusive activities. </w:t>
            </w:r>
          </w:p>
        </w:tc>
      </w:tr>
      <w:tr w:rsidR="005A6073" w:rsidRPr="005A6073" w14:paraId="1CA2BAAB" w14:textId="77777777" w:rsidTr="00690E83">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E78B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Local</w:t>
            </w:r>
            <w:r w:rsidRPr="005A6073">
              <w:rPr>
                <w:rStyle w:val="EndnoteReference"/>
                <w:color w:val="000000" w:themeColor="text1"/>
                <w:sz w:val="24"/>
                <w:szCs w:val="24"/>
              </w:rPr>
              <w:endnoteReference w:id="5"/>
            </w:r>
          </w:p>
        </w:tc>
        <w:sdt>
          <w:sdtPr>
            <w:rPr>
              <w:color w:val="000000" w:themeColor="text1"/>
              <w:sz w:val="24"/>
              <w:szCs w:val="24"/>
            </w:rPr>
            <w:id w:val="1922914751"/>
            <w:placeholder>
              <w:docPart w:val="DefaultPlaceholder_-1854013440"/>
            </w:placeholder>
            <w:text/>
          </w:sdtPr>
          <w:sdtContent>
            <w:tc>
              <w:tcPr>
                <w:tcW w:w="3577" w:type="dxa"/>
                <w:tcBorders>
                  <w:top w:val="single" w:sz="4" w:space="0" w:color="auto"/>
                  <w:left w:val="single" w:sz="4" w:space="0" w:color="auto"/>
                  <w:bottom w:val="single" w:sz="4" w:space="0" w:color="auto"/>
                  <w:right w:val="single" w:sz="4" w:space="0" w:color="auto"/>
                </w:tcBorders>
                <w:shd w:val="clear" w:color="auto" w:fill="FFFFFF"/>
                <w:vAlign w:val="center"/>
              </w:tcPr>
              <w:p w14:paraId="4ED9D541" w14:textId="0E299EAD" w:rsidR="00AD241C" w:rsidRPr="005A6073" w:rsidRDefault="00FC60C6" w:rsidP="00AD241C">
                <w:pPr>
                  <w:spacing w:after="120" w:line="240" w:lineRule="auto"/>
                  <w:rPr>
                    <w:color w:val="000000" w:themeColor="text1"/>
                    <w:sz w:val="24"/>
                    <w:szCs w:val="24"/>
                  </w:rPr>
                </w:pPr>
                <w:r>
                  <w:rPr>
                    <w:color w:val="000000" w:themeColor="text1"/>
                    <w:sz w:val="24"/>
                    <w:szCs w:val="24"/>
                  </w:rPr>
                  <w:t xml:space="preserve">Inclusive Leisure Service Activities </w:t>
                </w:r>
              </w:p>
            </w:tc>
          </w:sdtContent>
        </w:sdt>
        <w:sdt>
          <w:sdtPr>
            <w:rPr>
              <w:color w:val="000000" w:themeColor="text1"/>
              <w:sz w:val="24"/>
              <w:szCs w:val="24"/>
            </w:rPr>
            <w:id w:val="1266816304"/>
            <w:placeholder>
              <w:docPart w:val="DefaultPlaceholder_-1854013440"/>
            </w:placeholder>
            <w:text/>
          </w:sdtPr>
          <w:sdtContent>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5D6F11D" w14:textId="755656F0" w:rsidR="00AD241C" w:rsidRPr="00C5569F" w:rsidRDefault="008D4D26" w:rsidP="00C5569F">
                <w:pPr>
                  <w:spacing w:after="120" w:line="240" w:lineRule="auto"/>
                  <w:rPr>
                    <w:color w:val="000000" w:themeColor="text1"/>
                    <w:sz w:val="24"/>
                    <w:szCs w:val="24"/>
                  </w:rPr>
                </w:pPr>
                <w:r w:rsidRPr="00C5569F">
                  <w:rPr>
                    <w:color w:val="000000" w:themeColor="text1"/>
                    <w:sz w:val="24"/>
                    <w:szCs w:val="24"/>
                  </w:rPr>
                  <w:t xml:space="preserve">During the reporting period the following leisure activities were: </w:t>
                </w:r>
                <w:r w:rsidR="00C5569F">
                  <w:rPr>
                    <w:color w:val="000000" w:themeColor="text1"/>
                    <w:sz w:val="24"/>
                    <w:szCs w:val="24"/>
                  </w:rPr>
                  <w:t xml:space="preserve">     1. </w:t>
                </w:r>
                <w:r w:rsidR="0020093A" w:rsidRPr="00C5569F">
                  <w:rPr>
                    <w:color w:val="000000" w:themeColor="text1"/>
                    <w:sz w:val="24"/>
                    <w:szCs w:val="24"/>
                  </w:rPr>
                  <w:t>Neurodivergent</w:t>
                </w:r>
                <w:r w:rsidRPr="00C5569F">
                  <w:rPr>
                    <w:color w:val="000000" w:themeColor="text1"/>
                    <w:sz w:val="24"/>
                    <w:szCs w:val="24"/>
                  </w:rPr>
                  <w:t xml:space="preserve"> Summer </w:t>
                </w:r>
                <w:proofErr w:type="gramStart"/>
                <w:r w:rsidRPr="00C5569F">
                  <w:rPr>
                    <w:color w:val="000000" w:themeColor="text1"/>
                    <w:sz w:val="24"/>
                    <w:szCs w:val="24"/>
                  </w:rPr>
                  <w:lastRenderedPageBreak/>
                  <w:t>Scheme</w:t>
                </w:r>
                <w:r w:rsidR="00C5569F">
                  <w:rPr>
                    <w:color w:val="000000" w:themeColor="text1"/>
                    <w:sz w:val="24"/>
                    <w:szCs w:val="24"/>
                  </w:rPr>
                  <w:t xml:space="preserve">  2</w:t>
                </w:r>
                <w:proofErr w:type="gramEnd"/>
                <w:r w:rsidR="00C5569F">
                  <w:rPr>
                    <w:color w:val="000000" w:themeColor="text1"/>
                    <w:sz w:val="24"/>
                    <w:szCs w:val="24"/>
                  </w:rPr>
                  <w:t xml:space="preserve">. </w:t>
                </w:r>
                <w:r w:rsidRPr="00C5569F">
                  <w:rPr>
                    <w:color w:val="000000" w:themeColor="text1"/>
                    <w:sz w:val="24"/>
                    <w:szCs w:val="24"/>
                  </w:rPr>
                  <w:t>Chair Based Aerobics</w:t>
                </w:r>
                <w:r w:rsidR="00C5569F">
                  <w:rPr>
                    <w:color w:val="000000" w:themeColor="text1"/>
                    <w:sz w:val="24"/>
                    <w:szCs w:val="24"/>
                  </w:rPr>
                  <w:t xml:space="preserve">                      3. </w:t>
                </w:r>
                <w:r w:rsidRPr="00C5569F">
                  <w:rPr>
                    <w:color w:val="000000" w:themeColor="text1"/>
                    <w:sz w:val="24"/>
                    <w:szCs w:val="24"/>
                  </w:rPr>
                  <w:t>Teen Intervention</w:t>
                </w:r>
                <w:r w:rsidR="0032497B">
                  <w:rPr>
                    <w:color w:val="000000" w:themeColor="text1"/>
                    <w:sz w:val="24"/>
                    <w:szCs w:val="24"/>
                  </w:rPr>
                  <w:t xml:space="preserve">                           4. </w:t>
                </w:r>
                <w:r w:rsidRPr="00C5569F">
                  <w:rPr>
                    <w:color w:val="000000" w:themeColor="text1"/>
                    <w:sz w:val="24"/>
                    <w:szCs w:val="24"/>
                  </w:rPr>
                  <w:t>All Stars</w:t>
                </w:r>
                <w:r w:rsidR="006D0D41">
                  <w:rPr>
                    <w:color w:val="000000" w:themeColor="text1"/>
                    <w:sz w:val="24"/>
                    <w:szCs w:val="24"/>
                  </w:rPr>
                  <w:t xml:space="preserve">                                          </w:t>
                </w:r>
                <w:r w:rsidR="0020093A">
                  <w:rPr>
                    <w:color w:val="000000" w:themeColor="text1"/>
                    <w:sz w:val="24"/>
                    <w:szCs w:val="24"/>
                  </w:rPr>
                  <w:t xml:space="preserve">    </w:t>
                </w:r>
                <w:r w:rsidR="00D70905">
                  <w:rPr>
                    <w:color w:val="000000" w:themeColor="text1"/>
                    <w:sz w:val="24"/>
                    <w:szCs w:val="24"/>
                  </w:rPr>
                  <w:t xml:space="preserve">5. </w:t>
                </w:r>
                <w:r w:rsidRPr="00C5569F">
                  <w:rPr>
                    <w:color w:val="000000" w:themeColor="text1"/>
                    <w:sz w:val="24"/>
                    <w:szCs w:val="24"/>
                  </w:rPr>
                  <w:t>Move More: or now cancer free</w:t>
                </w:r>
              </w:p>
            </w:tc>
          </w:sdtContent>
        </w:sdt>
        <w:sdt>
          <w:sdtPr>
            <w:rPr>
              <w:color w:val="000000" w:themeColor="text1"/>
              <w:sz w:val="24"/>
              <w:szCs w:val="24"/>
            </w:rPr>
            <w:id w:val="-1650211765"/>
            <w:placeholder>
              <w:docPart w:val="DefaultPlaceholder_-1854013440"/>
            </w:placeholder>
            <w:text/>
          </w:sdtPr>
          <w:sdtContent>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14:paraId="71EC987C" w14:textId="10BEAC10" w:rsidR="00AD241C" w:rsidRPr="005A6073" w:rsidRDefault="0020093A" w:rsidP="00AD241C">
                <w:pPr>
                  <w:spacing w:after="120" w:line="240" w:lineRule="auto"/>
                  <w:rPr>
                    <w:color w:val="000000" w:themeColor="text1"/>
                    <w:sz w:val="24"/>
                    <w:szCs w:val="24"/>
                  </w:rPr>
                </w:pPr>
                <w:r w:rsidRPr="003B4499">
                  <w:rPr>
                    <w:color w:val="000000" w:themeColor="text1"/>
                    <w:sz w:val="24"/>
                    <w:szCs w:val="24"/>
                  </w:rPr>
                  <w:t>Neurodivergent</w:t>
                </w:r>
                <w:r w:rsidR="003B4499" w:rsidRPr="003B4499">
                  <w:rPr>
                    <w:color w:val="000000" w:themeColor="text1"/>
                    <w:sz w:val="24"/>
                    <w:szCs w:val="24"/>
                  </w:rPr>
                  <w:t xml:space="preserve"> Summer Scheme Outcome: Inclusive provision of a multi-activity club focusing on </w:t>
                </w:r>
                <w:r w:rsidR="003B4499" w:rsidRPr="003B4499">
                  <w:rPr>
                    <w:color w:val="000000" w:themeColor="text1"/>
                    <w:sz w:val="24"/>
                    <w:szCs w:val="24"/>
                  </w:rPr>
                  <w:lastRenderedPageBreak/>
                  <w:t xml:space="preserve">facilitating children and young people with Neurodivergent needs to do things at their own pace, and to enjoy movement and fun games.                                          Chair Based Aerobics Outcomes: Provision of accessible </w:t>
                </w:r>
                <w:proofErr w:type="gramStart"/>
                <w:r w:rsidR="003B4499" w:rsidRPr="003B4499">
                  <w:rPr>
                    <w:color w:val="000000" w:themeColor="text1"/>
                    <w:sz w:val="24"/>
                    <w:szCs w:val="24"/>
                  </w:rPr>
                  <w:t>exercise  for</w:t>
                </w:r>
                <w:proofErr w:type="gramEnd"/>
                <w:r w:rsidR="003B4499" w:rsidRPr="003B4499">
                  <w:rPr>
                    <w:color w:val="000000" w:themeColor="text1"/>
                    <w:sz w:val="24"/>
                    <w:szCs w:val="24"/>
                  </w:rPr>
                  <w:t xml:space="preserve"> individuals with mobility or balance issues to exercise whilst seated.                                          Teen Intervention: the delivery of a multisport activities for children with a learning disability or physical disability. The sessions promote inclusion and offering alternative social outlets to those not requiring respite or befriending services.                       All Stars: A multi-activity club focusing on facilitating primary school aged children with SEN to do things at their own pace and to enjoy movement and fun games.   Move More: </w:t>
                </w:r>
                <w:r>
                  <w:rPr>
                    <w:color w:val="000000" w:themeColor="text1"/>
                    <w:sz w:val="24"/>
                    <w:szCs w:val="24"/>
                  </w:rPr>
                  <w:t>Provides a</w:t>
                </w:r>
                <w:r w:rsidR="003B4499" w:rsidRPr="003B4499">
                  <w:rPr>
                    <w:color w:val="000000" w:themeColor="text1"/>
                    <w:sz w:val="24"/>
                    <w:szCs w:val="24"/>
                  </w:rPr>
                  <w:t xml:space="preserve"> programme for all people who have had a cancer diagnosis and are at any stage of their cancer journey or now cancer</w:t>
                </w:r>
                <w:r>
                  <w:rPr>
                    <w:color w:val="000000" w:themeColor="text1"/>
                    <w:sz w:val="24"/>
                    <w:szCs w:val="24"/>
                  </w:rPr>
                  <w:t xml:space="preserve"> free. </w:t>
                </w:r>
                <w:r w:rsidR="003B4499" w:rsidRPr="003B4499">
                  <w:rPr>
                    <w:color w:val="000000" w:themeColor="text1"/>
                    <w:sz w:val="24"/>
                    <w:szCs w:val="24"/>
                  </w:rPr>
                  <w:t xml:space="preserve">                                                                                                                              </w:t>
                </w:r>
              </w:p>
            </w:tc>
          </w:sdtContent>
        </w:sdt>
      </w:tr>
    </w:tbl>
    <w:p w14:paraId="3B2C5ADE" w14:textId="77777777" w:rsidR="00D711D3" w:rsidRPr="005A6073" w:rsidRDefault="00D711D3" w:rsidP="0042023B">
      <w:pPr>
        <w:rPr>
          <w:color w:val="000000" w:themeColor="text1"/>
          <w:sz w:val="24"/>
          <w:szCs w:val="24"/>
        </w:rPr>
      </w:pPr>
    </w:p>
    <w:p w14:paraId="6D093018" w14:textId="77777777" w:rsidR="0042023B" w:rsidRPr="005A6073" w:rsidRDefault="0042023B" w:rsidP="0042023B">
      <w:pPr>
        <w:rPr>
          <w:color w:val="000000" w:themeColor="text1"/>
          <w:sz w:val="24"/>
          <w:szCs w:val="24"/>
        </w:rPr>
      </w:pPr>
      <w:r w:rsidRPr="005A6073">
        <w:rPr>
          <w:color w:val="000000" w:themeColor="text1"/>
          <w:sz w:val="24"/>
          <w:szCs w:val="24"/>
        </w:rPr>
        <w:t xml:space="preserve">2(b) What </w:t>
      </w:r>
      <w:r w:rsidRPr="005A6073">
        <w:rPr>
          <w:b/>
          <w:color w:val="000000" w:themeColor="text1"/>
          <w:sz w:val="24"/>
          <w:szCs w:val="24"/>
        </w:rPr>
        <w:t>training action measures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75C5202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1486FEE2" w14:textId="77777777" w:rsidR="0042023B" w:rsidRPr="005A6073" w:rsidRDefault="0042023B" w:rsidP="00AD241C">
            <w:pPr>
              <w:spacing w:before="120"/>
              <w:jc w:val="cente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CE8D0" w14:textId="77777777" w:rsidR="0042023B" w:rsidRPr="005A6073" w:rsidRDefault="0042023B" w:rsidP="00AD241C">
            <w:pPr>
              <w:spacing w:before="120"/>
              <w:rPr>
                <w:color w:val="000000" w:themeColor="text1"/>
                <w:sz w:val="24"/>
                <w:szCs w:val="24"/>
              </w:rPr>
            </w:pPr>
            <w:r w:rsidRPr="005A6073">
              <w:rPr>
                <w:color w:val="000000" w:themeColor="text1"/>
                <w:sz w:val="24"/>
                <w:szCs w:val="24"/>
              </w:rPr>
              <w:t>Training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C3CB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136EE"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 / Impact</w:t>
            </w:r>
          </w:p>
        </w:tc>
      </w:tr>
      <w:tr w:rsidR="002D3165" w:rsidRPr="005A6073" w14:paraId="5719FE34"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E5966" w14:textId="77777777" w:rsidR="002D3165" w:rsidRPr="005A6073" w:rsidRDefault="002D3165" w:rsidP="002D3165">
            <w:pPr>
              <w:spacing w:after="120" w:line="240" w:lineRule="auto"/>
              <w:rPr>
                <w:color w:val="000000" w:themeColor="text1"/>
                <w:sz w:val="24"/>
                <w:szCs w:val="24"/>
              </w:rPr>
            </w:pPr>
            <w:r w:rsidRPr="005A6073">
              <w:rPr>
                <w:color w:val="000000" w:themeColor="text1"/>
                <w:sz w:val="24"/>
                <w:szCs w:val="24"/>
              </w:rPr>
              <w:lastRenderedPageBreak/>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207DE6DF" w14:textId="77777777" w:rsidR="002D3165" w:rsidRDefault="002D3165" w:rsidP="002D3165">
            <w:pPr>
              <w:spacing w:after="120" w:line="240" w:lineRule="auto"/>
              <w:rPr>
                <w:sz w:val="24"/>
                <w:szCs w:val="24"/>
              </w:rPr>
            </w:pPr>
            <w:r>
              <w:rPr>
                <w:sz w:val="24"/>
                <w:szCs w:val="24"/>
              </w:rPr>
              <w:t xml:space="preserve">Develop, deliver and implement a programme of awareness training for Council Officers </w:t>
            </w:r>
          </w:p>
          <w:p w14:paraId="190EC644" w14:textId="77777777" w:rsidR="002D3165" w:rsidRDefault="002D3165" w:rsidP="002D3165">
            <w:pPr>
              <w:spacing w:after="120" w:line="240" w:lineRule="auto"/>
              <w:rPr>
                <w:sz w:val="24"/>
                <w:szCs w:val="24"/>
              </w:rPr>
            </w:pPr>
          </w:p>
          <w:p w14:paraId="72685593" w14:textId="3ECED994" w:rsidR="002D3165" w:rsidRPr="005A6073" w:rsidRDefault="002D3165" w:rsidP="002D3165">
            <w:pPr>
              <w:spacing w:after="120" w:line="240" w:lineRule="auto"/>
              <w:rPr>
                <w:color w:val="000000" w:themeColor="text1"/>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8938E69" w14:textId="2EC9D03B" w:rsidR="002D3165" w:rsidRDefault="002D3165" w:rsidP="002D3165">
            <w:pPr>
              <w:spacing w:after="120" w:line="240" w:lineRule="auto"/>
              <w:rPr>
                <w:color w:val="000000" w:themeColor="text1"/>
                <w:sz w:val="24"/>
                <w:szCs w:val="24"/>
              </w:rPr>
            </w:pPr>
            <w:r>
              <w:rPr>
                <w:color w:val="000000" w:themeColor="text1"/>
                <w:sz w:val="24"/>
                <w:szCs w:val="24"/>
              </w:rPr>
              <w:t xml:space="preserve">The </w:t>
            </w:r>
            <w:r w:rsidRPr="006F3D91">
              <w:rPr>
                <w:color w:val="000000" w:themeColor="text1"/>
                <w:sz w:val="24"/>
                <w:szCs w:val="24"/>
              </w:rPr>
              <w:t>following training/awareness raising sessions we delivered for staff during 202</w:t>
            </w:r>
            <w:r>
              <w:rPr>
                <w:color w:val="000000" w:themeColor="text1"/>
                <w:sz w:val="24"/>
                <w:szCs w:val="24"/>
              </w:rPr>
              <w:t>4</w:t>
            </w:r>
            <w:r w:rsidRPr="006F3D91">
              <w:rPr>
                <w:color w:val="000000" w:themeColor="text1"/>
                <w:sz w:val="24"/>
                <w:szCs w:val="24"/>
              </w:rPr>
              <w:t>/2</w:t>
            </w:r>
            <w:r>
              <w:rPr>
                <w:color w:val="000000" w:themeColor="text1"/>
                <w:sz w:val="24"/>
                <w:szCs w:val="24"/>
              </w:rPr>
              <w:t>5</w:t>
            </w:r>
            <w:r w:rsidRPr="006F3D91">
              <w:rPr>
                <w:color w:val="000000" w:themeColor="text1"/>
                <w:sz w:val="24"/>
                <w:szCs w:val="24"/>
              </w:rPr>
              <w:t xml:space="preserve">: </w:t>
            </w:r>
          </w:p>
          <w:p w14:paraId="442F091B" w14:textId="0B92AE6A" w:rsidR="0095633C" w:rsidRPr="00613131" w:rsidRDefault="0095633C" w:rsidP="002D3165">
            <w:pPr>
              <w:pStyle w:val="ListParagraph"/>
              <w:numPr>
                <w:ilvl w:val="0"/>
                <w:numId w:val="20"/>
              </w:numPr>
              <w:spacing w:after="120" w:line="240" w:lineRule="auto"/>
              <w:rPr>
                <w:sz w:val="24"/>
                <w:szCs w:val="24"/>
              </w:rPr>
            </w:pPr>
            <w:r w:rsidRPr="00613131">
              <w:rPr>
                <w:sz w:val="24"/>
                <w:szCs w:val="24"/>
              </w:rPr>
              <w:t>16 members of staff received A</w:t>
            </w:r>
            <w:r w:rsidR="00613131" w:rsidRPr="00613131">
              <w:rPr>
                <w:sz w:val="24"/>
                <w:szCs w:val="24"/>
              </w:rPr>
              <w:t xml:space="preserve">utism Impact Award training </w:t>
            </w:r>
          </w:p>
          <w:p w14:paraId="3FCB07CB" w14:textId="69292CDD" w:rsidR="002D3165" w:rsidRPr="005B4C2A" w:rsidRDefault="00220588" w:rsidP="002D3165">
            <w:pPr>
              <w:pStyle w:val="ListParagraph"/>
              <w:numPr>
                <w:ilvl w:val="0"/>
                <w:numId w:val="20"/>
              </w:numPr>
              <w:spacing w:after="120" w:line="240" w:lineRule="auto"/>
              <w:rPr>
                <w:color w:val="000000" w:themeColor="text1"/>
                <w:sz w:val="24"/>
                <w:szCs w:val="24"/>
              </w:rPr>
            </w:pPr>
            <w:r w:rsidRPr="005B4C2A">
              <w:rPr>
                <w:color w:val="000000" w:themeColor="text1"/>
                <w:sz w:val="24"/>
                <w:szCs w:val="24"/>
              </w:rPr>
              <w:t>6</w:t>
            </w:r>
            <w:r w:rsidR="00595100" w:rsidRPr="005B4C2A">
              <w:rPr>
                <w:color w:val="000000" w:themeColor="text1"/>
                <w:sz w:val="24"/>
                <w:szCs w:val="24"/>
              </w:rPr>
              <w:t xml:space="preserve"> </w:t>
            </w:r>
            <w:r w:rsidR="002D3165" w:rsidRPr="005B4C2A">
              <w:rPr>
                <w:color w:val="000000" w:themeColor="text1"/>
                <w:sz w:val="24"/>
                <w:szCs w:val="24"/>
              </w:rPr>
              <w:t xml:space="preserve">Equality and Diversity Level 2 sessions were delivered, training </w:t>
            </w:r>
            <w:r w:rsidRPr="005B4C2A">
              <w:rPr>
                <w:color w:val="000000" w:themeColor="text1"/>
                <w:sz w:val="24"/>
                <w:szCs w:val="24"/>
              </w:rPr>
              <w:t>4</w:t>
            </w:r>
            <w:r w:rsidR="00A534B1" w:rsidRPr="005B4C2A">
              <w:rPr>
                <w:color w:val="000000" w:themeColor="text1"/>
                <w:sz w:val="24"/>
                <w:szCs w:val="24"/>
              </w:rPr>
              <w:t>8</w:t>
            </w:r>
            <w:r w:rsidR="002D3165" w:rsidRPr="005B4C2A">
              <w:rPr>
                <w:color w:val="000000" w:themeColor="text1"/>
                <w:sz w:val="24"/>
                <w:szCs w:val="24"/>
              </w:rPr>
              <w:t xml:space="preserve"> members of staff</w:t>
            </w:r>
          </w:p>
          <w:p w14:paraId="6AF6D2AE" w14:textId="0A6F4CE5" w:rsidR="002D3165" w:rsidRPr="00691FDC" w:rsidRDefault="000A5C86" w:rsidP="002D3165">
            <w:pPr>
              <w:pStyle w:val="ListParagraph"/>
              <w:numPr>
                <w:ilvl w:val="0"/>
                <w:numId w:val="20"/>
              </w:numPr>
              <w:spacing w:after="120" w:line="240" w:lineRule="auto"/>
              <w:rPr>
                <w:color w:val="000000" w:themeColor="text1"/>
                <w:sz w:val="24"/>
                <w:szCs w:val="24"/>
              </w:rPr>
            </w:pPr>
            <w:r>
              <w:rPr>
                <w:rFonts w:ascii="Calibri" w:eastAsia="Calibri" w:hAnsi="Calibri" w:cs="Calibri"/>
                <w:color w:val="000000" w:themeColor="text1"/>
                <w:sz w:val="24"/>
                <w:szCs w:val="24"/>
              </w:rPr>
              <w:t>17</w:t>
            </w:r>
            <w:r w:rsidR="002D3165" w:rsidRPr="00691FDC">
              <w:rPr>
                <w:rFonts w:ascii="Calibri" w:eastAsia="Calibri" w:hAnsi="Calibri" w:cs="Calibri"/>
                <w:color w:val="000000" w:themeColor="text1"/>
                <w:sz w:val="24"/>
                <w:szCs w:val="24"/>
              </w:rPr>
              <w:t xml:space="preserve"> Senior Officers were trained in Equality and Diversity Level 3 by John Kremer</w:t>
            </w:r>
          </w:p>
          <w:p w14:paraId="0FF503F4" w14:textId="0CDD68D5" w:rsidR="002D3165" w:rsidRPr="007A0FE9" w:rsidRDefault="007A0FE9" w:rsidP="002D3165">
            <w:pPr>
              <w:pStyle w:val="ListParagraph"/>
              <w:numPr>
                <w:ilvl w:val="0"/>
                <w:numId w:val="20"/>
              </w:numPr>
              <w:spacing w:after="120" w:line="240" w:lineRule="auto"/>
              <w:rPr>
                <w:sz w:val="24"/>
                <w:szCs w:val="24"/>
              </w:rPr>
            </w:pPr>
            <w:r w:rsidRPr="007A0FE9">
              <w:rPr>
                <w:sz w:val="24"/>
                <w:szCs w:val="24"/>
              </w:rPr>
              <w:t>19</w:t>
            </w:r>
            <w:r w:rsidR="002D3165" w:rsidRPr="007A0FE9">
              <w:rPr>
                <w:sz w:val="24"/>
                <w:szCs w:val="24"/>
              </w:rPr>
              <w:t xml:space="preserve"> members of staff received D</w:t>
            </w:r>
            <w:r w:rsidRPr="007A0FE9">
              <w:rPr>
                <w:sz w:val="24"/>
                <w:szCs w:val="24"/>
              </w:rPr>
              <w:t>isability</w:t>
            </w:r>
            <w:r w:rsidR="002D3165" w:rsidRPr="007A0FE9">
              <w:rPr>
                <w:sz w:val="24"/>
                <w:szCs w:val="24"/>
              </w:rPr>
              <w:t xml:space="preserve"> Awareness Training</w:t>
            </w:r>
          </w:p>
          <w:p w14:paraId="45A55546" w14:textId="58516B7E" w:rsidR="002D3165" w:rsidRPr="005D3B1A" w:rsidRDefault="005D3B1A" w:rsidP="002D3165">
            <w:pPr>
              <w:pStyle w:val="ListParagraph"/>
              <w:numPr>
                <w:ilvl w:val="0"/>
                <w:numId w:val="20"/>
              </w:numPr>
              <w:spacing w:after="120" w:line="240" w:lineRule="auto"/>
              <w:rPr>
                <w:color w:val="000000" w:themeColor="text1"/>
                <w:sz w:val="24"/>
                <w:szCs w:val="24"/>
              </w:rPr>
            </w:pPr>
            <w:r w:rsidRPr="005D3B1A">
              <w:rPr>
                <w:color w:val="000000" w:themeColor="text1"/>
                <w:sz w:val="24"/>
                <w:szCs w:val="24"/>
              </w:rPr>
              <w:t>8</w:t>
            </w:r>
            <w:r w:rsidR="002D3165" w:rsidRPr="005D3B1A">
              <w:rPr>
                <w:color w:val="000000" w:themeColor="text1"/>
                <w:sz w:val="24"/>
                <w:szCs w:val="24"/>
              </w:rPr>
              <w:t xml:space="preserve"> members of staff received Equality Screening Training</w:t>
            </w:r>
          </w:p>
          <w:p w14:paraId="27A7D919" w14:textId="2945B2C0" w:rsidR="002D3165" w:rsidRPr="005A6073" w:rsidRDefault="002D3165" w:rsidP="002D3165">
            <w:pPr>
              <w:spacing w:after="120" w:line="240" w:lineRule="auto"/>
              <w:rPr>
                <w:color w:val="000000" w:themeColor="text1"/>
                <w:sz w:val="24"/>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6D404EC0" w14:textId="4821E6BF" w:rsidR="002D3165" w:rsidRPr="005A6073" w:rsidRDefault="002D3165" w:rsidP="002D3165">
            <w:pPr>
              <w:spacing w:after="120" w:line="240" w:lineRule="auto"/>
              <w:rPr>
                <w:color w:val="000000" w:themeColor="text1"/>
                <w:sz w:val="24"/>
                <w:szCs w:val="24"/>
              </w:rPr>
            </w:pPr>
            <w:r w:rsidRPr="003C38D1">
              <w:rPr>
                <w:color w:val="000000" w:themeColor="text1"/>
                <w:sz w:val="24"/>
                <w:szCs w:val="24"/>
              </w:rPr>
              <w:t>These sessions covered various topics/types and aspects relating to disability. The overall impact from the sessions was to increase awareness of disability and</w:t>
            </w:r>
            <w:r w:rsidR="00526440">
              <w:rPr>
                <w:color w:val="000000" w:themeColor="text1"/>
                <w:sz w:val="24"/>
                <w:szCs w:val="24"/>
              </w:rPr>
              <w:t xml:space="preserve"> </w:t>
            </w:r>
            <w:r w:rsidRPr="003C38D1">
              <w:rPr>
                <w:color w:val="000000" w:themeColor="text1"/>
                <w:sz w:val="24"/>
                <w:szCs w:val="24"/>
              </w:rPr>
              <w:t xml:space="preserve">associated reasonable adjustments.  </w:t>
            </w:r>
            <w:r>
              <w:rPr>
                <w:color w:val="000000" w:themeColor="text1"/>
                <w:sz w:val="24"/>
                <w:szCs w:val="24"/>
              </w:rPr>
              <w:t xml:space="preserve">Evaluations received following these sessions were extremely positive and indicated that </w:t>
            </w:r>
            <w:proofErr w:type="gramStart"/>
            <w:r>
              <w:rPr>
                <w:color w:val="000000" w:themeColor="text1"/>
                <w:sz w:val="24"/>
                <w:szCs w:val="24"/>
              </w:rPr>
              <w:t>the majority of</w:t>
            </w:r>
            <w:proofErr w:type="gramEnd"/>
            <w:r>
              <w:rPr>
                <w:color w:val="000000" w:themeColor="text1"/>
                <w:sz w:val="24"/>
                <w:szCs w:val="24"/>
              </w:rPr>
              <w:t xml:space="preserve"> attendees would immediately be able to apply the</w:t>
            </w:r>
            <w:r>
              <w:t xml:space="preserve"> </w:t>
            </w:r>
            <w:r w:rsidRPr="003C38D1">
              <w:rPr>
                <w:color w:val="000000" w:themeColor="text1"/>
                <w:sz w:val="24"/>
                <w:szCs w:val="24"/>
              </w:rPr>
              <w:t>skills</w:t>
            </w:r>
            <w:r>
              <w:rPr>
                <w:color w:val="000000" w:themeColor="text1"/>
                <w:sz w:val="24"/>
                <w:szCs w:val="24"/>
              </w:rPr>
              <w:t xml:space="preserve"> and knowledge acquired during the sessions.  </w:t>
            </w:r>
          </w:p>
        </w:tc>
      </w:tr>
      <w:tr w:rsidR="00D83532" w:rsidRPr="005A6073" w14:paraId="6792F2C6"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A04CF" w14:textId="77777777" w:rsidR="00D83532" w:rsidRPr="005A6073" w:rsidRDefault="00D83532" w:rsidP="00D83532">
            <w:pPr>
              <w:spacing w:after="120" w:line="240" w:lineRule="auto"/>
              <w:rPr>
                <w:color w:val="000000" w:themeColor="text1"/>
                <w:sz w:val="24"/>
                <w:szCs w:val="24"/>
              </w:rPr>
            </w:pPr>
            <w:r w:rsidRPr="005A6073">
              <w:rPr>
                <w:color w:val="000000" w:themeColor="text1"/>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BD72C9A" w14:textId="0349FD4F" w:rsidR="00D83532" w:rsidRPr="005A6073" w:rsidRDefault="00D83532" w:rsidP="00D83532">
            <w:pPr>
              <w:spacing w:after="120" w:line="240" w:lineRule="auto"/>
              <w:rPr>
                <w:color w:val="000000" w:themeColor="text1"/>
                <w:sz w:val="24"/>
                <w:szCs w:val="24"/>
              </w:rPr>
            </w:pPr>
            <w:r>
              <w:rPr>
                <w:sz w:val="24"/>
                <w:szCs w:val="24"/>
              </w:rPr>
              <w:t>Develop, deliver and implement a programme of awareness training for Elected Members</w:t>
            </w:r>
          </w:p>
        </w:tc>
        <w:sdt>
          <w:sdtPr>
            <w:rPr>
              <w:color w:val="000000" w:themeColor="text1"/>
              <w:sz w:val="24"/>
              <w:szCs w:val="24"/>
            </w:rPr>
            <w:id w:val="2132823100"/>
            <w:placeholder>
              <w:docPart w:val="6C32A4452E48413699274B586EF796F6"/>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8D6DAA7" w14:textId="162C19CF" w:rsidR="00D83532" w:rsidRPr="005A6073" w:rsidRDefault="00A13701" w:rsidP="00D83532">
                <w:pPr>
                  <w:spacing w:after="120" w:line="240" w:lineRule="auto"/>
                  <w:rPr>
                    <w:color w:val="000000" w:themeColor="text1"/>
                    <w:sz w:val="24"/>
                    <w:szCs w:val="24"/>
                  </w:rPr>
                </w:pPr>
                <w:r>
                  <w:rPr>
                    <w:color w:val="000000" w:themeColor="text1"/>
                    <w:sz w:val="24"/>
                    <w:szCs w:val="24"/>
                  </w:rPr>
                  <w:t>Relevant training that m</w:t>
                </w:r>
                <w:r w:rsidR="00D83532">
                  <w:rPr>
                    <w:color w:val="000000" w:themeColor="text1"/>
                    <w:sz w:val="24"/>
                    <w:szCs w:val="24"/>
                  </w:rPr>
                  <w:t>embers attended an Equality and Good Relations training session</w:t>
                </w:r>
                <w:r w:rsidR="00695B7B">
                  <w:rPr>
                    <w:color w:val="000000" w:themeColor="text1"/>
                    <w:sz w:val="24"/>
                    <w:szCs w:val="24"/>
                  </w:rPr>
                  <w:t xml:space="preserve"> and Safeguarding training. </w:t>
                </w:r>
              </w:p>
            </w:tc>
          </w:sdtContent>
        </w:sdt>
        <w:sdt>
          <w:sdtPr>
            <w:rPr>
              <w:color w:val="000000" w:themeColor="text1"/>
              <w:sz w:val="24"/>
              <w:szCs w:val="24"/>
            </w:rPr>
            <w:id w:val="-1531724898"/>
            <w:placeholder>
              <w:docPart w:val="8560F5D70AF749709810ADD6E873D588"/>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58EEFD0" w14:textId="606C5CD5" w:rsidR="00D83532" w:rsidRPr="005A6073" w:rsidRDefault="00D83532" w:rsidP="00D83532">
                <w:pPr>
                  <w:spacing w:after="120" w:line="240" w:lineRule="auto"/>
                  <w:rPr>
                    <w:color w:val="000000" w:themeColor="text1"/>
                    <w:sz w:val="24"/>
                    <w:szCs w:val="24"/>
                  </w:rPr>
                </w:pPr>
                <w:r>
                  <w:rPr>
                    <w:color w:val="000000" w:themeColor="text1"/>
                    <w:sz w:val="24"/>
                    <w:szCs w:val="24"/>
                  </w:rPr>
                  <w:t xml:space="preserve">Increased awareness of the Council’s statutory Equality and GR duties. </w:t>
                </w:r>
              </w:p>
            </w:tc>
          </w:sdtContent>
        </w:sdt>
      </w:tr>
    </w:tbl>
    <w:p w14:paraId="570910AC" w14:textId="77777777" w:rsidR="00586EF7" w:rsidRDefault="00586EF7" w:rsidP="0042023B">
      <w:pPr>
        <w:rPr>
          <w:color w:val="000000" w:themeColor="text1"/>
          <w:sz w:val="24"/>
          <w:szCs w:val="24"/>
        </w:rPr>
      </w:pPr>
    </w:p>
    <w:p w14:paraId="7A884CA4" w14:textId="77777777" w:rsidR="00D83532" w:rsidRDefault="00D83532" w:rsidP="0042023B">
      <w:pPr>
        <w:rPr>
          <w:color w:val="000000" w:themeColor="text1"/>
          <w:sz w:val="24"/>
          <w:szCs w:val="24"/>
        </w:rPr>
      </w:pPr>
    </w:p>
    <w:p w14:paraId="2C00EF73" w14:textId="77777777" w:rsidR="00D711D3" w:rsidRPr="005A6073" w:rsidRDefault="00D711D3" w:rsidP="0042023B">
      <w:pPr>
        <w:rPr>
          <w:color w:val="000000" w:themeColor="text1"/>
          <w:sz w:val="24"/>
          <w:szCs w:val="24"/>
        </w:rPr>
      </w:pPr>
    </w:p>
    <w:p w14:paraId="11D17BCA" w14:textId="77777777" w:rsidR="0042023B" w:rsidRPr="005A6073" w:rsidRDefault="0042023B" w:rsidP="0042023B">
      <w:pPr>
        <w:rPr>
          <w:color w:val="000000" w:themeColor="text1"/>
          <w:sz w:val="24"/>
          <w:szCs w:val="24"/>
        </w:rPr>
      </w:pPr>
      <w:r w:rsidRPr="005A6073">
        <w:rPr>
          <w:color w:val="000000" w:themeColor="text1"/>
          <w:sz w:val="24"/>
          <w:szCs w:val="24"/>
        </w:rPr>
        <w:t xml:space="preserve">2(c) What Positive attitudes </w:t>
      </w:r>
      <w:r w:rsidRPr="005A6073">
        <w:rPr>
          <w:b/>
          <w:color w:val="000000" w:themeColor="text1"/>
          <w:sz w:val="24"/>
          <w:szCs w:val="24"/>
        </w:rPr>
        <w:t>action measures</w:t>
      </w:r>
      <w:r w:rsidRPr="005A6073">
        <w:rPr>
          <w:color w:val="000000" w:themeColor="text1"/>
          <w:sz w:val="24"/>
          <w:szCs w:val="24"/>
        </w:rPr>
        <w:t xml:space="preserve"> </w:t>
      </w:r>
      <w:proofErr w:type="gramStart"/>
      <w:r w:rsidRPr="005A6073">
        <w:rPr>
          <w:color w:val="000000" w:themeColor="text1"/>
          <w:sz w:val="24"/>
          <w:szCs w:val="24"/>
        </w:rPr>
        <w:t>in the area of</w:t>
      </w:r>
      <w:proofErr w:type="gramEnd"/>
      <w:r w:rsidRPr="005A6073">
        <w:rPr>
          <w:color w:val="000000" w:themeColor="text1"/>
          <w:sz w:val="24"/>
          <w:szCs w:val="24"/>
        </w:rPr>
        <w:t xml:space="preserve"> </w:t>
      </w:r>
      <w:r w:rsidRPr="005A6073">
        <w:rPr>
          <w:b/>
          <w:color w:val="000000" w:themeColor="text1"/>
          <w:sz w:val="24"/>
          <w:szCs w:val="24"/>
        </w:rPr>
        <w:t>Communications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5B45E28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C86BE0A" w14:textId="77777777" w:rsidR="0042023B" w:rsidRPr="005A6073" w:rsidRDefault="0042023B" w:rsidP="00AD241C">
            <w:pPr>
              <w:spacing w:before="120"/>
              <w:jc w:val="cente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54E50" w14:textId="77777777" w:rsidR="0042023B" w:rsidRPr="005A6073" w:rsidRDefault="0042023B" w:rsidP="00AD241C">
            <w:pPr>
              <w:spacing w:before="120"/>
              <w:rPr>
                <w:color w:val="000000" w:themeColor="text1"/>
                <w:sz w:val="24"/>
                <w:szCs w:val="24"/>
              </w:rPr>
            </w:pPr>
            <w:r w:rsidRPr="005A6073">
              <w:rPr>
                <w:color w:val="000000" w:themeColor="text1"/>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A343F"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831EEA"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 / Impact </w:t>
            </w:r>
          </w:p>
        </w:tc>
      </w:tr>
      <w:tr w:rsidR="00BF7F27" w:rsidRPr="005A6073" w14:paraId="6D2157D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31047FC" w14:textId="77777777" w:rsidR="00BF7F27" w:rsidRPr="005A6073" w:rsidRDefault="00BF7F27" w:rsidP="00BF7F27">
            <w:pPr>
              <w:spacing w:after="0" w:line="240" w:lineRule="auto"/>
              <w:rPr>
                <w:color w:val="000000" w:themeColor="text1"/>
                <w:sz w:val="24"/>
                <w:szCs w:val="24"/>
              </w:rPr>
            </w:pPr>
            <w:r w:rsidRPr="005A6073">
              <w:rPr>
                <w:color w:val="000000" w:themeColor="text1"/>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620166D" w14:textId="77777777" w:rsidR="00BF7F27" w:rsidRDefault="00BF7F27" w:rsidP="00BF7F27">
            <w:pPr>
              <w:spacing w:after="120" w:line="240" w:lineRule="auto"/>
              <w:rPr>
                <w:sz w:val="24"/>
                <w:szCs w:val="24"/>
              </w:rPr>
            </w:pPr>
          </w:p>
          <w:p w14:paraId="68090280" w14:textId="77777777" w:rsidR="00BF7F27" w:rsidRDefault="00BF7F27" w:rsidP="00BF7F27">
            <w:pPr>
              <w:spacing w:after="120" w:line="240" w:lineRule="auto"/>
              <w:rPr>
                <w:sz w:val="24"/>
                <w:szCs w:val="24"/>
              </w:rPr>
            </w:pPr>
            <w:r w:rsidRPr="00B17A65">
              <w:rPr>
                <w:sz w:val="24"/>
                <w:szCs w:val="24"/>
              </w:rPr>
              <w:t xml:space="preserve">Integrate our </w:t>
            </w:r>
            <w:proofErr w:type="gramStart"/>
            <w:r w:rsidRPr="00B17A65">
              <w:rPr>
                <w:sz w:val="24"/>
                <w:szCs w:val="24"/>
              </w:rPr>
              <w:t>Disability</w:t>
            </w:r>
            <w:proofErr w:type="gramEnd"/>
            <w:r w:rsidRPr="00B17A65">
              <w:rPr>
                <w:sz w:val="24"/>
                <w:szCs w:val="24"/>
              </w:rPr>
              <w:t xml:space="preserve"> duties into policies, programmes, plans and strategies</w:t>
            </w:r>
          </w:p>
          <w:p w14:paraId="42A65A73" w14:textId="0A87C869" w:rsidR="00BF7F27" w:rsidRPr="005A6073" w:rsidRDefault="00BF7F27" w:rsidP="00BF7F27">
            <w:pPr>
              <w:spacing w:after="120" w:line="240" w:lineRule="auto"/>
              <w:rPr>
                <w:color w:val="000000" w:themeColor="text1"/>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2E8C7B2" w14:textId="0E89E677" w:rsidR="00BF7F27" w:rsidRPr="005A6073" w:rsidRDefault="00BF7F27" w:rsidP="00BF7F27">
            <w:pPr>
              <w:spacing w:after="120" w:line="240" w:lineRule="auto"/>
              <w:rPr>
                <w:color w:val="000000" w:themeColor="text1"/>
                <w:sz w:val="24"/>
                <w:szCs w:val="24"/>
              </w:rPr>
            </w:pPr>
            <w:r w:rsidRPr="00B17A65">
              <w:rPr>
                <w:sz w:val="24"/>
                <w:szCs w:val="24"/>
              </w:rPr>
              <w:t>Improved accessibility of Council’s website</w:t>
            </w:r>
            <w:r>
              <w:rPr>
                <w:sz w:val="24"/>
                <w:szCs w:val="24"/>
              </w:rPr>
              <w:t>. The Council’s website continues to adhere to t</w:t>
            </w:r>
            <w:r w:rsidRPr="00236F88">
              <w:rPr>
                <w:sz w:val="24"/>
                <w:szCs w:val="24"/>
              </w:rPr>
              <w:t>he Public Sector Bodies (Websites and Mobile Applications) (No. 2)</w:t>
            </w:r>
            <w:r>
              <w:rPr>
                <w:sz w:val="24"/>
                <w:szCs w:val="24"/>
              </w:rPr>
              <w:t xml:space="preserve"> Accessibility Regulations 2018. </w:t>
            </w:r>
          </w:p>
        </w:tc>
        <w:sdt>
          <w:sdtPr>
            <w:rPr>
              <w:rFonts w:cstheme="minorHAnsi"/>
              <w:color w:val="000000" w:themeColor="text1"/>
              <w:sz w:val="24"/>
              <w:szCs w:val="24"/>
            </w:rPr>
            <w:id w:val="28688941"/>
            <w:placeholder>
              <w:docPart w:val="5F038A47465E44F098DFB59EC9FB684B"/>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741A9F1" w14:textId="4B30C7E1" w:rsidR="00BF7F27" w:rsidRPr="005A6073" w:rsidRDefault="00BF7F27" w:rsidP="00BF7F27">
                <w:pPr>
                  <w:spacing w:after="120" w:line="240" w:lineRule="auto"/>
                  <w:rPr>
                    <w:color w:val="000000" w:themeColor="text1"/>
                    <w:sz w:val="24"/>
                    <w:szCs w:val="24"/>
                  </w:rPr>
                </w:pPr>
                <w:r w:rsidRPr="008E3B3C">
                  <w:rPr>
                    <w:rFonts w:cstheme="minorHAnsi"/>
                    <w:color w:val="000000" w:themeColor="text1"/>
                    <w:sz w:val="24"/>
                    <w:szCs w:val="24"/>
                  </w:rPr>
                  <w:t>The website also continues to provide accessibility functions e.g. via the provision of audio format, larger font, accessible colour contrasting</w:t>
                </w:r>
                <w:r w:rsidR="00314669">
                  <w:rPr>
                    <w:rFonts w:cstheme="minorHAnsi"/>
                    <w:color w:val="000000" w:themeColor="text1"/>
                    <w:sz w:val="24"/>
                    <w:szCs w:val="24"/>
                  </w:rPr>
                  <w:t>.</w:t>
                </w:r>
                <w:r w:rsidR="005B0E71">
                  <w:rPr>
                    <w:rFonts w:cstheme="minorHAnsi"/>
                    <w:color w:val="000000" w:themeColor="text1"/>
                    <w:sz w:val="24"/>
                    <w:szCs w:val="24"/>
                  </w:rPr>
                  <w:t xml:space="preserve"> An officer and service delivery guidance document has also been developed to promote the highest levels of digital accessibility possible. </w:t>
                </w:r>
                <w:r w:rsidR="00757D09">
                  <w:rPr>
                    <w:rFonts w:cstheme="minorHAnsi"/>
                    <w:color w:val="000000" w:themeColor="text1"/>
                    <w:sz w:val="24"/>
                    <w:szCs w:val="24"/>
                  </w:rPr>
                  <w:t xml:space="preserve">It is attached as Appendix 1. </w:t>
                </w:r>
              </w:p>
            </w:tc>
          </w:sdtContent>
        </w:sdt>
      </w:tr>
      <w:tr w:rsidR="00BF7F27" w:rsidRPr="005A6073" w14:paraId="4794429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332F8E5" w14:textId="77777777" w:rsidR="00BF7F27" w:rsidRPr="005A6073" w:rsidRDefault="00BF7F27" w:rsidP="00BF7F27">
            <w:pPr>
              <w:spacing w:after="0" w:line="240" w:lineRule="auto"/>
              <w:rPr>
                <w:color w:val="000000" w:themeColor="text1"/>
                <w:sz w:val="24"/>
                <w:szCs w:val="24"/>
              </w:rPr>
            </w:pPr>
            <w:r w:rsidRPr="005A6073">
              <w:rPr>
                <w:color w:val="000000" w:themeColor="text1"/>
                <w:sz w:val="24"/>
                <w:szCs w:val="24"/>
              </w:rPr>
              <w:t>2</w:t>
            </w:r>
          </w:p>
        </w:tc>
        <w:sdt>
          <w:sdtPr>
            <w:rPr>
              <w:sz w:val="24"/>
              <w:szCs w:val="24"/>
            </w:rPr>
            <w:id w:val="548653341"/>
            <w:placeholder>
              <w:docPart w:val="C19C489C6BB7424996C7DF2E13BF2B89"/>
            </w:placeholde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583285B" w14:textId="6486D5AA" w:rsidR="00BF7F27" w:rsidRPr="005A6073" w:rsidRDefault="00BF7F27" w:rsidP="00BF7F27">
                <w:pPr>
                  <w:spacing w:after="120" w:line="240" w:lineRule="auto"/>
                  <w:rPr>
                    <w:color w:val="000000" w:themeColor="text1"/>
                    <w:sz w:val="24"/>
                    <w:szCs w:val="24"/>
                  </w:rPr>
                </w:pPr>
                <w:r w:rsidRPr="008E3B3C">
                  <w:rPr>
                    <w:sz w:val="24"/>
                    <w:szCs w:val="24"/>
                  </w:rPr>
                  <w:t>Develop and implement effective means of communication for people who have hearing loss</w:t>
                </w:r>
              </w:p>
            </w:tc>
          </w:sdtContent>
        </w:sdt>
        <w:sdt>
          <w:sdtPr>
            <w:rPr>
              <w:color w:val="000000" w:themeColor="text1"/>
              <w:sz w:val="24"/>
              <w:szCs w:val="24"/>
            </w:rPr>
            <w:id w:val="-2135467232"/>
            <w:placeholder>
              <w:docPart w:val="E272340E91184920A39FBD6088D4D928"/>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3B0099E" w14:textId="5C4D9598" w:rsidR="00BF7F27" w:rsidRPr="005A6073" w:rsidRDefault="00BF7F27" w:rsidP="00BF7F27">
                <w:pPr>
                  <w:spacing w:after="120" w:line="240" w:lineRule="auto"/>
                  <w:rPr>
                    <w:color w:val="000000" w:themeColor="text1"/>
                    <w:sz w:val="24"/>
                    <w:szCs w:val="24"/>
                  </w:rPr>
                </w:pPr>
                <w:r>
                  <w:rPr>
                    <w:color w:val="000000" w:themeColor="text1"/>
                    <w:sz w:val="24"/>
                    <w:szCs w:val="24"/>
                  </w:rPr>
                  <w:t>The Council continues to</w:t>
                </w:r>
                <w:r w:rsidR="00DF5EA8">
                  <w:rPr>
                    <w:color w:val="000000" w:themeColor="text1"/>
                    <w:sz w:val="24"/>
                    <w:szCs w:val="24"/>
                  </w:rPr>
                  <w:t xml:space="preserve"> monitor and promote the provision of </w:t>
                </w:r>
                <w:r w:rsidR="00946BA0">
                  <w:rPr>
                    <w:color w:val="000000" w:themeColor="text1"/>
                    <w:sz w:val="24"/>
                    <w:szCs w:val="24"/>
                  </w:rPr>
                  <w:t xml:space="preserve">support systems for people who have hearing loss. </w:t>
                </w:r>
              </w:p>
            </w:tc>
          </w:sdtContent>
        </w:sdt>
        <w:sdt>
          <w:sdtPr>
            <w:rPr>
              <w:color w:val="000000" w:themeColor="text1"/>
              <w:sz w:val="24"/>
              <w:szCs w:val="24"/>
            </w:rPr>
            <w:id w:val="121126265"/>
            <w:placeholder>
              <w:docPart w:val="42452AE380634DC692E2B9E7EEFB686B"/>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36DD515" w14:textId="6683E776" w:rsidR="00BF7F27" w:rsidRPr="005A6073" w:rsidRDefault="002B6CBC" w:rsidP="00BF7F27">
                <w:pPr>
                  <w:spacing w:after="120" w:line="240" w:lineRule="auto"/>
                  <w:rPr>
                    <w:color w:val="000000" w:themeColor="text1"/>
                    <w:sz w:val="24"/>
                    <w:szCs w:val="24"/>
                  </w:rPr>
                </w:pPr>
                <w:r>
                  <w:rPr>
                    <w:color w:val="000000" w:themeColor="text1"/>
                    <w:sz w:val="24"/>
                    <w:szCs w:val="24"/>
                  </w:rPr>
                  <w:t xml:space="preserve">The provision of </w:t>
                </w:r>
                <w:r w:rsidR="002472B8" w:rsidRPr="002472B8">
                  <w:rPr>
                    <w:color w:val="000000" w:themeColor="text1"/>
                    <w:sz w:val="24"/>
                    <w:szCs w:val="24"/>
                  </w:rPr>
                  <w:t>video relay system for sign language users</w:t>
                </w:r>
                <w:r w:rsidR="00E379C1">
                  <w:rPr>
                    <w:color w:val="000000" w:themeColor="text1"/>
                    <w:sz w:val="24"/>
                    <w:szCs w:val="24"/>
                  </w:rPr>
                  <w:t xml:space="preserve">, speak capability, hearing loop system continues to </w:t>
                </w:r>
                <w:r w:rsidR="00E16220">
                  <w:rPr>
                    <w:color w:val="000000" w:themeColor="text1"/>
                    <w:sz w:val="24"/>
                    <w:szCs w:val="24"/>
                  </w:rPr>
                  <w:t>ensure increased accessibility of Council communications</w:t>
                </w:r>
                <w:r w:rsidR="002472B8" w:rsidRPr="002472B8">
                  <w:rPr>
                    <w:color w:val="000000" w:themeColor="text1"/>
                    <w:sz w:val="24"/>
                    <w:szCs w:val="24"/>
                  </w:rPr>
                  <w:t>.</w:t>
                </w:r>
              </w:p>
            </w:tc>
          </w:sdtContent>
        </w:sdt>
      </w:tr>
    </w:tbl>
    <w:p w14:paraId="20B2766A" w14:textId="77777777" w:rsidR="00F62B04" w:rsidRPr="005A6073" w:rsidRDefault="00F62B04" w:rsidP="0042023B">
      <w:pPr>
        <w:rPr>
          <w:color w:val="000000" w:themeColor="text1"/>
          <w:sz w:val="24"/>
          <w:szCs w:val="24"/>
        </w:rPr>
      </w:pPr>
    </w:p>
    <w:p w14:paraId="79757ACD" w14:textId="77777777" w:rsidR="0042023B" w:rsidRPr="005A6073" w:rsidRDefault="0042023B" w:rsidP="0042023B">
      <w:pPr>
        <w:rPr>
          <w:color w:val="000000" w:themeColor="text1"/>
          <w:sz w:val="24"/>
          <w:szCs w:val="24"/>
        </w:rPr>
      </w:pPr>
      <w:r w:rsidRPr="005A6073">
        <w:rPr>
          <w:color w:val="000000" w:themeColor="text1"/>
          <w:sz w:val="24"/>
          <w:szCs w:val="24"/>
        </w:rPr>
        <w:t>2 (d) What action measures were achieved to ‘</w:t>
      </w:r>
      <w:r w:rsidRPr="005A6073">
        <w:rPr>
          <w:b/>
          <w:color w:val="000000" w:themeColor="text1"/>
          <w:sz w:val="24"/>
          <w:szCs w:val="24"/>
        </w:rPr>
        <w:t>encourage others’</w:t>
      </w:r>
      <w:r w:rsidRPr="005A6073">
        <w:rPr>
          <w:color w:val="000000" w:themeColor="text1"/>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21337DFE"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2AF4F074" w14:textId="77777777" w:rsidR="0042023B" w:rsidRPr="005A6073" w:rsidRDefault="0042023B" w:rsidP="0042023B">
            <w:pP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11B94DDD" w14:textId="77777777" w:rsidR="0042023B" w:rsidRPr="005A6073" w:rsidRDefault="0042023B" w:rsidP="0042023B">
            <w:pPr>
              <w:rPr>
                <w:color w:val="000000" w:themeColor="text1"/>
                <w:sz w:val="24"/>
                <w:szCs w:val="24"/>
              </w:rPr>
            </w:pPr>
            <w:r w:rsidRPr="005A6073">
              <w:rPr>
                <w:color w:val="000000" w:themeColor="text1"/>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0CECC1D9" w14:textId="77777777" w:rsidR="0042023B" w:rsidRPr="005A6073" w:rsidRDefault="0042023B" w:rsidP="0042023B">
            <w:pPr>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hideMark/>
          </w:tcPr>
          <w:p w14:paraId="71D55BE6" w14:textId="77777777" w:rsidR="0042023B" w:rsidRPr="005A6073" w:rsidRDefault="0042023B" w:rsidP="0042023B">
            <w:pPr>
              <w:rPr>
                <w:color w:val="000000" w:themeColor="text1"/>
                <w:sz w:val="24"/>
                <w:szCs w:val="24"/>
              </w:rPr>
            </w:pPr>
            <w:r w:rsidRPr="005A6073">
              <w:rPr>
                <w:color w:val="000000" w:themeColor="text1"/>
                <w:sz w:val="24"/>
                <w:szCs w:val="24"/>
              </w:rPr>
              <w:t xml:space="preserve">Outcome / Impact </w:t>
            </w:r>
          </w:p>
        </w:tc>
      </w:tr>
      <w:tr w:rsidR="00D003AE" w:rsidRPr="005A6073" w14:paraId="4167494A"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F75416E" w14:textId="77777777" w:rsidR="00D003AE" w:rsidRPr="005A6073" w:rsidRDefault="00D003AE" w:rsidP="00D003AE">
            <w:pPr>
              <w:spacing w:after="0" w:line="240" w:lineRule="auto"/>
              <w:rPr>
                <w:color w:val="000000" w:themeColor="text1"/>
                <w:sz w:val="24"/>
                <w:szCs w:val="24"/>
              </w:rPr>
            </w:pPr>
            <w:r w:rsidRPr="005A6073">
              <w:rPr>
                <w:color w:val="000000" w:themeColor="text1"/>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05BEFBA" w14:textId="22A6A9F5" w:rsidR="00D003AE" w:rsidRPr="005A6073" w:rsidRDefault="00D003AE" w:rsidP="00D003AE">
            <w:pPr>
              <w:spacing w:after="120" w:line="240" w:lineRule="auto"/>
              <w:rPr>
                <w:color w:val="000000" w:themeColor="text1"/>
                <w:sz w:val="24"/>
                <w:szCs w:val="24"/>
              </w:rPr>
            </w:pPr>
            <w:r>
              <w:rPr>
                <w:sz w:val="24"/>
                <w:szCs w:val="24"/>
              </w:rPr>
              <w:t xml:space="preserve">Illumination of Council buildings </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2089972" w14:textId="2ABBC459" w:rsidR="00D003AE" w:rsidRPr="005A6073" w:rsidRDefault="00D003AE" w:rsidP="00D003AE">
            <w:pPr>
              <w:spacing w:after="120" w:line="240" w:lineRule="auto"/>
              <w:rPr>
                <w:color w:val="000000" w:themeColor="text1"/>
                <w:sz w:val="24"/>
                <w:szCs w:val="24"/>
              </w:rPr>
            </w:pPr>
            <w:r>
              <w:rPr>
                <w:sz w:val="24"/>
                <w:szCs w:val="24"/>
              </w:rPr>
              <w:t xml:space="preserve">Council buildings were illuminated numerous times throughout the year </w:t>
            </w:r>
            <w:proofErr w:type="gramStart"/>
            <w:r>
              <w:rPr>
                <w:sz w:val="24"/>
                <w:szCs w:val="24"/>
              </w:rPr>
              <w:t>in order to</w:t>
            </w:r>
            <w:proofErr w:type="gramEnd"/>
            <w:r>
              <w:rPr>
                <w:sz w:val="24"/>
                <w:szCs w:val="24"/>
              </w:rPr>
              <w:t xml:space="preserve"> raise awareness of various types of disabilities and the organisations who support them. </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EF39350" w14:textId="3C1D6898" w:rsidR="00D003AE" w:rsidRPr="005A6073" w:rsidRDefault="00D003AE" w:rsidP="00D003AE">
            <w:pPr>
              <w:spacing w:after="120" w:line="240" w:lineRule="auto"/>
              <w:rPr>
                <w:color w:val="000000" w:themeColor="text1"/>
                <w:sz w:val="24"/>
                <w:szCs w:val="24"/>
              </w:rPr>
            </w:pPr>
            <w:r>
              <w:rPr>
                <w:sz w:val="24"/>
                <w:szCs w:val="24"/>
              </w:rPr>
              <w:t xml:space="preserve">Illuminating Council facilities raises awareness in relation to various </w:t>
            </w:r>
            <w:r w:rsidRPr="00176CA2">
              <w:rPr>
                <w:sz w:val="24"/>
                <w:szCs w:val="24"/>
              </w:rPr>
              <w:t>types of disabilities</w:t>
            </w:r>
            <w:r>
              <w:rPr>
                <w:sz w:val="24"/>
                <w:szCs w:val="24"/>
              </w:rPr>
              <w:t xml:space="preserve"> and encourages others to do likewise. It also recognises the impact particular disabilities have on residents of the </w:t>
            </w:r>
            <w:proofErr w:type="gramStart"/>
            <w:r>
              <w:rPr>
                <w:sz w:val="24"/>
                <w:szCs w:val="24"/>
              </w:rPr>
              <w:t>District</w:t>
            </w:r>
            <w:proofErr w:type="gramEnd"/>
            <w:r>
              <w:rPr>
                <w:sz w:val="24"/>
                <w:szCs w:val="24"/>
              </w:rPr>
              <w:t xml:space="preserve">. </w:t>
            </w:r>
          </w:p>
        </w:tc>
      </w:tr>
      <w:tr w:rsidR="00D003AE" w:rsidRPr="005A6073" w14:paraId="721FA1A3"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27384EF" w14:textId="77777777" w:rsidR="00D003AE" w:rsidRPr="005A6073" w:rsidRDefault="00D003AE" w:rsidP="00D003AE">
            <w:pPr>
              <w:spacing w:after="0" w:line="240" w:lineRule="auto"/>
              <w:rPr>
                <w:color w:val="000000" w:themeColor="text1"/>
                <w:sz w:val="24"/>
                <w:szCs w:val="24"/>
              </w:rPr>
            </w:pPr>
            <w:r w:rsidRPr="005A6073">
              <w:rPr>
                <w:color w:val="000000" w:themeColor="text1"/>
                <w:sz w:val="24"/>
                <w:szCs w:val="24"/>
              </w:rPr>
              <w:lastRenderedPageBreak/>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4BF91A1" w14:textId="3FC59B87" w:rsidR="00D003AE" w:rsidRPr="005A6073" w:rsidRDefault="00D003AE" w:rsidP="00D003AE">
            <w:pPr>
              <w:spacing w:after="120" w:line="240" w:lineRule="auto"/>
              <w:rPr>
                <w:color w:val="000000" w:themeColor="text1"/>
                <w:sz w:val="24"/>
                <w:szCs w:val="24"/>
              </w:rPr>
            </w:pPr>
            <w:r>
              <w:rPr>
                <w:sz w:val="24"/>
                <w:szCs w:val="24"/>
              </w:rPr>
              <w:t>‘Changing Places’ facilities included in capital build projects (where a need is established).</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44287EF" w14:textId="79A9A7CE" w:rsidR="00D003AE" w:rsidRPr="005A6073" w:rsidRDefault="00D003AE" w:rsidP="00D003AE">
            <w:pPr>
              <w:spacing w:after="120" w:line="240" w:lineRule="auto"/>
              <w:rPr>
                <w:color w:val="000000" w:themeColor="text1"/>
                <w:sz w:val="24"/>
                <w:szCs w:val="24"/>
              </w:rPr>
            </w:pPr>
            <w:r>
              <w:rPr>
                <w:sz w:val="24"/>
                <w:szCs w:val="24"/>
              </w:rPr>
              <w:t xml:space="preserve">Increased accessibility at Council facilities.   </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765A960" w14:textId="7B6CD1C9" w:rsidR="00D003AE" w:rsidRPr="005A6073" w:rsidRDefault="00D003AE" w:rsidP="00D003AE">
            <w:pPr>
              <w:spacing w:after="120" w:line="240" w:lineRule="auto"/>
              <w:rPr>
                <w:color w:val="000000" w:themeColor="text1"/>
                <w:sz w:val="24"/>
                <w:szCs w:val="24"/>
              </w:rPr>
            </w:pPr>
            <w:r w:rsidRPr="008E3B3C">
              <w:rPr>
                <w:color w:val="000000" w:themeColor="text1"/>
                <w:sz w:val="24"/>
                <w:szCs w:val="24"/>
              </w:rPr>
              <w:t xml:space="preserve">6 Changing Places to be registered by Mid Ulster District Council </w:t>
            </w:r>
            <w:r>
              <w:rPr>
                <w:color w:val="000000" w:themeColor="text1"/>
                <w:sz w:val="24"/>
                <w:szCs w:val="24"/>
              </w:rPr>
              <w:t xml:space="preserve">ahead of the 2026 deadline. This achievement has made a mix of rural and </w:t>
            </w:r>
            <w:proofErr w:type="gramStart"/>
            <w:r>
              <w:rPr>
                <w:color w:val="000000" w:themeColor="text1"/>
                <w:sz w:val="24"/>
                <w:szCs w:val="24"/>
              </w:rPr>
              <w:t xml:space="preserve">urban </w:t>
            </w:r>
            <w:r w:rsidR="00526440">
              <w:rPr>
                <w:color w:val="000000" w:themeColor="text1"/>
                <w:sz w:val="24"/>
                <w:szCs w:val="24"/>
              </w:rPr>
              <w:t xml:space="preserve"> areas</w:t>
            </w:r>
            <w:proofErr w:type="gramEnd"/>
            <w:r w:rsidR="00526440">
              <w:rPr>
                <w:color w:val="000000" w:themeColor="text1"/>
                <w:sz w:val="24"/>
                <w:szCs w:val="24"/>
              </w:rPr>
              <w:t xml:space="preserve"> </w:t>
            </w:r>
            <w:r>
              <w:rPr>
                <w:color w:val="000000" w:themeColor="text1"/>
                <w:sz w:val="24"/>
                <w:szCs w:val="24"/>
              </w:rPr>
              <w:t xml:space="preserve">more accessible to visitors who require the enhancements included changing places facilities.   </w:t>
            </w:r>
          </w:p>
        </w:tc>
      </w:tr>
      <w:tr w:rsidR="00D003AE" w:rsidRPr="005A6073" w14:paraId="5BAF1CB8" w14:textId="77777777" w:rsidTr="000301FA">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288DB48" w14:textId="0E422061" w:rsidR="00D003AE" w:rsidRPr="005A6073" w:rsidRDefault="000251D1" w:rsidP="00D003AE">
            <w:pPr>
              <w:spacing w:after="0" w:line="240" w:lineRule="auto"/>
              <w:rPr>
                <w:color w:val="000000" w:themeColor="text1"/>
                <w:sz w:val="24"/>
                <w:szCs w:val="24"/>
              </w:rPr>
            </w:pPr>
            <w:r>
              <w:rPr>
                <w:color w:val="000000" w:themeColor="text1"/>
                <w:sz w:val="24"/>
                <w:szCs w:val="24"/>
              </w:rPr>
              <w:t>3</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75136BF" w14:textId="544197BD" w:rsidR="00D003AE" w:rsidRPr="005A6073" w:rsidRDefault="00D003AE" w:rsidP="00D003AE">
            <w:pPr>
              <w:spacing w:after="120" w:line="240" w:lineRule="auto"/>
              <w:rPr>
                <w:color w:val="000000" w:themeColor="text1"/>
                <w:sz w:val="24"/>
                <w:szCs w:val="24"/>
              </w:rPr>
            </w:pPr>
            <w:r w:rsidRPr="00C578FD">
              <w:rPr>
                <w:sz w:val="24"/>
                <w:szCs w:val="24"/>
              </w:rPr>
              <w:t>Appoint a Disability Champion at officer and elected member level to progress the disability duties</w:t>
            </w:r>
          </w:p>
        </w:tc>
        <w:tc>
          <w:tcPr>
            <w:tcW w:w="4140" w:type="dxa"/>
            <w:tcBorders>
              <w:top w:val="single" w:sz="4" w:space="0" w:color="auto"/>
              <w:left w:val="single" w:sz="4" w:space="0" w:color="auto"/>
              <w:bottom w:val="single" w:sz="4" w:space="0" w:color="auto"/>
              <w:right w:val="single" w:sz="4" w:space="0" w:color="auto"/>
            </w:tcBorders>
            <w:shd w:val="clear" w:color="auto" w:fill="FFFFFF"/>
          </w:tcPr>
          <w:p w14:paraId="5696DD21" w14:textId="77777777" w:rsidR="00D003AE" w:rsidRDefault="00D003AE" w:rsidP="00D003AE">
            <w:pPr>
              <w:spacing w:after="120" w:line="240" w:lineRule="auto"/>
            </w:pPr>
          </w:p>
          <w:p w14:paraId="21ADEBD8" w14:textId="74AE3199" w:rsidR="00D003AE" w:rsidRPr="005A6073" w:rsidRDefault="00D003AE" w:rsidP="00D003AE">
            <w:pPr>
              <w:spacing w:after="120" w:line="240" w:lineRule="auto"/>
              <w:rPr>
                <w:color w:val="000000" w:themeColor="text1"/>
                <w:sz w:val="24"/>
                <w:szCs w:val="24"/>
              </w:rPr>
            </w:pPr>
            <w:r w:rsidRPr="00ED4022">
              <w:t xml:space="preserve">Both Officer and Elected Member roles </w:t>
            </w:r>
            <w:r>
              <w:t>have been filled</w:t>
            </w:r>
            <w:r w:rsidRPr="00ED4022">
              <w:t xml:space="preserve">. </w:t>
            </w: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283D88A0" w14:textId="0FAE417F" w:rsidR="00D003AE" w:rsidRPr="005A6073" w:rsidRDefault="00D003AE" w:rsidP="00D003AE">
            <w:pPr>
              <w:spacing w:after="120" w:line="240" w:lineRule="auto"/>
              <w:rPr>
                <w:color w:val="000000" w:themeColor="text1"/>
                <w:sz w:val="24"/>
                <w:szCs w:val="24"/>
              </w:rPr>
            </w:pPr>
            <w:r>
              <w:t xml:space="preserve">The Council is working with LGSC to promote diversity in inclusion in </w:t>
            </w:r>
            <w:r w:rsidRPr="00ED4022">
              <w:t>relat</w:t>
            </w:r>
            <w:r>
              <w:t>ion to both</w:t>
            </w:r>
            <w:r w:rsidRPr="00ED4022">
              <w:t xml:space="preserve"> internal and external</w:t>
            </w:r>
            <w:r>
              <w:t xml:space="preserve"> </w:t>
            </w:r>
            <w:r w:rsidRPr="00ED4022">
              <w:t>Council</w:t>
            </w:r>
            <w:r>
              <w:t xml:space="preserve"> matters</w:t>
            </w:r>
            <w:r w:rsidRPr="00ED4022">
              <w:t xml:space="preserve">. </w:t>
            </w:r>
          </w:p>
        </w:tc>
      </w:tr>
    </w:tbl>
    <w:p w14:paraId="2204E1CA" w14:textId="77777777" w:rsidR="005C0463" w:rsidRDefault="005C0463" w:rsidP="0042023B">
      <w:pPr>
        <w:rPr>
          <w:color w:val="000000" w:themeColor="text1"/>
          <w:sz w:val="24"/>
          <w:szCs w:val="24"/>
        </w:rPr>
      </w:pPr>
    </w:p>
    <w:p w14:paraId="67ED9A54" w14:textId="08D9AE6B" w:rsidR="0042023B" w:rsidRPr="005A6073" w:rsidRDefault="0042023B" w:rsidP="0042023B">
      <w:pPr>
        <w:rPr>
          <w:color w:val="000000" w:themeColor="text1"/>
          <w:sz w:val="24"/>
          <w:szCs w:val="24"/>
        </w:rPr>
      </w:pPr>
      <w:r w:rsidRPr="005A6073">
        <w:rPr>
          <w:color w:val="000000" w:themeColor="text1"/>
          <w:sz w:val="24"/>
          <w:szCs w:val="24"/>
        </w:rPr>
        <w:t xml:space="preserve">2 (e) Please outline </w:t>
      </w:r>
      <w:r w:rsidRPr="005A6073">
        <w:rPr>
          <w:b/>
          <w:color w:val="000000" w:themeColor="text1"/>
          <w:sz w:val="24"/>
          <w:szCs w:val="24"/>
        </w:rPr>
        <w:t>any additional action measures</w:t>
      </w:r>
      <w:r w:rsidRPr="005A6073">
        <w:rPr>
          <w:color w:val="000000" w:themeColor="text1"/>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4500"/>
        <w:gridCol w:w="4140"/>
        <w:gridCol w:w="3960"/>
      </w:tblGrid>
      <w:tr w:rsidR="005A6073" w:rsidRPr="005A6073" w14:paraId="38C8A4B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1468067" w14:textId="77777777" w:rsidR="0042023B" w:rsidRPr="005A6073" w:rsidRDefault="0042023B" w:rsidP="0042023B">
            <w:pPr>
              <w:rPr>
                <w:color w:val="000000" w:themeColor="text1"/>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28B8BADF"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51E5D37A"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78EEE0AF"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Outcomes / Impact </w:t>
            </w:r>
          </w:p>
          <w:p w14:paraId="7F2E92F4" w14:textId="77777777" w:rsidR="0042023B" w:rsidRPr="005A6073" w:rsidRDefault="0042023B" w:rsidP="00AD241C">
            <w:pPr>
              <w:spacing w:before="120"/>
              <w:rPr>
                <w:color w:val="000000" w:themeColor="text1"/>
                <w:sz w:val="24"/>
                <w:szCs w:val="24"/>
              </w:rPr>
            </w:pPr>
          </w:p>
        </w:tc>
      </w:tr>
      <w:tr w:rsidR="00C02F6B" w:rsidRPr="005A6073" w14:paraId="32F545F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4649126" w14:textId="77777777" w:rsidR="00C02F6B" w:rsidRPr="005A6073" w:rsidRDefault="00C02F6B" w:rsidP="00C02F6B">
            <w:pPr>
              <w:spacing w:after="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672468934"/>
            <w:placeholder>
              <w:docPart w:val="C68AAC6DA17A44E89B338D302E6BA612"/>
            </w:placeholder>
            <w:text/>
          </w:sdt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212111E8" w14:textId="61F948E5" w:rsidR="00C02F6B" w:rsidRPr="005A6073" w:rsidRDefault="00C02F6B" w:rsidP="00C02F6B">
                <w:pPr>
                  <w:spacing w:after="120" w:line="240" w:lineRule="auto"/>
                  <w:rPr>
                    <w:color w:val="000000" w:themeColor="text1"/>
                    <w:sz w:val="24"/>
                    <w:szCs w:val="24"/>
                  </w:rPr>
                </w:pPr>
                <w:r>
                  <w:rPr>
                    <w:color w:val="000000" w:themeColor="text1"/>
                    <w:sz w:val="24"/>
                    <w:szCs w:val="24"/>
                  </w:rPr>
                  <w:t xml:space="preserve">Equality Proof our Community Plan </w:t>
                </w:r>
              </w:p>
            </w:tc>
          </w:sdtContent>
        </w:sdt>
        <w:sdt>
          <w:sdtPr>
            <w:rPr>
              <w:color w:val="000000" w:themeColor="text1"/>
              <w:sz w:val="24"/>
              <w:szCs w:val="24"/>
            </w:rPr>
            <w:id w:val="-355275219"/>
            <w:placeholder>
              <w:docPart w:val="75BC37B90DF34ECF9EA428E3662C1AA0"/>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CB8C67A" w14:textId="0BC4E405" w:rsidR="00C02F6B" w:rsidRPr="005A6073" w:rsidRDefault="00C02F6B" w:rsidP="00C02F6B">
                <w:pPr>
                  <w:spacing w:after="120" w:line="240" w:lineRule="auto"/>
                  <w:rPr>
                    <w:color w:val="000000" w:themeColor="text1"/>
                    <w:sz w:val="24"/>
                    <w:szCs w:val="24"/>
                  </w:rPr>
                </w:pPr>
                <w:r>
                  <w:rPr>
                    <w:color w:val="000000" w:themeColor="text1"/>
                    <w:sz w:val="24"/>
                    <w:szCs w:val="24"/>
                  </w:rPr>
                  <w:t xml:space="preserve">The Council’s Community Plan has been equality screened again </w:t>
                </w:r>
                <w:r w:rsidR="006E5C56">
                  <w:rPr>
                    <w:color w:val="000000" w:themeColor="text1"/>
                    <w:sz w:val="24"/>
                    <w:szCs w:val="24"/>
                  </w:rPr>
                  <w:t xml:space="preserve">in the </w:t>
                </w:r>
                <w:proofErr w:type="gramStart"/>
                <w:r w:rsidR="006E5C56">
                  <w:rPr>
                    <w:color w:val="000000" w:themeColor="text1"/>
                    <w:sz w:val="24"/>
                    <w:szCs w:val="24"/>
                  </w:rPr>
                  <w:t xml:space="preserve">previous </w:t>
                </w:r>
                <w:r>
                  <w:rPr>
                    <w:color w:val="000000" w:themeColor="text1"/>
                    <w:sz w:val="24"/>
                    <w:szCs w:val="24"/>
                  </w:rPr>
                  <w:t xml:space="preserve"> reporting</w:t>
                </w:r>
                <w:proofErr w:type="gramEnd"/>
                <w:r>
                  <w:rPr>
                    <w:color w:val="000000" w:themeColor="text1"/>
                    <w:sz w:val="24"/>
                    <w:szCs w:val="24"/>
                  </w:rPr>
                  <w:t xml:space="preserve"> period. </w:t>
                </w:r>
              </w:p>
            </w:tc>
          </w:sdtContent>
        </w:sdt>
        <w:sdt>
          <w:sdtPr>
            <w:rPr>
              <w:color w:val="000000" w:themeColor="text1"/>
              <w:sz w:val="24"/>
              <w:szCs w:val="24"/>
            </w:rPr>
            <w:id w:val="1544100015"/>
            <w:placeholder>
              <w:docPart w:val="2332464436624E21984186435853FA97"/>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7A2FDF4" w14:textId="28FF79FE" w:rsidR="00C02F6B" w:rsidRPr="005A6073" w:rsidRDefault="00C02F6B" w:rsidP="00C02F6B">
                <w:pPr>
                  <w:spacing w:after="120" w:line="240" w:lineRule="auto"/>
                  <w:rPr>
                    <w:color w:val="000000" w:themeColor="text1"/>
                    <w:sz w:val="24"/>
                    <w:szCs w:val="24"/>
                  </w:rPr>
                </w:pPr>
                <w:r>
                  <w:rPr>
                    <w:color w:val="000000" w:themeColor="text1"/>
                    <w:sz w:val="24"/>
                    <w:szCs w:val="24"/>
                  </w:rPr>
                  <w:t xml:space="preserve">Intermittent screening of the Community Plan ensures that there is continued promotion of equality of opportunity. </w:t>
                </w:r>
              </w:p>
            </w:tc>
          </w:sdtContent>
        </w:sdt>
      </w:tr>
      <w:tr w:rsidR="00C02F6B" w:rsidRPr="005A6073" w14:paraId="447B86B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68AFEA3" w14:textId="77777777" w:rsidR="00C02F6B" w:rsidRPr="005A6073" w:rsidRDefault="00C02F6B" w:rsidP="00C02F6B">
            <w:pPr>
              <w:spacing w:after="0" w:line="240" w:lineRule="auto"/>
              <w:rPr>
                <w:color w:val="000000" w:themeColor="text1"/>
                <w:sz w:val="24"/>
                <w:szCs w:val="24"/>
              </w:rPr>
            </w:pPr>
            <w:r w:rsidRPr="005A6073">
              <w:rPr>
                <w:color w:val="000000" w:themeColor="text1"/>
                <w:sz w:val="24"/>
                <w:szCs w:val="24"/>
              </w:rPr>
              <w:t>2</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1D577322" w14:textId="20B97120" w:rsidR="00C02F6B" w:rsidRPr="005A6073" w:rsidRDefault="00C02F6B" w:rsidP="00C02F6B">
            <w:pPr>
              <w:spacing w:after="120" w:line="240" w:lineRule="auto"/>
              <w:rPr>
                <w:color w:val="000000" w:themeColor="text1"/>
                <w:sz w:val="24"/>
                <w:szCs w:val="24"/>
              </w:rPr>
            </w:pPr>
            <w:r>
              <w:rPr>
                <w:sz w:val="24"/>
                <w:szCs w:val="24"/>
              </w:rPr>
              <w:t xml:space="preserve">Maintain Council’s Partnership working with MUDF and with other Disability Support Services/Groups </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EE89081" w14:textId="77659866" w:rsidR="00C02F6B" w:rsidRPr="005A6073" w:rsidRDefault="00C02F6B" w:rsidP="00C02F6B">
            <w:pPr>
              <w:spacing w:after="120" w:line="240" w:lineRule="auto"/>
              <w:rPr>
                <w:color w:val="000000" w:themeColor="text1"/>
                <w:sz w:val="24"/>
                <w:szCs w:val="24"/>
              </w:rPr>
            </w:pPr>
            <w:r>
              <w:rPr>
                <w:sz w:val="24"/>
                <w:szCs w:val="24"/>
              </w:rPr>
              <w:t xml:space="preserve">During the period enhance the direct consultation information provided to the Council. </w:t>
            </w:r>
          </w:p>
        </w:tc>
        <w:sdt>
          <w:sdtPr>
            <w:rPr>
              <w:color w:val="000000" w:themeColor="text1"/>
              <w:sz w:val="24"/>
              <w:szCs w:val="24"/>
            </w:rPr>
            <w:id w:val="-1595778091"/>
            <w:placeholder>
              <w:docPart w:val="E6B0553D89324A12A3DD1B21E5E52AB1"/>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AFC84B1" w14:textId="2A1ED27E" w:rsidR="00C02F6B" w:rsidRPr="005A6073" w:rsidRDefault="00C02F6B" w:rsidP="00C02F6B">
                <w:pPr>
                  <w:spacing w:after="120" w:line="240" w:lineRule="auto"/>
                  <w:rPr>
                    <w:color w:val="000000" w:themeColor="text1"/>
                    <w:sz w:val="24"/>
                    <w:szCs w:val="24"/>
                  </w:rPr>
                </w:pPr>
                <w:r w:rsidRPr="00C578FD">
                  <w:rPr>
                    <w:color w:val="000000" w:themeColor="text1"/>
                    <w:sz w:val="24"/>
                    <w:szCs w:val="24"/>
                  </w:rPr>
                  <w:t>Focussed consultation has been achieved with MUDF amongst other organisations.</w:t>
                </w:r>
              </w:p>
            </w:tc>
          </w:sdtContent>
        </w:sdt>
      </w:tr>
      <w:tr w:rsidR="00C02F6B" w:rsidRPr="005A6073" w14:paraId="1CAF62E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19FDDEF3" w14:textId="77777777" w:rsidR="00B217D4" w:rsidRDefault="00B217D4" w:rsidP="00C02F6B">
            <w:pPr>
              <w:spacing w:after="0" w:line="240" w:lineRule="auto"/>
              <w:rPr>
                <w:color w:val="000000" w:themeColor="text1"/>
                <w:sz w:val="24"/>
                <w:szCs w:val="24"/>
              </w:rPr>
            </w:pPr>
          </w:p>
          <w:p w14:paraId="51EC039B" w14:textId="3EC801E7" w:rsidR="00C02F6B" w:rsidRPr="005A6073" w:rsidRDefault="00B217D4" w:rsidP="00C02F6B">
            <w:pPr>
              <w:spacing w:after="0" w:line="240" w:lineRule="auto"/>
              <w:rPr>
                <w:color w:val="000000" w:themeColor="text1"/>
                <w:sz w:val="24"/>
                <w:szCs w:val="24"/>
              </w:rPr>
            </w:pPr>
            <w:r>
              <w:rPr>
                <w:color w:val="000000" w:themeColor="text1"/>
                <w:sz w:val="24"/>
                <w:szCs w:val="24"/>
              </w:rPr>
              <w:t>3</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6532514" w14:textId="2828E13B" w:rsidR="00C02F6B" w:rsidRPr="005A6073" w:rsidRDefault="00C02F6B" w:rsidP="00C02F6B">
            <w:pPr>
              <w:spacing w:after="120" w:line="240" w:lineRule="auto"/>
              <w:rPr>
                <w:color w:val="000000" w:themeColor="text1"/>
                <w:sz w:val="24"/>
                <w:szCs w:val="24"/>
              </w:rPr>
            </w:pPr>
            <w:r w:rsidRPr="00896127">
              <w:rPr>
                <w:color w:val="0D0D0D" w:themeColor="text1" w:themeTint="F2"/>
                <w:sz w:val="24"/>
                <w:szCs w:val="24"/>
              </w:rPr>
              <w:t xml:space="preserve">Provide flexible work placements/taster placements for individuals with disabilities </w:t>
            </w:r>
            <w:r w:rsidRPr="00896127">
              <w:rPr>
                <w:color w:val="0D0D0D" w:themeColor="text1" w:themeTint="F2"/>
                <w:sz w:val="24"/>
                <w:szCs w:val="24"/>
              </w:rPr>
              <w:lastRenderedPageBreak/>
              <w:t>with a view to preparing them for paid employment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EC24CF4" w14:textId="3A6C7F0A" w:rsidR="00C02F6B" w:rsidRPr="005A6073" w:rsidRDefault="00C02F6B" w:rsidP="00C02F6B">
            <w:pPr>
              <w:spacing w:after="120" w:line="240" w:lineRule="auto"/>
              <w:rPr>
                <w:color w:val="000000" w:themeColor="text1"/>
                <w:sz w:val="24"/>
                <w:szCs w:val="24"/>
              </w:rPr>
            </w:pPr>
            <w:r>
              <w:rPr>
                <w:sz w:val="24"/>
                <w:szCs w:val="24"/>
              </w:rPr>
              <w:lastRenderedPageBreak/>
              <w:t xml:space="preserve">The Council has </w:t>
            </w:r>
            <w:r w:rsidRPr="00526440">
              <w:rPr>
                <w:sz w:val="24"/>
                <w:szCs w:val="24"/>
              </w:rPr>
              <w:t xml:space="preserve">provided 5 flexible </w:t>
            </w:r>
            <w:r w:rsidRPr="00EA1EB8">
              <w:rPr>
                <w:sz w:val="24"/>
                <w:szCs w:val="24"/>
              </w:rPr>
              <w:t xml:space="preserve">work placements/taster placements for </w:t>
            </w:r>
            <w:r w:rsidRPr="00EA1EB8">
              <w:rPr>
                <w:sz w:val="24"/>
                <w:szCs w:val="24"/>
              </w:rPr>
              <w:lastRenderedPageBreak/>
              <w:t>individuals with disabilities</w:t>
            </w:r>
            <w:r>
              <w:rPr>
                <w:sz w:val="24"/>
                <w:szCs w:val="24"/>
              </w:rPr>
              <w:t xml:space="preserve"> during this period. </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1F0EFA92" w14:textId="4B24B821" w:rsidR="00C02F6B" w:rsidRPr="005A6073" w:rsidRDefault="00C02F6B" w:rsidP="00C02F6B">
            <w:pPr>
              <w:spacing w:after="120" w:line="240" w:lineRule="auto"/>
              <w:rPr>
                <w:color w:val="000000" w:themeColor="text1"/>
                <w:sz w:val="24"/>
                <w:szCs w:val="24"/>
              </w:rPr>
            </w:pPr>
            <w:r>
              <w:rPr>
                <w:color w:val="000000" w:themeColor="text1"/>
                <w:sz w:val="24"/>
                <w:szCs w:val="24"/>
              </w:rPr>
              <w:lastRenderedPageBreak/>
              <w:t xml:space="preserve">Services including Leisure, ICT and Finance have facilitated </w:t>
            </w:r>
            <w:r w:rsidRPr="00EA1EB8">
              <w:rPr>
                <w:color w:val="000000" w:themeColor="text1"/>
                <w:sz w:val="24"/>
                <w:szCs w:val="24"/>
              </w:rPr>
              <w:t>work placements/taster placements for individuals with disabilities</w:t>
            </w:r>
            <w:r>
              <w:rPr>
                <w:color w:val="000000" w:themeColor="text1"/>
                <w:sz w:val="24"/>
                <w:szCs w:val="24"/>
              </w:rPr>
              <w:t xml:space="preserve">, thus </w:t>
            </w:r>
            <w:r>
              <w:rPr>
                <w:color w:val="000000" w:themeColor="text1"/>
                <w:sz w:val="24"/>
                <w:szCs w:val="24"/>
              </w:rPr>
              <w:lastRenderedPageBreak/>
              <w:t xml:space="preserve">benefitting these services and the individuals who have participated. </w:t>
            </w:r>
          </w:p>
        </w:tc>
      </w:tr>
    </w:tbl>
    <w:p w14:paraId="0F72ADD6" w14:textId="77777777" w:rsidR="0042023B" w:rsidRPr="005A6073" w:rsidRDefault="00484B78" w:rsidP="00484B78">
      <w:pPr>
        <w:tabs>
          <w:tab w:val="left" w:pos="5706"/>
        </w:tabs>
        <w:rPr>
          <w:color w:val="000000" w:themeColor="text1"/>
          <w:sz w:val="24"/>
          <w:szCs w:val="24"/>
        </w:rPr>
      </w:pPr>
      <w:r w:rsidRPr="005A6073">
        <w:rPr>
          <w:color w:val="000000" w:themeColor="text1"/>
          <w:sz w:val="24"/>
          <w:szCs w:val="24"/>
        </w:rPr>
        <w:lastRenderedPageBreak/>
        <w:tab/>
      </w:r>
    </w:p>
    <w:p w14:paraId="3D83A3C3" w14:textId="77777777" w:rsidR="0042023B" w:rsidRPr="005A6073" w:rsidRDefault="0042023B" w:rsidP="00A25202">
      <w:pPr>
        <w:pBdr>
          <w:top w:val="single" w:sz="8" w:space="1" w:color="auto" w:shadow="1"/>
          <w:left w:val="single" w:sz="8" w:space="4" w:color="auto" w:shadow="1"/>
          <w:bottom w:val="single" w:sz="8" w:space="1" w:color="auto" w:shadow="1"/>
          <w:right w:val="single" w:sz="8" w:space="0" w:color="auto" w:shadow="1"/>
        </w:pBdr>
        <w:rPr>
          <w:color w:val="000000" w:themeColor="text1"/>
          <w:sz w:val="24"/>
          <w:szCs w:val="24"/>
        </w:rPr>
      </w:pPr>
      <w:r w:rsidRPr="005A6073">
        <w:rPr>
          <w:color w:val="000000" w:themeColor="text1"/>
          <w:sz w:val="24"/>
          <w:szCs w:val="24"/>
        </w:rPr>
        <w:t xml:space="preserve">3. Please outline what action measures have been </w:t>
      </w:r>
      <w:r w:rsidRPr="005A6073">
        <w:rPr>
          <w:b/>
          <w:color w:val="000000" w:themeColor="text1"/>
          <w:sz w:val="24"/>
          <w:szCs w:val="24"/>
        </w:rPr>
        <w:t>partly achieved</w:t>
      </w:r>
      <w:r w:rsidRPr="005A6073">
        <w:rPr>
          <w:color w:val="000000" w:themeColor="text1"/>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4107"/>
        <w:gridCol w:w="2768"/>
        <w:gridCol w:w="2760"/>
        <w:gridCol w:w="3000"/>
      </w:tblGrid>
      <w:tr w:rsidR="005A6073" w:rsidRPr="005A6073" w14:paraId="089ED75A"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tcPr>
          <w:p w14:paraId="7E2E5271" w14:textId="77777777" w:rsidR="0042023B" w:rsidRPr="005A6073" w:rsidRDefault="0042023B" w:rsidP="0042023B">
            <w:pPr>
              <w:rPr>
                <w:color w:val="000000" w:themeColor="text1"/>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521DBAC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599241C6" w14:textId="77777777" w:rsidR="0042023B" w:rsidRPr="005A6073" w:rsidRDefault="0042023B" w:rsidP="00F511C3">
            <w:pPr>
              <w:spacing w:before="120"/>
              <w:rPr>
                <w:color w:val="000000" w:themeColor="text1"/>
                <w:sz w:val="24"/>
                <w:szCs w:val="24"/>
              </w:rPr>
            </w:pPr>
            <w:r w:rsidRPr="005A6073">
              <w:rPr>
                <w:color w:val="000000" w:themeColor="text1"/>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5AF22397"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164C4FD2"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 not fully achieved</w:t>
            </w:r>
          </w:p>
        </w:tc>
      </w:tr>
      <w:tr w:rsidR="00927768" w:rsidRPr="005A6073" w14:paraId="6B23BA18"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0B843AD" w14:textId="77777777" w:rsidR="00927768" w:rsidRPr="005A6073" w:rsidRDefault="00927768" w:rsidP="00927768">
            <w:pPr>
              <w:rPr>
                <w:color w:val="000000" w:themeColor="text1"/>
                <w:sz w:val="24"/>
                <w:szCs w:val="24"/>
              </w:rPr>
            </w:pPr>
            <w:r w:rsidRPr="005A6073">
              <w:rPr>
                <w:color w:val="000000" w:themeColor="text1"/>
                <w:sz w:val="24"/>
                <w:szCs w:val="24"/>
              </w:rPr>
              <w:t>1</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48093597" w14:textId="5FE1D122" w:rsidR="00927768" w:rsidRPr="005A6073" w:rsidRDefault="00927768" w:rsidP="00927768">
            <w:pPr>
              <w:spacing w:after="120" w:line="240" w:lineRule="auto"/>
              <w:rPr>
                <w:color w:val="000000" w:themeColor="text1"/>
                <w:sz w:val="24"/>
                <w:szCs w:val="24"/>
              </w:rPr>
            </w:pPr>
            <w:r>
              <w:rPr>
                <w:sz w:val="24"/>
                <w:szCs w:val="24"/>
              </w:rPr>
              <w:t xml:space="preserve">Any new/substantially renovated play areas meet the highest possible standards of accessibility.  </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459B15B" w14:textId="09EE232A" w:rsidR="00927768" w:rsidRPr="005A6073" w:rsidRDefault="00927768" w:rsidP="00927768">
            <w:pPr>
              <w:spacing w:after="120" w:line="240" w:lineRule="auto"/>
              <w:rPr>
                <w:color w:val="000000" w:themeColor="text1"/>
                <w:sz w:val="24"/>
                <w:szCs w:val="24"/>
              </w:rPr>
            </w:pPr>
            <w:r>
              <w:rPr>
                <w:sz w:val="24"/>
                <w:szCs w:val="24"/>
              </w:rPr>
              <w:t xml:space="preserve">Improved accessible play facilities.  </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FF5BF2F" w14:textId="772C2A8D" w:rsidR="00927768" w:rsidRPr="005A6073" w:rsidRDefault="00927768" w:rsidP="00927768">
            <w:pPr>
              <w:spacing w:after="120" w:line="240" w:lineRule="auto"/>
              <w:rPr>
                <w:color w:val="000000" w:themeColor="text1"/>
                <w:sz w:val="24"/>
                <w:szCs w:val="24"/>
              </w:rPr>
            </w:pPr>
            <w:r>
              <w:rPr>
                <w:sz w:val="24"/>
                <w:szCs w:val="24"/>
              </w:rPr>
              <w:t>Improved services for children and young people who have a disability and their siblings/friends. 3</w:t>
            </w:r>
            <w:r w:rsidRPr="00F17A54">
              <w:rPr>
                <w:sz w:val="24"/>
                <w:szCs w:val="24"/>
              </w:rPr>
              <w:t xml:space="preserve">4% of the </w:t>
            </w:r>
            <w:r w:rsidR="00526440" w:rsidRPr="00F17A54">
              <w:rPr>
                <w:sz w:val="24"/>
                <w:szCs w:val="24"/>
              </w:rPr>
              <w:t>Council’s Park</w:t>
            </w:r>
            <w:r w:rsidRPr="00F17A54">
              <w:rPr>
                <w:sz w:val="24"/>
                <w:szCs w:val="24"/>
              </w:rPr>
              <w:t xml:space="preserve"> equipment is </w:t>
            </w:r>
            <w:r>
              <w:rPr>
                <w:sz w:val="24"/>
                <w:szCs w:val="24"/>
              </w:rPr>
              <w:t xml:space="preserve">now </w:t>
            </w:r>
            <w:r w:rsidRPr="00F17A54">
              <w:rPr>
                <w:sz w:val="24"/>
                <w:szCs w:val="24"/>
              </w:rPr>
              <w:t>accessible.</w:t>
            </w:r>
            <w:r>
              <w:rPr>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1B440B9" w14:textId="44AF12FF" w:rsidR="00927768" w:rsidRPr="005A6073" w:rsidRDefault="00927768" w:rsidP="00927768">
            <w:pPr>
              <w:spacing w:after="120" w:line="240" w:lineRule="auto"/>
              <w:rPr>
                <w:color w:val="000000" w:themeColor="text1"/>
                <w:sz w:val="24"/>
                <w:szCs w:val="24"/>
              </w:rPr>
            </w:pPr>
            <w:r w:rsidRPr="00487F56">
              <w:rPr>
                <w:sz w:val="24"/>
                <w:szCs w:val="24"/>
              </w:rPr>
              <w:t xml:space="preserve">This is an ongoing activity that will be delivered as part of the Public Parks and Play Five Year Strategic Plan 2020 – 2025. </w:t>
            </w:r>
            <w:r w:rsidR="007B019A">
              <w:rPr>
                <w:sz w:val="24"/>
                <w:szCs w:val="24"/>
              </w:rPr>
              <w:t xml:space="preserve">The figure has also not increased to the levels expected during the reporting period because </w:t>
            </w:r>
            <w:proofErr w:type="gramStart"/>
            <w:r w:rsidR="008F6D31" w:rsidRPr="008F6D31">
              <w:rPr>
                <w:sz w:val="24"/>
                <w:szCs w:val="24"/>
              </w:rPr>
              <w:t>a number of</w:t>
            </w:r>
            <w:proofErr w:type="gramEnd"/>
            <w:r w:rsidR="008F6D31" w:rsidRPr="008F6D31">
              <w:rPr>
                <w:sz w:val="24"/>
                <w:szCs w:val="24"/>
              </w:rPr>
              <w:t xml:space="preserve"> sites where closed due to planned maintenance / upgrade and unfortunately vandalism at the time of these inspections</w:t>
            </w:r>
            <w:r w:rsidR="008F6D31">
              <w:rPr>
                <w:sz w:val="24"/>
                <w:szCs w:val="24"/>
              </w:rPr>
              <w:t xml:space="preserve">. </w:t>
            </w:r>
          </w:p>
        </w:tc>
      </w:tr>
    </w:tbl>
    <w:p w14:paraId="2FA789B5" w14:textId="77777777" w:rsidR="00F511C3" w:rsidRPr="005A6073" w:rsidRDefault="00F511C3" w:rsidP="0042023B">
      <w:pPr>
        <w:rPr>
          <w:color w:val="000000" w:themeColor="text1"/>
          <w:sz w:val="16"/>
          <w:szCs w:val="16"/>
        </w:rPr>
      </w:pPr>
    </w:p>
    <w:p w14:paraId="495AA51E" w14:textId="77777777" w:rsidR="00F511C3" w:rsidRDefault="00F511C3" w:rsidP="0042023B">
      <w:pPr>
        <w:rPr>
          <w:color w:val="000000" w:themeColor="text1"/>
          <w:sz w:val="16"/>
          <w:szCs w:val="16"/>
        </w:rPr>
      </w:pPr>
    </w:p>
    <w:p w14:paraId="4A4F7B6C" w14:textId="77777777" w:rsidR="004B0490" w:rsidRDefault="004B0490" w:rsidP="0042023B">
      <w:pPr>
        <w:rPr>
          <w:color w:val="000000" w:themeColor="text1"/>
          <w:sz w:val="16"/>
          <w:szCs w:val="16"/>
        </w:rPr>
      </w:pPr>
    </w:p>
    <w:p w14:paraId="10509542" w14:textId="77777777" w:rsidR="004B0490" w:rsidRDefault="004B0490" w:rsidP="0042023B">
      <w:pPr>
        <w:rPr>
          <w:color w:val="000000" w:themeColor="text1"/>
          <w:sz w:val="16"/>
          <w:szCs w:val="16"/>
        </w:rPr>
      </w:pPr>
    </w:p>
    <w:p w14:paraId="4492F0DB" w14:textId="77777777" w:rsidR="004B0490" w:rsidRPr="005A6073" w:rsidRDefault="004B0490" w:rsidP="0042023B">
      <w:pPr>
        <w:rPr>
          <w:color w:val="000000" w:themeColor="text1"/>
          <w:sz w:val="16"/>
          <w:szCs w:val="16"/>
        </w:rPr>
      </w:pPr>
    </w:p>
    <w:p w14:paraId="357D4ADD" w14:textId="7C6A9458" w:rsidR="0042023B" w:rsidRPr="005A6073" w:rsidRDefault="00C10985" w:rsidP="00C10985">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color w:val="000000" w:themeColor="text1"/>
          <w:sz w:val="24"/>
          <w:szCs w:val="24"/>
        </w:rPr>
      </w:pPr>
      <w:r w:rsidRPr="005A6073">
        <w:rPr>
          <w:color w:val="000000" w:themeColor="text1"/>
          <w:sz w:val="24"/>
          <w:szCs w:val="24"/>
        </w:rPr>
        <w:lastRenderedPageBreak/>
        <w:t xml:space="preserve">4. Please outline what action measures </w:t>
      </w:r>
      <w:r w:rsidRPr="005A6073">
        <w:rPr>
          <w:b/>
          <w:color w:val="000000" w:themeColor="text1"/>
          <w:sz w:val="24"/>
          <w:szCs w:val="24"/>
        </w:rPr>
        <w:t xml:space="preserve">have </w:t>
      </w:r>
      <w:r w:rsidRPr="005A6073">
        <w:rPr>
          <w:b/>
          <w:color w:val="000000" w:themeColor="text1"/>
          <w:sz w:val="24"/>
          <w:szCs w:val="24"/>
          <w:u w:val="single"/>
        </w:rPr>
        <w:t>not</w:t>
      </w:r>
      <w:r w:rsidRPr="005A6073">
        <w:rPr>
          <w:b/>
          <w:color w:val="000000" w:themeColor="text1"/>
          <w:sz w:val="24"/>
          <w:szCs w:val="24"/>
        </w:rPr>
        <w:t xml:space="preserve"> been achieved</w:t>
      </w:r>
      <w:r w:rsidRPr="005A6073">
        <w:rPr>
          <w:color w:val="000000" w:themeColor="text1"/>
          <w:sz w:val="24"/>
          <w:szCs w:val="24"/>
        </w:rPr>
        <w:t xml:space="preserve"> and the reasons why.</w:t>
      </w:r>
      <w:r w:rsidR="005B0626">
        <w:rPr>
          <w:color w:val="000000" w:themeColor="text1"/>
          <w:sz w:val="24"/>
          <w:szCs w:val="24"/>
        </w:rPr>
        <w:t xml:space="preserve"> N/A</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6480"/>
        <w:gridCol w:w="6120"/>
      </w:tblGrid>
      <w:tr w:rsidR="005A6073" w:rsidRPr="005A6073" w14:paraId="65D52B9B"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tcPr>
          <w:p w14:paraId="22ADC765" w14:textId="77777777" w:rsidR="0042023B" w:rsidRPr="005A6073" w:rsidRDefault="0042023B" w:rsidP="0042023B">
            <w:pPr>
              <w:rPr>
                <w:color w:val="000000" w:themeColor="text1"/>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7FC72FA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177B0756"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w:t>
            </w:r>
          </w:p>
        </w:tc>
      </w:tr>
      <w:tr w:rsidR="005A6073" w:rsidRPr="005A6073" w14:paraId="41D4EAA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6D072" w14:textId="77777777" w:rsidR="00AD241C" w:rsidRPr="005A6073" w:rsidRDefault="00AD241C" w:rsidP="00AD241C">
            <w:pPr>
              <w:rPr>
                <w:color w:val="000000" w:themeColor="text1"/>
                <w:sz w:val="24"/>
                <w:szCs w:val="24"/>
              </w:rPr>
            </w:pPr>
            <w:r w:rsidRPr="005A6073">
              <w:rPr>
                <w:color w:val="000000" w:themeColor="text1"/>
                <w:sz w:val="24"/>
                <w:szCs w:val="24"/>
              </w:rPr>
              <w:t>1</w:t>
            </w:r>
          </w:p>
        </w:tc>
        <w:sdt>
          <w:sdtPr>
            <w:rPr>
              <w:color w:val="000000" w:themeColor="text1"/>
              <w:sz w:val="24"/>
              <w:szCs w:val="24"/>
            </w:rPr>
            <w:id w:val="1863936909"/>
            <w:placeholder>
              <w:docPart w:val="DefaultPlaceholder_-1854013440"/>
            </w:placeholder>
            <w:showingPlcHdr/>
            <w:text/>
          </w:sdt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40A777E9" w14:textId="254713B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48693469"/>
            <w:placeholder>
              <w:docPart w:val="DefaultPlaceholder_-1854013440"/>
            </w:placeholder>
            <w:showingPlcHdr/>
            <w:text/>
          </w:sdt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3AFFEF5" w14:textId="28EA6F4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61B306A8"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9CC13" w14:textId="77777777" w:rsidR="00AD241C" w:rsidRPr="005A6073" w:rsidRDefault="00AD241C" w:rsidP="00AD241C">
            <w:pPr>
              <w:rPr>
                <w:color w:val="000000" w:themeColor="text1"/>
                <w:sz w:val="24"/>
                <w:szCs w:val="24"/>
              </w:rPr>
            </w:pPr>
            <w:r w:rsidRPr="005A6073">
              <w:rPr>
                <w:color w:val="000000" w:themeColor="text1"/>
                <w:sz w:val="24"/>
                <w:szCs w:val="24"/>
              </w:rPr>
              <w:t>2</w:t>
            </w:r>
          </w:p>
        </w:tc>
        <w:sdt>
          <w:sdtPr>
            <w:rPr>
              <w:color w:val="000000" w:themeColor="text1"/>
              <w:sz w:val="24"/>
              <w:szCs w:val="24"/>
            </w:rPr>
            <w:id w:val="795723460"/>
            <w:placeholder>
              <w:docPart w:val="DefaultPlaceholder_-1854013440"/>
            </w:placeholder>
            <w:showingPlcHdr/>
            <w:text/>
          </w:sdt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6456C779" w14:textId="5F32944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187903709"/>
            <w:placeholder>
              <w:docPart w:val="DefaultPlaceholder_-1854013440"/>
            </w:placeholder>
            <w:showingPlcHdr/>
            <w:text/>
          </w:sdt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02F4D3D" w14:textId="1098A4DF"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2E20C9E5"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C1351A5" w14:textId="77777777" w:rsidR="00AD241C" w:rsidRPr="005A6073" w:rsidRDefault="00AD241C" w:rsidP="0042023B">
            <w:pPr>
              <w:rPr>
                <w:color w:val="000000" w:themeColor="text1"/>
                <w:sz w:val="24"/>
                <w:szCs w:val="24"/>
              </w:rPr>
            </w:pPr>
          </w:p>
        </w:tc>
        <w:sdt>
          <w:sdtPr>
            <w:rPr>
              <w:color w:val="000000" w:themeColor="text1"/>
              <w:sz w:val="24"/>
              <w:szCs w:val="24"/>
            </w:rPr>
            <w:id w:val="-2131628586"/>
            <w:placeholder>
              <w:docPart w:val="DefaultPlaceholder_-1854013440"/>
            </w:placeholder>
            <w:showingPlcHdr/>
            <w:text/>
          </w:sdt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7C2FEF05" w14:textId="4B74992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74109145"/>
            <w:placeholder>
              <w:docPart w:val="DefaultPlaceholder_-1854013440"/>
            </w:placeholder>
            <w:showingPlcHdr/>
            <w:text/>
          </w:sdt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55F188FA" w14:textId="3DE0D653"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3AEE1F52" w14:textId="77777777" w:rsidR="0042023B" w:rsidRPr="005A6073" w:rsidRDefault="0042023B" w:rsidP="0042023B">
      <w:pPr>
        <w:rPr>
          <w:color w:val="000000" w:themeColor="text1"/>
          <w:sz w:val="24"/>
          <w:szCs w:val="24"/>
        </w:rPr>
      </w:pPr>
    </w:p>
    <w:p w14:paraId="5C34716B"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5. What </w:t>
      </w:r>
      <w:r w:rsidRPr="005A6073">
        <w:rPr>
          <w:b/>
          <w:color w:val="000000" w:themeColor="text1"/>
          <w:sz w:val="24"/>
          <w:szCs w:val="24"/>
        </w:rPr>
        <w:t>monitoring tools</w:t>
      </w:r>
      <w:r w:rsidRPr="005A6073">
        <w:rPr>
          <w:color w:val="000000" w:themeColor="text1"/>
          <w:sz w:val="24"/>
          <w:szCs w:val="24"/>
        </w:rPr>
        <w:t xml:space="preserve"> have been put in place to evaluate the degree to which actions have been effective / develop new opportunities for action?</w:t>
      </w:r>
    </w:p>
    <w:p w14:paraId="62EFED89" w14:textId="77777777" w:rsidR="0042023B" w:rsidRPr="005A6073" w:rsidRDefault="0042023B" w:rsidP="0042023B">
      <w:pPr>
        <w:rPr>
          <w:color w:val="000000" w:themeColor="text1"/>
          <w:sz w:val="24"/>
          <w:szCs w:val="24"/>
        </w:rPr>
      </w:pPr>
      <w:r w:rsidRPr="005A6073">
        <w:rPr>
          <w:color w:val="000000" w:themeColor="text1"/>
          <w:sz w:val="24"/>
          <w:szCs w:val="24"/>
        </w:rPr>
        <w:t>(a) Qualitative</w:t>
      </w:r>
    </w:p>
    <w:sdt>
      <w:sdtPr>
        <w:rPr>
          <w:color w:val="000000" w:themeColor="text1"/>
          <w:sz w:val="24"/>
          <w:szCs w:val="24"/>
        </w:rPr>
        <w:id w:val="1122193513"/>
        <w:placeholder>
          <w:docPart w:val="DefaultPlaceholder_-1854013440"/>
        </w:placeholder>
      </w:sdtPr>
      <w:sdtContent>
        <w:sdt>
          <w:sdtPr>
            <w:rPr>
              <w:color w:val="000000" w:themeColor="text1"/>
              <w:sz w:val="24"/>
              <w:szCs w:val="24"/>
            </w:rPr>
            <w:id w:val="1890531398"/>
            <w:placeholder>
              <w:docPart w:val="A4A18ED7F7004E34A7BD013933AF4C41"/>
            </w:placeholder>
          </w:sdtPr>
          <w:sdtContent>
            <w:p w14:paraId="29788E8B" w14:textId="626E1483" w:rsidR="0042023B" w:rsidRPr="002E4D48" w:rsidRDefault="002E4D48" w:rsidP="002E4D48">
              <w:pPr>
                <w:rPr>
                  <w:sz w:val="24"/>
                  <w:szCs w:val="24"/>
                </w:rPr>
              </w:pPr>
              <w:r>
                <w:rPr>
                  <w:sz w:val="24"/>
                  <w:szCs w:val="24"/>
                </w:rPr>
                <w:t xml:space="preserve">Elected members are informed annually of the progress made in relation to the implementation of the Equality Action Plan and Disability Action Plan. Mid Ulster Disability Forum are updated regularly on specific actions being undertaken to meet DAP commitments. </w:t>
              </w:r>
            </w:p>
          </w:sdtContent>
        </w:sdt>
      </w:sdtContent>
    </w:sdt>
    <w:p w14:paraId="110121F2" w14:textId="77777777" w:rsidR="0042023B" w:rsidRPr="005A6073" w:rsidRDefault="0042023B" w:rsidP="0042023B">
      <w:pPr>
        <w:rPr>
          <w:color w:val="000000" w:themeColor="text1"/>
          <w:sz w:val="24"/>
          <w:szCs w:val="24"/>
        </w:rPr>
      </w:pPr>
      <w:r w:rsidRPr="005A6073">
        <w:rPr>
          <w:color w:val="000000" w:themeColor="text1"/>
          <w:sz w:val="24"/>
          <w:szCs w:val="24"/>
        </w:rPr>
        <w:t>(b) Quantitative</w:t>
      </w:r>
    </w:p>
    <w:sdt>
      <w:sdtPr>
        <w:rPr>
          <w:color w:val="000000" w:themeColor="text1"/>
          <w:sz w:val="24"/>
          <w:szCs w:val="24"/>
        </w:rPr>
        <w:id w:val="-1191144932"/>
        <w:placeholder>
          <w:docPart w:val="DefaultPlaceholder_-1854013440"/>
        </w:placeholder>
      </w:sdtPr>
      <w:sdtContent>
        <w:sdt>
          <w:sdtPr>
            <w:rPr>
              <w:color w:val="000000" w:themeColor="text1"/>
              <w:sz w:val="24"/>
              <w:szCs w:val="24"/>
            </w:rPr>
            <w:id w:val="530378115"/>
            <w:placeholder>
              <w:docPart w:val="1BF262BCD8814CDB9ACDCB6465CFD922"/>
            </w:placeholder>
          </w:sdtPr>
          <w:sdtContent>
            <w:p w14:paraId="73800446" w14:textId="51CDE442" w:rsidR="00586EF7" w:rsidRPr="0075226D" w:rsidRDefault="0075226D" w:rsidP="0042023B">
              <w:pPr>
                <w:rPr>
                  <w:sz w:val="24"/>
                  <w:szCs w:val="24"/>
                </w:rPr>
              </w:pPr>
              <w:r>
                <w:rPr>
                  <w:sz w:val="24"/>
                  <w:szCs w:val="24"/>
                </w:rPr>
                <w:t xml:space="preserve">The details of the equality screenings outcomes are recorded and are circulated three times per year (as per Equality Scheme commitments). </w:t>
              </w:r>
            </w:p>
          </w:sdtContent>
        </w:sdt>
      </w:sdtContent>
    </w:sdt>
    <w:p w14:paraId="1130D696"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6. As a result of monitoring progress against actions has your organisation either:</w:t>
      </w:r>
    </w:p>
    <w:p w14:paraId="19A4F45D"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made any </w:t>
      </w:r>
      <w:r w:rsidRPr="005A6073">
        <w:rPr>
          <w:b/>
          <w:color w:val="000000" w:themeColor="text1"/>
          <w:sz w:val="24"/>
          <w:szCs w:val="24"/>
        </w:rPr>
        <w:t xml:space="preserve">revisions </w:t>
      </w:r>
      <w:r w:rsidRPr="005A6073">
        <w:rPr>
          <w:color w:val="000000" w:themeColor="text1"/>
          <w:sz w:val="24"/>
          <w:szCs w:val="24"/>
        </w:rPr>
        <w:t xml:space="preserve">to your plan during the reporting period or </w:t>
      </w:r>
    </w:p>
    <w:p w14:paraId="683F4C47"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taken any </w:t>
      </w:r>
      <w:r w:rsidRPr="005A6073">
        <w:rPr>
          <w:b/>
          <w:color w:val="000000" w:themeColor="text1"/>
          <w:sz w:val="24"/>
          <w:szCs w:val="24"/>
        </w:rPr>
        <w:t>additional steps</w:t>
      </w:r>
      <w:r w:rsidRPr="005A6073">
        <w:rPr>
          <w:color w:val="000000" w:themeColor="text1"/>
          <w:sz w:val="24"/>
          <w:szCs w:val="24"/>
        </w:rPr>
        <w:t xml:space="preserve"> to meet the disability duties which were </w:t>
      </w:r>
      <w:r w:rsidRPr="005A6073">
        <w:rPr>
          <w:b/>
          <w:color w:val="000000" w:themeColor="text1"/>
          <w:sz w:val="24"/>
          <w:szCs w:val="24"/>
        </w:rPr>
        <w:t>not outlined in your original</w:t>
      </w:r>
      <w:r w:rsidRPr="005A6073">
        <w:rPr>
          <w:color w:val="000000" w:themeColor="text1"/>
          <w:sz w:val="24"/>
          <w:szCs w:val="24"/>
        </w:rPr>
        <w:t xml:space="preserve"> disability action plan / any other changes?</w:t>
      </w:r>
    </w:p>
    <w:p w14:paraId="5F5E3E58" w14:textId="77777777" w:rsidR="00AD241C" w:rsidRDefault="0042023B" w:rsidP="0042023B">
      <w:pPr>
        <w:rPr>
          <w:color w:val="000000" w:themeColor="text1"/>
          <w:sz w:val="24"/>
          <w:szCs w:val="24"/>
        </w:rPr>
      </w:pPr>
      <w:r w:rsidRPr="005A6073">
        <w:rPr>
          <w:color w:val="000000" w:themeColor="text1"/>
          <w:sz w:val="24"/>
          <w:szCs w:val="24"/>
        </w:rPr>
        <w:t xml:space="preserve"> </w:t>
      </w:r>
    </w:p>
    <w:p w14:paraId="4F3CCD8A" w14:textId="77777777" w:rsidR="002F6DA7" w:rsidRPr="005A6073" w:rsidRDefault="002F6DA7" w:rsidP="0042023B">
      <w:pPr>
        <w:rPr>
          <w:color w:val="000000" w:themeColor="text1"/>
          <w:sz w:val="24"/>
          <w:szCs w:val="24"/>
        </w:rPr>
      </w:pPr>
    </w:p>
    <w:p w14:paraId="3D8AAE27" w14:textId="6834A375" w:rsidR="0042023B" w:rsidRPr="005A6073" w:rsidRDefault="0042023B" w:rsidP="0042023B">
      <w:pPr>
        <w:rPr>
          <w:color w:val="000000" w:themeColor="text1"/>
          <w:sz w:val="24"/>
          <w:szCs w:val="24"/>
        </w:rPr>
      </w:pPr>
      <w:r w:rsidRPr="005A6073">
        <w:rPr>
          <w:color w:val="000000" w:themeColor="text1"/>
          <w:sz w:val="24"/>
          <w:szCs w:val="24"/>
        </w:rPr>
        <w:lastRenderedPageBreak/>
        <w:t xml:space="preserve"> </w:t>
      </w:r>
      <w:r w:rsidR="002F6DA7">
        <w:rPr>
          <w:color w:val="000000" w:themeColor="text1"/>
          <w:sz w:val="24"/>
          <w:szCs w:val="24"/>
        </w:rPr>
        <w:t xml:space="preserve">No changes have been made. </w:t>
      </w:r>
      <w:r w:rsidR="00EC3840" w:rsidRPr="005A6073">
        <w:rPr>
          <w:color w:val="000000" w:themeColor="text1"/>
          <w:sz w:val="24"/>
          <w:szCs w:val="24"/>
        </w:rPr>
        <w:fldChar w:fldCharType="begin">
          <w:ffData>
            <w:name w:val="Dropdown1"/>
            <w:enabled/>
            <w:calcOnExit w:val="0"/>
            <w:statusText w:type="text" w:val="Select yes or no"/>
            <w:ddList>
              <w:listEntry w:val="Please select"/>
              <w:listEntry w:val="Yes"/>
              <w:listEntry w:val="No"/>
            </w:ddList>
          </w:ffData>
        </w:fldChar>
      </w:r>
      <w:bookmarkStart w:id="5" w:name="Dropdown1"/>
      <w:r w:rsidR="00AD241C" w:rsidRPr="005A6073">
        <w:rPr>
          <w:color w:val="000000" w:themeColor="text1"/>
          <w:sz w:val="24"/>
          <w:szCs w:val="24"/>
        </w:rPr>
        <w:instrText xml:space="preserve"> FORMDROPDOWN </w:instrText>
      </w:r>
      <w:r w:rsidR="00EC3840" w:rsidRPr="005A6073">
        <w:rPr>
          <w:color w:val="000000" w:themeColor="text1"/>
          <w:sz w:val="24"/>
          <w:szCs w:val="24"/>
        </w:rPr>
      </w:r>
      <w:r w:rsidR="00EC3840" w:rsidRPr="005A6073">
        <w:rPr>
          <w:color w:val="000000" w:themeColor="text1"/>
          <w:sz w:val="24"/>
          <w:szCs w:val="24"/>
        </w:rPr>
        <w:fldChar w:fldCharType="separate"/>
      </w:r>
      <w:r w:rsidR="00EC3840" w:rsidRPr="005A6073">
        <w:rPr>
          <w:color w:val="000000" w:themeColor="text1"/>
          <w:sz w:val="24"/>
          <w:szCs w:val="24"/>
        </w:rPr>
        <w:fldChar w:fldCharType="end"/>
      </w:r>
      <w:bookmarkEnd w:id="5"/>
    </w:p>
    <w:p w14:paraId="0C47F57F" w14:textId="04877B31" w:rsidR="0042023B" w:rsidRPr="005A6073" w:rsidRDefault="00586EF7" w:rsidP="00586EF7">
      <w:pPr>
        <w:rPr>
          <w:color w:val="000000" w:themeColor="text1"/>
          <w:sz w:val="24"/>
          <w:szCs w:val="24"/>
        </w:rPr>
      </w:pPr>
      <w:r w:rsidRPr="005A6073">
        <w:rPr>
          <w:color w:val="000000" w:themeColor="text1"/>
          <w:sz w:val="24"/>
          <w:szCs w:val="24"/>
        </w:rPr>
        <w:t xml:space="preserve">If </w:t>
      </w:r>
      <w:proofErr w:type="gramStart"/>
      <w:r w:rsidRPr="005A6073">
        <w:rPr>
          <w:color w:val="000000" w:themeColor="text1"/>
          <w:sz w:val="24"/>
          <w:szCs w:val="24"/>
        </w:rPr>
        <w:t>yes</w:t>
      </w:r>
      <w:proofErr w:type="gramEnd"/>
      <w:r w:rsidRPr="005A6073">
        <w:rPr>
          <w:color w:val="000000" w:themeColor="text1"/>
          <w:sz w:val="24"/>
          <w:szCs w:val="24"/>
        </w:rPr>
        <w:t xml:space="preserve"> please outline below:</w:t>
      </w:r>
      <w:r w:rsidR="002F6DA7">
        <w:rPr>
          <w:color w:val="000000" w:themeColor="text1"/>
          <w:sz w:val="24"/>
          <w:szCs w:val="24"/>
        </w:rPr>
        <w:t xml:space="preserve"> N/A</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5194"/>
        <w:gridCol w:w="4394"/>
        <w:gridCol w:w="3047"/>
      </w:tblGrid>
      <w:tr w:rsidR="005A6073" w:rsidRPr="005A6073" w14:paraId="25924204"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tcPr>
          <w:p w14:paraId="3FA1CF1F" w14:textId="77777777" w:rsidR="0042023B" w:rsidRPr="005A6073" w:rsidRDefault="0042023B" w:rsidP="003A7F3A">
            <w:pPr>
              <w:spacing w:before="120"/>
              <w:rPr>
                <w:color w:val="000000" w:themeColor="text1"/>
                <w:sz w:val="24"/>
                <w:szCs w:val="24"/>
              </w:rPr>
            </w:pPr>
          </w:p>
        </w:tc>
        <w:tc>
          <w:tcPr>
            <w:tcW w:w="5194" w:type="dxa"/>
            <w:tcBorders>
              <w:top w:val="single" w:sz="4" w:space="0" w:color="auto"/>
              <w:left w:val="single" w:sz="4" w:space="0" w:color="auto"/>
              <w:bottom w:val="single" w:sz="4" w:space="0" w:color="auto"/>
              <w:right w:val="single" w:sz="4" w:space="0" w:color="auto"/>
            </w:tcBorders>
            <w:shd w:val="clear" w:color="auto" w:fill="FFFFFF"/>
            <w:hideMark/>
          </w:tcPr>
          <w:p w14:paraId="3D93A4C4" w14:textId="77777777" w:rsidR="0042023B" w:rsidRPr="005A6073" w:rsidRDefault="0042023B" w:rsidP="003A7F3A">
            <w:pPr>
              <w:spacing w:before="120"/>
              <w:rPr>
                <w:color w:val="000000" w:themeColor="text1"/>
                <w:sz w:val="24"/>
                <w:szCs w:val="24"/>
              </w:rPr>
            </w:pPr>
            <w:r w:rsidRPr="005A6073">
              <w:rPr>
                <w:color w:val="000000" w:themeColor="text1"/>
                <w:sz w:val="24"/>
                <w:szCs w:val="24"/>
              </w:rPr>
              <w:t>Revised/Additional Action Measures</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424B823" w14:textId="77777777" w:rsidR="0042023B" w:rsidRPr="005A6073" w:rsidRDefault="0042023B" w:rsidP="003A7F3A">
            <w:pPr>
              <w:spacing w:before="120"/>
              <w:rPr>
                <w:color w:val="000000" w:themeColor="text1"/>
                <w:sz w:val="24"/>
                <w:szCs w:val="24"/>
              </w:rPr>
            </w:pPr>
            <w:r w:rsidRPr="005A6073">
              <w:rPr>
                <w:color w:val="000000" w:themeColor="text1"/>
                <w:sz w:val="24"/>
                <w:szCs w:val="24"/>
              </w:rPr>
              <w:t>Performance Indicator</w:t>
            </w:r>
          </w:p>
        </w:tc>
        <w:tc>
          <w:tcPr>
            <w:tcW w:w="3047" w:type="dxa"/>
            <w:tcBorders>
              <w:top w:val="single" w:sz="4" w:space="0" w:color="auto"/>
              <w:left w:val="single" w:sz="4" w:space="0" w:color="auto"/>
              <w:bottom w:val="single" w:sz="4" w:space="0" w:color="auto"/>
              <w:right w:val="single" w:sz="4" w:space="0" w:color="auto"/>
            </w:tcBorders>
            <w:shd w:val="clear" w:color="auto" w:fill="FFFFFF"/>
            <w:hideMark/>
          </w:tcPr>
          <w:p w14:paraId="6FB8F4BF" w14:textId="77777777" w:rsidR="0042023B" w:rsidRPr="005A6073" w:rsidRDefault="0042023B" w:rsidP="003A7F3A">
            <w:pPr>
              <w:spacing w:before="120"/>
              <w:rPr>
                <w:color w:val="000000" w:themeColor="text1"/>
                <w:sz w:val="24"/>
                <w:szCs w:val="24"/>
              </w:rPr>
            </w:pPr>
            <w:r w:rsidRPr="005A6073">
              <w:rPr>
                <w:color w:val="000000" w:themeColor="text1"/>
                <w:sz w:val="24"/>
                <w:szCs w:val="24"/>
              </w:rPr>
              <w:t>Timescale</w:t>
            </w:r>
          </w:p>
        </w:tc>
      </w:tr>
      <w:tr w:rsidR="005A6073" w:rsidRPr="005A6073" w14:paraId="50747148"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B6C64" w14:textId="77777777" w:rsidR="003A7F3A" w:rsidRPr="005A6073" w:rsidRDefault="003A7F3A" w:rsidP="003A7F3A">
            <w:pPr>
              <w:rPr>
                <w:color w:val="000000" w:themeColor="text1"/>
                <w:sz w:val="24"/>
                <w:szCs w:val="24"/>
              </w:rPr>
            </w:pPr>
            <w:r w:rsidRPr="005A6073">
              <w:rPr>
                <w:color w:val="000000" w:themeColor="text1"/>
                <w:sz w:val="24"/>
                <w:szCs w:val="24"/>
              </w:rPr>
              <w:t>1</w:t>
            </w:r>
          </w:p>
        </w:tc>
        <w:sdt>
          <w:sdtPr>
            <w:rPr>
              <w:color w:val="000000" w:themeColor="text1"/>
              <w:sz w:val="24"/>
              <w:szCs w:val="24"/>
            </w:rPr>
            <w:id w:val="908354377"/>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267A2979" w14:textId="20D82CC0"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7748457"/>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795C539" w14:textId="5213E3F2"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63031698"/>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7BBF360" w14:textId="05E83A4D"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5511FE7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AB4F8" w14:textId="77777777" w:rsidR="003A7F3A" w:rsidRPr="005A6073" w:rsidRDefault="003A7F3A" w:rsidP="003A7F3A">
            <w:pPr>
              <w:rPr>
                <w:color w:val="000000" w:themeColor="text1"/>
                <w:sz w:val="24"/>
                <w:szCs w:val="24"/>
              </w:rPr>
            </w:pPr>
            <w:r w:rsidRPr="005A6073">
              <w:rPr>
                <w:color w:val="000000" w:themeColor="text1"/>
                <w:sz w:val="24"/>
                <w:szCs w:val="24"/>
              </w:rPr>
              <w:t>2</w:t>
            </w:r>
          </w:p>
        </w:tc>
        <w:sdt>
          <w:sdtPr>
            <w:rPr>
              <w:color w:val="000000" w:themeColor="text1"/>
              <w:sz w:val="24"/>
              <w:szCs w:val="24"/>
            </w:rPr>
            <w:id w:val="-441761023"/>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676D5174" w14:textId="6545E732"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14626317"/>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7DAB44B" w14:textId="4908E944"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83348959"/>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4C438354" w14:textId="7ED1AC29"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4FC75E41"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AEF1F" w14:textId="77777777" w:rsidR="003A7F3A" w:rsidRPr="005A6073" w:rsidRDefault="003A7F3A" w:rsidP="003A7F3A">
            <w:pPr>
              <w:rPr>
                <w:color w:val="000000" w:themeColor="text1"/>
                <w:sz w:val="24"/>
                <w:szCs w:val="24"/>
              </w:rPr>
            </w:pPr>
            <w:r w:rsidRPr="005A6073">
              <w:rPr>
                <w:color w:val="000000" w:themeColor="text1"/>
                <w:sz w:val="24"/>
                <w:szCs w:val="24"/>
              </w:rPr>
              <w:t>3</w:t>
            </w:r>
          </w:p>
        </w:tc>
        <w:sdt>
          <w:sdtPr>
            <w:rPr>
              <w:color w:val="000000" w:themeColor="text1"/>
              <w:sz w:val="24"/>
              <w:szCs w:val="24"/>
            </w:rPr>
            <w:id w:val="-427122732"/>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71944955" w14:textId="7A3B5B50"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66985644"/>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0CE303F" w14:textId="6CECB17D"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184322526"/>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611DD027" w14:textId="5CB84497"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0B421097"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7C7A5" w14:textId="77777777" w:rsidR="003A7F3A" w:rsidRPr="005A6073" w:rsidRDefault="003A7F3A" w:rsidP="003A7F3A">
            <w:pPr>
              <w:rPr>
                <w:color w:val="000000" w:themeColor="text1"/>
                <w:sz w:val="24"/>
                <w:szCs w:val="24"/>
              </w:rPr>
            </w:pPr>
            <w:r w:rsidRPr="005A6073">
              <w:rPr>
                <w:color w:val="000000" w:themeColor="text1"/>
                <w:sz w:val="24"/>
                <w:szCs w:val="24"/>
              </w:rPr>
              <w:t>4</w:t>
            </w:r>
          </w:p>
        </w:tc>
        <w:sdt>
          <w:sdtPr>
            <w:rPr>
              <w:color w:val="000000" w:themeColor="text1"/>
              <w:sz w:val="24"/>
              <w:szCs w:val="24"/>
            </w:rPr>
            <w:id w:val="-1076053202"/>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4432CB39" w14:textId="2478B8D8"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889454698"/>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AB3214" w14:textId="51BFEC08"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56020777"/>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21AD2A72" w14:textId="4F6EBB0B"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48B233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314AD" w14:textId="77777777" w:rsidR="003A7F3A" w:rsidRPr="005A6073" w:rsidRDefault="003A7F3A" w:rsidP="003A7F3A">
            <w:pPr>
              <w:rPr>
                <w:color w:val="000000" w:themeColor="text1"/>
                <w:sz w:val="24"/>
                <w:szCs w:val="24"/>
              </w:rPr>
            </w:pPr>
            <w:r w:rsidRPr="005A6073">
              <w:rPr>
                <w:color w:val="000000" w:themeColor="text1"/>
                <w:sz w:val="24"/>
                <w:szCs w:val="24"/>
              </w:rPr>
              <w:t>5</w:t>
            </w:r>
          </w:p>
        </w:tc>
        <w:sdt>
          <w:sdtPr>
            <w:rPr>
              <w:color w:val="000000" w:themeColor="text1"/>
              <w:sz w:val="24"/>
              <w:szCs w:val="24"/>
            </w:rPr>
            <w:id w:val="1445426671"/>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3FBCDD95" w14:textId="5EC10CAE"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991090799"/>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B8D6177" w14:textId="16FF982E"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1390667"/>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9E0EA5A" w14:textId="6666BCC7"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38D1AD86" w14:textId="77777777" w:rsidR="00586EF7" w:rsidRPr="005A6073" w:rsidRDefault="0042023B" w:rsidP="0042023B">
      <w:pPr>
        <w:rPr>
          <w:color w:val="000000" w:themeColor="text1"/>
          <w:sz w:val="24"/>
          <w:szCs w:val="24"/>
        </w:rPr>
      </w:pPr>
      <w:r w:rsidRPr="005A6073">
        <w:rPr>
          <w:color w:val="000000" w:themeColor="text1"/>
          <w:sz w:val="24"/>
          <w:szCs w:val="24"/>
        </w:rPr>
        <w:t xml:space="preserve"> </w:t>
      </w:r>
    </w:p>
    <w:p w14:paraId="5EFAB349" w14:textId="77777777" w:rsidR="0042023B" w:rsidRPr="005A6073" w:rsidRDefault="0042023B" w:rsidP="00586EF7">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7. Do you intend to make any further </w:t>
      </w:r>
      <w:r w:rsidRPr="005A6073">
        <w:rPr>
          <w:b/>
          <w:color w:val="000000" w:themeColor="text1"/>
          <w:sz w:val="24"/>
          <w:szCs w:val="24"/>
        </w:rPr>
        <w:t>revisions to your plan</w:t>
      </w:r>
      <w:r w:rsidRPr="005A6073">
        <w:rPr>
          <w:color w:val="000000" w:themeColor="text1"/>
          <w:sz w:val="24"/>
          <w:szCs w:val="24"/>
        </w:rPr>
        <w:t xml:space="preserve"> </w:t>
      </w:r>
      <w:proofErr w:type="gramStart"/>
      <w:r w:rsidRPr="005A6073">
        <w:rPr>
          <w:color w:val="000000" w:themeColor="text1"/>
          <w:sz w:val="24"/>
          <w:szCs w:val="24"/>
        </w:rPr>
        <w:t>in light of</w:t>
      </w:r>
      <w:proofErr w:type="gramEnd"/>
      <w:r w:rsidRPr="005A6073">
        <w:rPr>
          <w:color w:val="000000" w:themeColor="text1"/>
          <w:sz w:val="24"/>
          <w:szCs w:val="24"/>
        </w:rPr>
        <w:t xml:space="preserve"> your organisation’s annual review of the plan?  If so, please outline proposed changes?</w:t>
      </w:r>
    </w:p>
    <w:sdt>
      <w:sdtPr>
        <w:rPr>
          <w:color w:val="000000" w:themeColor="text1"/>
          <w:sz w:val="24"/>
          <w:szCs w:val="24"/>
        </w:rPr>
        <w:id w:val="-334607837"/>
        <w:placeholder>
          <w:docPart w:val="DefaultPlaceholder_-1854013440"/>
        </w:placeholder>
      </w:sdtPr>
      <w:sdtContent>
        <w:p w14:paraId="34FFB6D2" w14:textId="333D4B9B" w:rsidR="00586EF7" w:rsidRPr="005A6073" w:rsidRDefault="00674868" w:rsidP="00BA2078">
          <w:pPr>
            <w:rPr>
              <w:color w:val="000000" w:themeColor="text1"/>
              <w:sz w:val="24"/>
              <w:szCs w:val="24"/>
            </w:rPr>
          </w:pPr>
          <w:r>
            <w:rPr>
              <w:color w:val="000000" w:themeColor="text1"/>
              <w:sz w:val="24"/>
              <w:szCs w:val="24"/>
            </w:rPr>
            <w:t xml:space="preserve">No </w:t>
          </w:r>
        </w:p>
      </w:sdtContent>
    </w:sdt>
    <w:sectPr w:rsidR="00586EF7" w:rsidRPr="005A6073" w:rsidSect="00AC40E8">
      <w:headerReference w:type="default" r:id="rId19"/>
      <w:pgSz w:w="16840" w:h="11907"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DE1E" w14:textId="77777777" w:rsidR="001D1D69" w:rsidRDefault="001D1D69" w:rsidP="00161476">
      <w:pPr>
        <w:spacing w:after="0" w:line="240" w:lineRule="auto"/>
      </w:pPr>
      <w:r>
        <w:separator/>
      </w:r>
    </w:p>
  </w:endnote>
  <w:endnote w:type="continuationSeparator" w:id="0">
    <w:p w14:paraId="2BEA1D8C" w14:textId="77777777" w:rsidR="001D1D69" w:rsidRDefault="001D1D69" w:rsidP="00161476">
      <w:pPr>
        <w:spacing w:after="0" w:line="240" w:lineRule="auto"/>
      </w:pPr>
      <w:r>
        <w:continuationSeparator/>
      </w:r>
    </w:p>
  </w:endnote>
  <w:endnote w:id="1">
    <w:p w14:paraId="172BAA8C" w14:textId="77777777" w:rsidR="00D14D42" w:rsidRPr="003A7F3A" w:rsidRDefault="00D14D42" w:rsidP="0042023B">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e.g. Undertook 10 training sessions with 100 people at customer service level. </w:t>
      </w:r>
    </w:p>
  </w:endnote>
  <w:endnote w:id="2">
    <w:p w14:paraId="013A6DF1"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3998690E" w14:textId="77777777" w:rsidR="00B37E31" w:rsidRPr="003A7F3A" w:rsidRDefault="00B37E31"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National </w:t>
      </w:r>
      <w:r w:rsidRPr="003A7F3A">
        <w:rPr>
          <w:rFonts w:cs="Arial"/>
        </w:rPr>
        <w:t>: Situations where people can influence policy at a high impact level e.g. Public Appointments</w:t>
      </w:r>
    </w:p>
  </w:endnote>
  <w:endnote w:id="4">
    <w:p w14:paraId="270301E6" w14:textId="77777777" w:rsidR="0005760B" w:rsidRPr="003A7F3A" w:rsidRDefault="0005760B"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5">
    <w:p w14:paraId="396CA242" w14:textId="77777777" w:rsidR="00D14D42"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p w14:paraId="6BFB7237" w14:textId="77777777" w:rsidR="00757D09" w:rsidRDefault="00757D09" w:rsidP="0042023B">
      <w:pPr>
        <w:pStyle w:val="EndnoteText"/>
        <w:rPr>
          <w:rFonts w:cs="Arial"/>
        </w:rPr>
      </w:pPr>
    </w:p>
    <w:p w14:paraId="12D24209" w14:textId="77777777" w:rsidR="00757D09" w:rsidRDefault="00757D09" w:rsidP="0042023B">
      <w:pPr>
        <w:pStyle w:val="EndnoteText"/>
        <w:rPr>
          <w:rFonts w:cs="Arial"/>
        </w:rPr>
      </w:pPr>
    </w:p>
    <w:p w14:paraId="4351D0C7" w14:textId="77777777" w:rsidR="00757D09" w:rsidRDefault="00757D09" w:rsidP="0042023B">
      <w:pPr>
        <w:pStyle w:val="EndnoteText"/>
        <w:rPr>
          <w:rFonts w:cs="Arial"/>
        </w:rPr>
      </w:pPr>
    </w:p>
    <w:p w14:paraId="3F34A98D" w14:textId="65CC2CC4" w:rsidR="00757D09" w:rsidRPr="003A7F3A" w:rsidRDefault="00757D09" w:rsidP="0042023B">
      <w:pPr>
        <w:pStyle w:val="EndnoteText"/>
        <w:rPr>
          <w:rFonts w:cs="Arial"/>
        </w:rPr>
      </w:pPr>
      <w:r>
        <w:rPr>
          <w:rFonts w:cs="Arial"/>
        </w:rPr>
        <w:t xml:space="preserve">Appendix 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350"/>
      <w:docPartObj>
        <w:docPartGallery w:val="Page Numbers (Bottom of Page)"/>
        <w:docPartUnique/>
      </w:docPartObj>
    </w:sdtPr>
    <w:sdtContent>
      <w:p w14:paraId="76490D40" w14:textId="77777777" w:rsidR="00D14D42" w:rsidRDefault="00D14D42">
        <w:pPr>
          <w:pStyle w:val="Footer"/>
          <w:jc w:val="center"/>
        </w:pPr>
        <w:r>
          <w:fldChar w:fldCharType="begin"/>
        </w:r>
        <w:r>
          <w:instrText xml:space="preserve"> PAGE   \* MERGEFORMAT </w:instrText>
        </w:r>
        <w:r>
          <w:fldChar w:fldCharType="separate"/>
        </w:r>
        <w:r w:rsidR="00F204DC">
          <w:rPr>
            <w:noProof/>
          </w:rPr>
          <w:t>5</w:t>
        </w:r>
        <w:r>
          <w:rPr>
            <w:noProof/>
          </w:rPr>
          <w:fldChar w:fldCharType="end"/>
        </w:r>
      </w:p>
    </w:sdtContent>
  </w:sdt>
  <w:p w14:paraId="6B8E5505" w14:textId="77777777" w:rsidR="00D14D42" w:rsidRDefault="00D1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07086" w14:textId="77777777" w:rsidR="001D1D69" w:rsidRDefault="001D1D69" w:rsidP="00161476">
      <w:pPr>
        <w:spacing w:after="0" w:line="240" w:lineRule="auto"/>
      </w:pPr>
      <w:r>
        <w:separator/>
      </w:r>
    </w:p>
  </w:footnote>
  <w:footnote w:type="continuationSeparator" w:id="0">
    <w:p w14:paraId="3B0D61FF" w14:textId="77777777" w:rsidR="001D1D69" w:rsidRDefault="001D1D69"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759C" w14:textId="7664D11A" w:rsidR="00D14D42" w:rsidRDefault="00D14D42">
    <w:pPr>
      <w:pStyle w:val="Header"/>
    </w:pPr>
    <w:r>
      <w:t xml:space="preserve">DRAFT for approval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975B" w14:textId="64CD9072" w:rsidR="00D14D42" w:rsidRDefault="00D14D42">
    <w:pPr>
      <w:pStyle w:val="Header"/>
    </w:pPr>
    <w:r>
      <w:t>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64F3" w14:textId="5CE7F8F1" w:rsidR="00D14D42" w:rsidRDefault="00D14D42" w:rsidP="00172E51">
    <w:pPr>
      <w:pStyle w:val="Header"/>
    </w:pPr>
    <w:r>
      <w:t>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0295A6"/>
    <w:lvl w:ilvl="0">
      <w:start w:val="1"/>
      <w:numFmt w:val="decimal"/>
      <w:lvlText w:val="%1."/>
      <w:lvlJc w:val="left"/>
      <w:pPr>
        <w:tabs>
          <w:tab w:val="num" w:pos="360"/>
        </w:tabs>
        <w:ind w:left="360" w:hanging="360"/>
      </w:pPr>
    </w:lvl>
  </w:abstractNum>
  <w:abstractNum w:abstractNumId="1"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6368E"/>
    <w:multiLevelType w:val="hybridMultilevel"/>
    <w:tmpl w:val="51A2401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49F5575"/>
    <w:multiLevelType w:val="hybridMultilevel"/>
    <w:tmpl w:val="67324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9712A4"/>
    <w:multiLevelType w:val="hybridMultilevel"/>
    <w:tmpl w:val="B614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05296"/>
    <w:multiLevelType w:val="hybridMultilevel"/>
    <w:tmpl w:val="FA6A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43B83"/>
    <w:multiLevelType w:val="hybridMultilevel"/>
    <w:tmpl w:val="93968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63361D0"/>
    <w:multiLevelType w:val="hybridMultilevel"/>
    <w:tmpl w:val="7206A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2581347">
    <w:abstractNumId w:val="15"/>
  </w:num>
  <w:num w:numId="2" w16cid:durableId="1693722480">
    <w:abstractNumId w:val="9"/>
  </w:num>
  <w:num w:numId="3" w16cid:durableId="493491836">
    <w:abstractNumId w:val="13"/>
  </w:num>
  <w:num w:numId="4" w16cid:durableId="532228724">
    <w:abstractNumId w:val="5"/>
  </w:num>
  <w:num w:numId="5" w16cid:durableId="1375738934">
    <w:abstractNumId w:val="11"/>
  </w:num>
  <w:num w:numId="6" w16cid:durableId="855653270">
    <w:abstractNumId w:val="2"/>
  </w:num>
  <w:num w:numId="7" w16cid:durableId="489177033">
    <w:abstractNumId w:val="1"/>
  </w:num>
  <w:num w:numId="8" w16cid:durableId="495536463">
    <w:abstractNumId w:val="14"/>
  </w:num>
  <w:num w:numId="9" w16cid:durableId="475948499">
    <w:abstractNumId w:val="12"/>
  </w:num>
  <w:num w:numId="10" w16cid:durableId="453016424">
    <w:abstractNumId w:val="10"/>
  </w:num>
  <w:num w:numId="11" w16cid:durableId="4642765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498394">
    <w:abstractNumId w:val="0"/>
  </w:num>
  <w:num w:numId="13" w16cid:durableId="1413312611">
    <w:abstractNumId w:val="0"/>
  </w:num>
  <w:num w:numId="14" w16cid:durableId="1162696173">
    <w:abstractNumId w:val="0"/>
  </w:num>
  <w:num w:numId="15" w16cid:durableId="1203202947">
    <w:abstractNumId w:val="0"/>
  </w:num>
  <w:num w:numId="16" w16cid:durableId="1780903621">
    <w:abstractNumId w:val="0"/>
  </w:num>
  <w:num w:numId="17" w16cid:durableId="884413965">
    <w:abstractNumId w:val="0"/>
  </w:num>
  <w:num w:numId="18" w16cid:durableId="157040848">
    <w:abstractNumId w:val="6"/>
  </w:num>
  <w:num w:numId="19" w16cid:durableId="277614636">
    <w:abstractNumId w:val="4"/>
  </w:num>
  <w:num w:numId="20" w16cid:durableId="1092749621">
    <w:abstractNumId w:val="16"/>
  </w:num>
  <w:num w:numId="21" w16cid:durableId="341588947">
    <w:abstractNumId w:val="7"/>
  </w:num>
  <w:num w:numId="22" w16cid:durableId="195778922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xsFTGHTkIIjT0fXQXiX3ZqhOZB1HYnjtH8hTZp3Mcs1+Zt2XBG2VLHwEUxVBBaUp"/>
  </w:docVars>
  <w:rsids>
    <w:rsidRoot w:val="0008294C"/>
    <w:rsid w:val="00002263"/>
    <w:rsid w:val="000107BC"/>
    <w:rsid w:val="00013C1F"/>
    <w:rsid w:val="00016F19"/>
    <w:rsid w:val="00024CA7"/>
    <w:rsid w:val="000251D1"/>
    <w:rsid w:val="000309BE"/>
    <w:rsid w:val="000323D4"/>
    <w:rsid w:val="000327DB"/>
    <w:rsid w:val="000360DB"/>
    <w:rsid w:val="00045425"/>
    <w:rsid w:val="0004583D"/>
    <w:rsid w:val="000462A6"/>
    <w:rsid w:val="0005033D"/>
    <w:rsid w:val="00052B60"/>
    <w:rsid w:val="000551B7"/>
    <w:rsid w:val="00055BAA"/>
    <w:rsid w:val="00055F3C"/>
    <w:rsid w:val="00056896"/>
    <w:rsid w:val="0005708F"/>
    <w:rsid w:val="0005760B"/>
    <w:rsid w:val="000618AF"/>
    <w:rsid w:val="00064206"/>
    <w:rsid w:val="000659BD"/>
    <w:rsid w:val="00066A78"/>
    <w:rsid w:val="0007263A"/>
    <w:rsid w:val="000737B8"/>
    <w:rsid w:val="00081210"/>
    <w:rsid w:val="0008294C"/>
    <w:rsid w:val="00085BA5"/>
    <w:rsid w:val="00087049"/>
    <w:rsid w:val="00087295"/>
    <w:rsid w:val="000942DB"/>
    <w:rsid w:val="00096C49"/>
    <w:rsid w:val="00097804"/>
    <w:rsid w:val="00097CBA"/>
    <w:rsid w:val="000A27F0"/>
    <w:rsid w:val="000A4DA9"/>
    <w:rsid w:val="000A4F20"/>
    <w:rsid w:val="000A5540"/>
    <w:rsid w:val="000A5C86"/>
    <w:rsid w:val="000A6753"/>
    <w:rsid w:val="000A6CED"/>
    <w:rsid w:val="000A7730"/>
    <w:rsid w:val="000B1575"/>
    <w:rsid w:val="000B7756"/>
    <w:rsid w:val="000C3540"/>
    <w:rsid w:val="000C3E3C"/>
    <w:rsid w:val="000C6613"/>
    <w:rsid w:val="000D0A70"/>
    <w:rsid w:val="000D172C"/>
    <w:rsid w:val="000D1CE4"/>
    <w:rsid w:val="000D1F5F"/>
    <w:rsid w:val="000D2F18"/>
    <w:rsid w:val="000D349C"/>
    <w:rsid w:val="000D41D2"/>
    <w:rsid w:val="000D425D"/>
    <w:rsid w:val="000D497A"/>
    <w:rsid w:val="000D7345"/>
    <w:rsid w:val="000E0A71"/>
    <w:rsid w:val="000E14CE"/>
    <w:rsid w:val="000E3318"/>
    <w:rsid w:val="000E4714"/>
    <w:rsid w:val="000E669A"/>
    <w:rsid w:val="000E71B5"/>
    <w:rsid w:val="000F06FB"/>
    <w:rsid w:val="000F1BFF"/>
    <w:rsid w:val="000F239A"/>
    <w:rsid w:val="000F2929"/>
    <w:rsid w:val="000F597E"/>
    <w:rsid w:val="000F66E7"/>
    <w:rsid w:val="0010612A"/>
    <w:rsid w:val="00107945"/>
    <w:rsid w:val="00112CCE"/>
    <w:rsid w:val="00115821"/>
    <w:rsid w:val="001161E9"/>
    <w:rsid w:val="00121C30"/>
    <w:rsid w:val="001227C6"/>
    <w:rsid w:val="00124341"/>
    <w:rsid w:val="00125F89"/>
    <w:rsid w:val="00126C42"/>
    <w:rsid w:val="00131112"/>
    <w:rsid w:val="00131758"/>
    <w:rsid w:val="00133839"/>
    <w:rsid w:val="001375B4"/>
    <w:rsid w:val="00137832"/>
    <w:rsid w:val="00143990"/>
    <w:rsid w:val="001452A7"/>
    <w:rsid w:val="001504A3"/>
    <w:rsid w:val="00152228"/>
    <w:rsid w:val="001530E9"/>
    <w:rsid w:val="00154821"/>
    <w:rsid w:val="00161476"/>
    <w:rsid w:val="00166F10"/>
    <w:rsid w:val="00167D89"/>
    <w:rsid w:val="00170DC6"/>
    <w:rsid w:val="00172E51"/>
    <w:rsid w:val="001746C4"/>
    <w:rsid w:val="001750D1"/>
    <w:rsid w:val="00176C9E"/>
    <w:rsid w:val="0018498C"/>
    <w:rsid w:val="001918DF"/>
    <w:rsid w:val="001941D6"/>
    <w:rsid w:val="001A3771"/>
    <w:rsid w:val="001A6D22"/>
    <w:rsid w:val="001B1713"/>
    <w:rsid w:val="001B2D36"/>
    <w:rsid w:val="001B3397"/>
    <w:rsid w:val="001B4A7A"/>
    <w:rsid w:val="001B6FD7"/>
    <w:rsid w:val="001B7BD0"/>
    <w:rsid w:val="001C48FF"/>
    <w:rsid w:val="001C5D69"/>
    <w:rsid w:val="001D037F"/>
    <w:rsid w:val="001D1D69"/>
    <w:rsid w:val="001D2EDE"/>
    <w:rsid w:val="001D42FA"/>
    <w:rsid w:val="001E0DA6"/>
    <w:rsid w:val="001E5737"/>
    <w:rsid w:val="001E78A1"/>
    <w:rsid w:val="001F2C97"/>
    <w:rsid w:val="001F321B"/>
    <w:rsid w:val="001F6278"/>
    <w:rsid w:val="001F6441"/>
    <w:rsid w:val="0020093A"/>
    <w:rsid w:val="002034C1"/>
    <w:rsid w:val="0020404F"/>
    <w:rsid w:val="0020705A"/>
    <w:rsid w:val="002107D0"/>
    <w:rsid w:val="00211E32"/>
    <w:rsid w:val="00214603"/>
    <w:rsid w:val="00220588"/>
    <w:rsid w:val="0022359F"/>
    <w:rsid w:val="002264A0"/>
    <w:rsid w:val="00234F45"/>
    <w:rsid w:val="00236B80"/>
    <w:rsid w:val="002429DA"/>
    <w:rsid w:val="00242FEB"/>
    <w:rsid w:val="00243482"/>
    <w:rsid w:val="00243E16"/>
    <w:rsid w:val="002472B8"/>
    <w:rsid w:val="0024757B"/>
    <w:rsid w:val="00247FBC"/>
    <w:rsid w:val="0025069C"/>
    <w:rsid w:val="002506B2"/>
    <w:rsid w:val="0025148D"/>
    <w:rsid w:val="00255E06"/>
    <w:rsid w:val="00256A37"/>
    <w:rsid w:val="0025753A"/>
    <w:rsid w:val="00257A80"/>
    <w:rsid w:val="00257E80"/>
    <w:rsid w:val="00261D90"/>
    <w:rsid w:val="00262A45"/>
    <w:rsid w:val="00263B21"/>
    <w:rsid w:val="0026456C"/>
    <w:rsid w:val="0026476E"/>
    <w:rsid w:val="002654EC"/>
    <w:rsid w:val="002674F7"/>
    <w:rsid w:val="002714F6"/>
    <w:rsid w:val="00272531"/>
    <w:rsid w:val="00272591"/>
    <w:rsid w:val="002741D0"/>
    <w:rsid w:val="0027440A"/>
    <w:rsid w:val="00275BAD"/>
    <w:rsid w:val="00276D44"/>
    <w:rsid w:val="0027786B"/>
    <w:rsid w:val="00277A4B"/>
    <w:rsid w:val="002824F1"/>
    <w:rsid w:val="002849A1"/>
    <w:rsid w:val="0028533B"/>
    <w:rsid w:val="00287205"/>
    <w:rsid w:val="00287C7C"/>
    <w:rsid w:val="002924D4"/>
    <w:rsid w:val="00294D79"/>
    <w:rsid w:val="002A3133"/>
    <w:rsid w:val="002A5C9E"/>
    <w:rsid w:val="002A69F3"/>
    <w:rsid w:val="002B2C2F"/>
    <w:rsid w:val="002B38DC"/>
    <w:rsid w:val="002B4AC2"/>
    <w:rsid w:val="002B6CBC"/>
    <w:rsid w:val="002C53C3"/>
    <w:rsid w:val="002C6BFD"/>
    <w:rsid w:val="002D27B6"/>
    <w:rsid w:val="002D3165"/>
    <w:rsid w:val="002D33D2"/>
    <w:rsid w:val="002D63EA"/>
    <w:rsid w:val="002E4742"/>
    <w:rsid w:val="002E4D48"/>
    <w:rsid w:val="002E5119"/>
    <w:rsid w:val="002E5850"/>
    <w:rsid w:val="002E6509"/>
    <w:rsid w:val="002F17F5"/>
    <w:rsid w:val="002F183A"/>
    <w:rsid w:val="002F2980"/>
    <w:rsid w:val="002F31C5"/>
    <w:rsid w:val="002F34DB"/>
    <w:rsid w:val="002F3DC7"/>
    <w:rsid w:val="002F462E"/>
    <w:rsid w:val="002F46F8"/>
    <w:rsid w:val="002F4864"/>
    <w:rsid w:val="002F6A28"/>
    <w:rsid w:val="002F6DA7"/>
    <w:rsid w:val="00300123"/>
    <w:rsid w:val="00303EFB"/>
    <w:rsid w:val="00306393"/>
    <w:rsid w:val="0031067C"/>
    <w:rsid w:val="00312B7E"/>
    <w:rsid w:val="00314669"/>
    <w:rsid w:val="00315373"/>
    <w:rsid w:val="00316140"/>
    <w:rsid w:val="003162B3"/>
    <w:rsid w:val="00317511"/>
    <w:rsid w:val="00321603"/>
    <w:rsid w:val="003234D1"/>
    <w:rsid w:val="0032497B"/>
    <w:rsid w:val="00326953"/>
    <w:rsid w:val="003327D2"/>
    <w:rsid w:val="00332A68"/>
    <w:rsid w:val="0033387F"/>
    <w:rsid w:val="00334936"/>
    <w:rsid w:val="00334F2A"/>
    <w:rsid w:val="0033783B"/>
    <w:rsid w:val="00341F20"/>
    <w:rsid w:val="0034219A"/>
    <w:rsid w:val="00343364"/>
    <w:rsid w:val="0034389E"/>
    <w:rsid w:val="003453EE"/>
    <w:rsid w:val="003465CD"/>
    <w:rsid w:val="00346BC4"/>
    <w:rsid w:val="00346D28"/>
    <w:rsid w:val="003617CC"/>
    <w:rsid w:val="00364507"/>
    <w:rsid w:val="003671D9"/>
    <w:rsid w:val="00371D57"/>
    <w:rsid w:val="003723C1"/>
    <w:rsid w:val="00372BF2"/>
    <w:rsid w:val="00372C27"/>
    <w:rsid w:val="00374037"/>
    <w:rsid w:val="0037543D"/>
    <w:rsid w:val="003876A7"/>
    <w:rsid w:val="00390855"/>
    <w:rsid w:val="00393598"/>
    <w:rsid w:val="00394975"/>
    <w:rsid w:val="00397A2E"/>
    <w:rsid w:val="003A16CA"/>
    <w:rsid w:val="003A274E"/>
    <w:rsid w:val="003A7F3A"/>
    <w:rsid w:val="003B0120"/>
    <w:rsid w:val="003B0B48"/>
    <w:rsid w:val="003B16B8"/>
    <w:rsid w:val="003B28B0"/>
    <w:rsid w:val="003B2D4F"/>
    <w:rsid w:val="003B4499"/>
    <w:rsid w:val="003B5A6A"/>
    <w:rsid w:val="003C0A05"/>
    <w:rsid w:val="003C7158"/>
    <w:rsid w:val="003D1044"/>
    <w:rsid w:val="003D45E8"/>
    <w:rsid w:val="003D483C"/>
    <w:rsid w:val="003E039C"/>
    <w:rsid w:val="003E258B"/>
    <w:rsid w:val="003E4AFD"/>
    <w:rsid w:val="003F6143"/>
    <w:rsid w:val="003F62E5"/>
    <w:rsid w:val="00405E2A"/>
    <w:rsid w:val="00406BBB"/>
    <w:rsid w:val="00410771"/>
    <w:rsid w:val="0041156F"/>
    <w:rsid w:val="004119EA"/>
    <w:rsid w:val="00414698"/>
    <w:rsid w:val="0041718C"/>
    <w:rsid w:val="0042023B"/>
    <w:rsid w:val="00422BC2"/>
    <w:rsid w:val="004254A3"/>
    <w:rsid w:val="00425A35"/>
    <w:rsid w:val="0042740D"/>
    <w:rsid w:val="00430FE7"/>
    <w:rsid w:val="00431EDC"/>
    <w:rsid w:val="0043209A"/>
    <w:rsid w:val="004365C2"/>
    <w:rsid w:val="00436ACD"/>
    <w:rsid w:val="00436ED6"/>
    <w:rsid w:val="00440F6D"/>
    <w:rsid w:val="004429A5"/>
    <w:rsid w:val="00443137"/>
    <w:rsid w:val="004464CC"/>
    <w:rsid w:val="00446E0C"/>
    <w:rsid w:val="00447662"/>
    <w:rsid w:val="00447ADE"/>
    <w:rsid w:val="004536B3"/>
    <w:rsid w:val="00454179"/>
    <w:rsid w:val="004547D8"/>
    <w:rsid w:val="0045759F"/>
    <w:rsid w:val="00457DA1"/>
    <w:rsid w:val="00460049"/>
    <w:rsid w:val="00461073"/>
    <w:rsid w:val="00464C1E"/>
    <w:rsid w:val="0046773F"/>
    <w:rsid w:val="004719C5"/>
    <w:rsid w:val="00472464"/>
    <w:rsid w:val="004725BE"/>
    <w:rsid w:val="00472EE0"/>
    <w:rsid w:val="00473139"/>
    <w:rsid w:val="00482FE4"/>
    <w:rsid w:val="00484B78"/>
    <w:rsid w:val="0048602E"/>
    <w:rsid w:val="004913D8"/>
    <w:rsid w:val="00492315"/>
    <w:rsid w:val="004929DB"/>
    <w:rsid w:val="00494DC5"/>
    <w:rsid w:val="004A62B4"/>
    <w:rsid w:val="004A75FC"/>
    <w:rsid w:val="004B0490"/>
    <w:rsid w:val="004B24EB"/>
    <w:rsid w:val="004B7086"/>
    <w:rsid w:val="004C0E27"/>
    <w:rsid w:val="004C27EA"/>
    <w:rsid w:val="004C3E40"/>
    <w:rsid w:val="004C6781"/>
    <w:rsid w:val="004D1547"/>
    <w:rsid w:val="004D1AB2"/>
    <w:rsid w:val="004D2CFE"/>
    <w:rsid w:val="004D2F21"/>
    <w:rsid w:val="004D453A"/>
    <w:rsid w:val="004D6D37"/>
    <w:rsid w:val="004D6DA2"/>
    <w:rsid w:val="004D6EA7"/>
    <w:rsid w:val="004D7738"/>
    <w:rsid w:val="004E17EB"/>
    <w:rsid w:val="004E38C3"/>
    <w:rsid w:val="004E5BA2"/>
    <w:rsid w:val="004F20F2"/>
    <w:rsid w:val="004F45EB"/>
    <w:rsid w:val="004F4D0E"/>
    <w:rsid w:val="004F67E9"/>
    <w:rsid w:val="005009C4"/>
    <w:rsid w:val="00502130"/>
    <w:rsid w:val="0050527A"/>
    <w:rsid w:val="005055C4"/>
    <w:rsid w:val="00505EED"/>
    <w:rsid w:val="00507A9C"/>
    <w:rsid w:val="00510FC2"/>
    <w:rsid w:val="00515BE9"/>
    <w:rsid w:val="00515EC6"/>
    <w:rsid w:val="0052041C"/>
    <w:rsid w:val="00524DF7"/>
    <w:rsid w:val="00525A3F"/>
    <w:rsid w:val="00526440"/>
    <w:rsid w:val="00526F2C"/>
    <w:rsid w:val="005273D2"/>
    <w:rsid w:val="00527D30"/>
    <w:rsid w:val="00534B70"/>
    <w:rsid w:val="00535B40"/>
    <w:rsid w:val="005406D0"/>
    <w:rsid w:val="00543706"/>
    <w:rsid w:val="00544633"/>
    <w:rsid w:val="005454E1"/>
    <w:rsid w:val="0054612E"/>
    <w:rsid w:val="0054644A"/>
    <w:rsid w:val="005513C0"/>
    <w:rsid w:val="00560EAE"/>
    <w:rsid w:val="00562338"/>
    <w:rsid w:val="005656EC"/>
    <w:rsid w:val="005664ED"/>
    <w:rsid w:val="00572CED"/>
    <w:rsid w:val="00576260"/>
    <w:rsid w:val="0058123A"/>
    <w:rsid w:val="005826EE"/>
    <w:rsid w:val="0058476B"/>
    <w:rsid w:val="00584C1B"/>
    <w:rsid w:val="0058539B"/>
    <w:rsid w:val="005857B5"/>
    <w:rsid w:val="005857C5"/>
    <w:rsid w:val="00586269"/>
    <w:rsid w:val="0058633F"/>
    <w:rsid w:val="0058634D"/>
    <w:rsid w:val="00586EF7"/>
    <w:rsid w:val="0059031C"/>
    <w:rsid w:val="005921AE"/>
    <w:rsid w:val="005939B6"/>
    <w:rsid w:val="00594AC9"/>
    <w:rsid w:val="00595100"/>
    <w:rsid w:val="00597542"/>
    <w:rsid w:val="005A10BD"/>
    <w:rsid w:val="005A6073"/>
    <w:rsid w:val="005B0626"/>
    <w:rsid w:val="005B0731"/>
    <w:rsid w:val="005B0E71"/>
    <w:rsid w:val="005B410A"/>
    <w:rsid w:val="005B4C2A"/>
    <w:rsid w:val="005B535C"/>
    <w:rsid w:val="005B76CF"/>
    <w:rsid w:val="005C0463"/>
    <w:rsid w:val="005C2F95"/>
    <w:rsid w:val="005C3758"/>
    <w:rsid w:val="005C5727"/>
    <w:rsid w:val="005C69B0"/>
    <w:rsid w:val="005C7CC0"/>
    <w:rsid w:val="005D13F2"/>
    <w:rsid w:val="005D1E3E"/>
    <w:rsid w:val="005D2371"/>
    <w:rsid w:val="005D2C76"/>
    <w:rsid w:val="005D30B6"/>
    <w:rsid w:val="005D3A0B"/>
    <w:rsid w:val="005D3B1A"/>
    <w:rsid w:val="005D521D"/>
    <w:rsid w:val="005D5E36"/>
    <w:rsid w:val="005D7100"/>
    <w:rsid w:val="005E17B6"/>
    <w:rsid w:val="005E1FDC"/>
    <w:rsid w:val="005F0525"/>
    <w:rsid w:val="005F39EE"/>
    <w:rsid w:val="005F52C1"/>
    <w:rsid w:val="005F58C6"/>
    <w:rsid w:val="005F5D67"/>
    <w:rsid w:val="005F6116"/>
    <w:rsid w:val="005F6B61"/>
    <w:rsid w:val="0061168C"/>
    <w:rsid w:val="00613131"/>
    <w:rsid w:val="00614A9E"/>
    <w:rsid w:val="00615198"/>
    <w:rsid w:val="006201F9"/>
    <w:rsid w:val="00620241"/>
    <w:rsid w:val="00620458"/>
    <w:rsid w:val="00621C58"/>
    <w:rsid w:val="00625BA5"/>
    <w:rsid w:val="006263BA"/>
    <w:rsid w:val="0063071C"/>
    <w:rsid w:val="00634A81"/>
    <w:rsid w:val="00635290"/>
    <w:rsid w:val="006377E2"/>
    <w:rsid w:val="0064377C"/>
    <w:rsid w:val="00643D87"/>
    <w:rsid w:val="00644250"/>
    <w:rsid w:val="00645C9F"/>
    <w:rsid w:val="00646416"/>
    <w:rsid w:val="006501EC"/>
    <w:rsid w:val="00650CD4"/>
    <w:rsid w:val="00650E0B"/>
    <w:rsid w:val="006514C5"/>
    <w:rsid w:val="006531E0"/>
    <w:rsid w:val="00653CD3"/>
    <w:rsid w:val="00656B63"/>
    <w:rsid w:val="00663A0C"/>
    <w:rsid w:val="00671EFF"/>
    <w:rsid w:val="00673420"/>
    <w:rsid w:val="006739A3"/>
    <w:rsid w:val="0067410B"/>
    <w:rsid w:val="00674418"/>
    <w:rsid w:val="00674868"/>
    <w:rsid w:val="00675769"/>
    <w:rsid w:val="00676BED"/>
    <w:rsid w:val="0068148D"/>
    <w:rsid w:val="00684CB8"/>
    <w:rsid w:val="006865F8"/>
    <w:rsid w:val="00686CFC"/>
    <w:rsid w:val="0069003B"/>
    <w:rsid w:val="00690E83"/>
    <w:rsid w:val="00691FDC"/>
    <w:rsid w:val="00692BB9"/>
    <w:rsid w:val="00695B7B"/>
    <w:rsid w:val="006A080C"/>
    <w:rsid w:val="006A1BD5"/>
    <w:rsid w:val="006A45CC"/>
    <w:rsid w:val="006A4742"/>
    <w:rsid w:val="006A59C9"/>
    <w:rsid w:val="006A6539"/>
    <w:rsid w:val="006B2ECE"/>
    <w:rsid w:val="006C23CB"/>
    <w:rsid w:val="006C3990"/>
    <w:rsid w:val="006C3E5A"/>
    <w:rsid w:val="006C51AF"/>
    <w:rsid w:val="006C6B75"/>
    <w:rsid w:val="006C7929"/>
    <w:rsid w:val="006C7BD0"/>
    <w:rsid w:val="006D0D41"/>
    <w:rsid w:val="006D1970"/>
    <w:rsid w:val="006D3DC2"/>
    <w:rsid w:val="006D50E0"/>
    <w:rsid w:val="006D6683"/>
    <w:rsid w:val="006D674C"/>
    <w:rsid w:val="006D6E96"/>
    <w:rsid w:val="006E47C9"/>
    <w:rsid w:val="006E5C56"/>
    <w:rsid w:val="006E747A"/>
    <w:rsid w:val="006F1CC4"/>
    <w:rsid w:val="006F53D8"/>
    <w:rsid w:val="006F5B2F"/>
    <w:rsid w:val="006F6F17"/>
    <w:rsid w:val="00704687"/>
    <w:rsid w:val="0070537D"/>
    <w:rsid w:val="0070760A"/>
    <w:rsid w:val="007102BD"/>
    <w:rsid w:val="007144DA"/>
    <w:rsid w:val="00715B22"/>
    <w:rsid w:val="00717E60"/>
    <w:rsid w:val="007220FE"/>
    <w:rsid w:val="00725066"/>
    <w:rsid w:val="007262F6"/>
    <w:rsid w:val="00726ED1"/>
    <w:rsid w:val="0072795D"/>
    <w:rsid w:val="007319FA"/>
    <w:rsid w:val="00733E8A"/>
    <w:rsid w:val="0073528A"/>
    <w:rsid w:val="0074032F"/>
    <w:rsid w:val="00747AA4"/>
    <w:rsid w:val="0075226D"/>
    <w:rsid w:val="007533F7"/>
    <w:rsid w:val="007534D8"/>
    <w:rsid w:val="007568D8"/>
    <w:rsid w:val="00757A8E"/>
    <w:rsid w:val="00757D09"/>
    <w:rsid w:val="007658C5"/>
    <w:rsid w:val="00771D90"/>
    <w:rsid w:val="00775D08"/>
    <w:rsid w:val="00776322"/>
    <w:rsid w:val="00784704"/>
    <w:rsid w:val="00784C0E"/>
    <w:rsid w:val="00784F36"/>
    <w:rsid w:val="00785AD2"/>
    <w:rsid w:val="00790718"/>
    <w:rsid w:val="007932CB"/>
    <w:rsid w:val="00796748"/>
    <w:rsid w:val="00797DD9"/>
    <w:rsid w:val="007A0FE9"/>
    <w:rsid w:val="007A267D"/>
    <w:rsid w:val="007A3784"/>
    <w:rsid w:val="007A5AE3"/>
    <w:rsid w:val="007B019A"/>
    <w:rsid w:val="007C48D5"/>
    <w:rsid w:val="007D0721"/>
    <w:rsid w:val="007D260A"/>
    <w:rsid w:val="007D5105"/>
    <w:rsid w:val="007D726A"/>
    <w:rsid w:val="007E4CE9"/>
    <w:rsid w:val="007E534D"/>
    <w:rsid w:val="007F3382"/>
    <w:rsid w:val="007F4550"/>
    <w:rsid w:val="007F65C2"/>
    <w:rsid w:val="00801D27"/>
    <w:rsid w:val="008025C1"/>
    <w:rsid w:val="0080368E"/>
    <w:rsid w:val="00806E94"/>
    <w:rsid w:val="00807152"/>
    <w:rsid w:val="0081102F"/>
    <w:rsid w:val="00812242"/>
    <w:rsid w:val="008132BB"/>
    <w:rsid w:val="008154CB"/>
    <w:rsid w:val="0081628F"/>
    <w:rsid w:val="008167C4"/>
    <w:rsid w:val="00817599"/>
    <w:rsid w:val="0082154E"/>
    <w:rsid w:val="008224F1"/>
    <w:rsid w:val="00822D28"/>
    <w:rsid w:val="00824D37"/>
    <w:rsid w:val="008252AE"/>
    <w:rsid w:val="00825CC5"/>
    <w:rsid w:val="008268F6"/>
    <w:rsid w:val="00827897"/>
    <w:rsid w:val="00827D48"/>
    <w:rsid w:val="00832007"/>
    <w:rsid w:val="00832A98"/>
    <w:rsid w:val="008341D5"/>
    <w:rsid w:val="00835F0C"/>
    <w:rsid w:val="008375AF"/>
    <w:rsid w:val="0084506A"/>
    <w:rsid w:val="008478BF"/>
    <w:rsid w:val="0085135C"/>
    <w:rsid w:val="00851E23"/>
    <w:rsid w:val="0085422B"/>
    <w:rsid w:val="00854475"/>
    <w:rsid w:val="00854713"/>
    <w:rsid w:val="00865D09"/>
    <w:rsid w:val="00867099"/>
    <w:rsid w:val="00882155"/>
    <w:rsid w:val="00882665"/>
    <w:rsid w:val="00882F0E"/>
    <w:rsid w:val="00884215"/>
    <w:rsid w:val="00884487"/>
    <w:rsid w:val="00887109"/>
    <w:rsid w:val="0088715F"/>
    <w:rsid w:val="00891F6E"/>
    <w:rsid w:val="00897901"/>
    <w:rsid w:val="008B4C01"/>
    <w:rsid w:val="008B514C"/>
    <w:rsid w:val="008B75AE"/>
    <w:rsid w:val="008B7FC7"/>
    <w:rsid w:val="008C26EC"/>
    <w:rsid w:val="008C2B58"/>
    <w:rsid w:val="008C3178"/>
    <w:rsid w:val="008C3C9A"/>
    <w:rsid w:val="008C4670"/>
    <w:rsid w:val="008D01A4"/>
    <w:rsid w:val="008D4713"/>
    <w:rsid w:val="008D4D26"/>
    <w:rsid w:val="008E16A9"/>
    <w:rsid w:val="008E374B"/>
    <w:rsid w:val="008E3B4B"/>
    <w:rsid w:val="008E73FF"/>
    <w:rsid w:val="008F036A"/>
    <w:rsid w:val="008F1489"/>
    <w:rsid w:val="008F28B7"/>
    <w:rsid w:val="008F2CEB"/>
    <w:rsid w:val="008F5B54"/>
    <w:rsid w:val="008F6D31"/>
    <w:rsid w:val="008F759D"/>
    <w:rsid w:val="00904E8F"/>
    <w:rsid w:val="00906D48"/>
    <w:rsid w:val="00917382"/>
    <w:rsid w:val="009207EC"/>
    <w:rsid w:val="009229E0"/>
    <w:rsid w:val="00923228"/>
    <w:rsid w:val="00925059"/>
    <w:rsid w:val="0092547F"/>
    <w:rsid w:val="00926B62"/>
    <w:rsid w:val="00927768"/>
    <w:rsid w:val="00932DC2"/>
    <w:rsid w:val="00933A71"/>
    <w:rsid w:val="009369D4"/>
    <w:rsid w:val="009377BD"/>
    <w:rsid w:val="00940430"/>
    <w:rsid w:val="00940DD7"/>
    <w:rsid w:val="00940E26"/>
    <w:rsid w:val="00941B73"/>
    <w:rsid w:val="00943386"/>
    <w:rsid w:val="00946BA0"/>
    <w:rsid w:val="0095134C"/>
    <w:rsid w:val="00953424"/>
    <w:rsid w:val="00955AD5"/>
    <w:rsid w:val="0095633C"/>
    <w:rsid w:val="00963035"/>
    <w:rsid w:val="00963471"/>
    <w:rsid w:val="00970256"/>
    <w:rsid w:val="00971A00"/>
    <w:rsid w:val="00975CFB"/>
    <w:rsid w:val="00983E6C"/>
    <w:rsid w:val="00987E2D"/>
    <w:rsid w:val="0099002A"/>
    <w:rsid w:val="009909AE"/>
    <w:rsid w:val="009918CA"/>
    <w:rsid w:val="00994E84"/>
    <w:rsid w:val="009A4AE9"/>
    <w:rsid w:val="009A5D08"/>
    <w:rsid w:val="009B1934"/>
    <w:rsid w:val="009B2880"/>
    <w:rsid w:val="009B5E8D"/>
    <w:rsid w:val="009B77E0"/>
    <w:rsid w:val="009C5DF9"/>
    <w:rsid w:val="009C7023"/>
    <w:rsid w:val="009D0C79"/>
    <w:rsid w:val="009D26F3"/>
    <w:rsid w:val="009D2CD7"/>
    <w:rsid w:val="009D2E80"/>
    <w:rsid w:val="009D4367"/>
    <w:rsid w:val="009D44E8"/>
    <w:rsid w:val="009E0745"/>
    <w:rsid w:val="009E56A5"/>
    <w:rsid w:val="009F1F32"/>
    <w:rsid w:val="009F7C5C"/>
    <w:rsid w:val="00A00F74"/>
    <w:rsid w:val="00A03395"/>
    <w:rsid w:val="00A04DF9"/>
    <w:rsid w:val="00A05304"/>
    <w:rsid w:val="00A12BAB"/>
    <w:rsid w:val="00A13701"/>
    <w:rsid w:val="00A13979"/>
    <w:rsid w:val="00A1752C"/>
    <w:rsid w:val="00A17C20"/>
    <w:rsid w:val="00A23D1D"/>
    <w:rsid w:val="00A25202"/>
    <w:rsid w:val="00A34543"/>
    <w:rsid w:val="00A35813"/>
    <w:rsid w:val="00A40A2F"/>
    <w:rsid w:val="00A445C4"/>
    <w:rsid w:val="00A454A3"/>
    <w:rsid w:val="00A475A4"/>
    <w:rsid w:val="00A4779F"/>
    <w:rsid w:val="00A50F37"/>
    <w:rsid w:val="00A51F48"/>
    <w:rsid w:val="00A534B1"/>
    <w:rsid w:val="00A6267C"/>
    <w:rsid w:val="00A64A74"/>
    <w:rsid w:val="00A655AE"/>
    <w:rsid w:val="00A65A50"/>
    <w:rsid w:val="00A65DA5"/>
    <w:rsid w:val="00A71334"/>
    <w:rsid w:val="00A7170B"/>
    <w:rsid w:val="00A72BC3"/>
    <w:rsid w:val="00A733B3"/>
    <w:rsid w:val="00A73456"/>
    <w:rsid w:val="00A746D6"/>
    <w:rsid w:val="00A7712F"/>
    <w:rsid w:val="00A85C96"/>
    <w:rsid w:val="00A9097D"/>
    <w:rsid w:val="00A9108F"/>
    <w:rsid w:val="00A9185C"/>
    <w:rsid w:val="00A94681"/>
    <w:rsid w:val="00A956DA"/>
    <w:rsid w:val="00AA0D99"/>
    <w:rsid w:val="00AA1AD5"/>
    <w:rsid w:val="00AA2D37"/>
    <w:rsid w:val="00AA4819"/>
    <w:rsid w:val="00AA4CCB"/>
    <w:rsid w:val="00AA50ED"/>
    <w:rsid w:val="00AA5D26"/>
    <w:rsid w:val="00AA7D42"/>
    <w:rsid w:val="00AB1E0C"/>
    <w:rsid w:val="00AB6F09"/>
    <w:rsid w:val="00AC3183"/>
    <w:rsid w:val="00AC3BA3"/>
    <w:rsid w:val="00AC40E8"/>
    <w:rsid w:val="00AC6530"/>
    <w:rsid w:val="00AC6E2D"/>
    <w:rsid w:val="00AC7691"/>
    <w:rsid w:val="00AC7883"/>
    <w:rsid w:val="00AD2318"/>
    <w:rsid w:val="00AD241C"/>
    <w:rsid w:val="00AD2C69"/>
    <w:rsid w:val="00AD4BB0"/>
    <w:rsid w:val="00AD5827"/>
    <w:rsid w:val="00AD7A86"/>
    <w:rsid w:val="00AE2FEF"/>
    <w:rsid w:val="00AE44E4"/>
    <w:rsid w:val="00AE7223"/>
    <w:rsid w:val="00AF2913"/>
    <w:rsid w:val="00AF410A"/>
    <w:rsid w:val="00AF4B9F"/>
    <w:rsid w:val="00B00DB2"/>
    <w:rsid w:val="00B00E6D"/>
    <w:rsid w:val="00B0345E"/>
    <w:rsid w:val="00B036DC"/>
    <w:rsid w:val="00B06AF0"/>
    <w:rsid w:val="00B06CDC"/>
    <w:rsid w:val="00B071CD"/>
    <w:rsid w:val="00B13142"/>
    <w:rsid w:val="00B14B01"/>
    <w:rsid w:val="00B16092"/>
    <w:rsid w:val="00B1700E"/>
    <w:rsid w:val="00B20666"/>
    <w:rsid w:val="00B217D4"/>
    <w:rsid w:val="00B23BFF"/>
    <w:rsid w:val="00B2496D"/>
    <w:rsid w:val="00B37E31"/>
    <w:rsid w:val="00B4168D"/>
    <w:rsid w:val="00B42EB9"/>
    <w:rsid w:val="00B43C35"/>
    <w:rsid w:val="00B44299"/>
    <w:rsid w:val="00B443B8"/>
    <w:rsid w:val="00B44B0B"/>
    <w:rsid w:val="00B47D7D"/>
    <w:rsid w:val="00B5207F"/>
    <w:rsid w:val="00B53A06"/>
    <w:rsid w:val="00B542DB"/>
    <w:rsid w:val="00B5607E"/>
    <w:rsid w:val="00B57B25"/>
    <w:rsid w:val="00B625C5"/>
    <w:rsid w:val="00B65F01"/>
    <w:rsid w:val="00B66DF8"/>
    <w:rsid w:val="00B67ACD"/>
    <w:rsid w:val="00B702CF"/>
    <w:rsid w:val="00B7134A"/>
    <w:rsid w:val="00B808B4"/>
    <w:rsid w:val="00B80EE1"/>
    <w:rsid w:val="00B83278"/>
    <w:rsid w:val="00B84D28"/>
    <w:rsid w:val="00B8530B"/>
    <w:rsid w:val="00B86225"/>
    <w:rsid w:val="00B93DEF"/>
    <w:rsid w:val="00B93F14"/>
    <w:rsid w:val="00B947D2"/>
    <w:rsid w:val="00B9581D"/>
    <w:rsid w:val="00B96323"/>
    <w:rsid w:val="00B97617"/>
    <w:rsid w:val="00BA1714"/>
    <w:rsid w:val="00BA2078"/>
    <w:rsid w:val="00BA33FE"/>
    <w:rsid w:val="00BA51A6"/>
    <w:rsid w:val="00BA540A"/>
    <w:rsid w:val="00BA7236"/>
    <w:rsid w:val="00BB1018"/>
    <w:rsid w:val="00BB1C1C"/>
    <w:rsid w:val="00BB3D83"/>
    <w:rsid w:val="00BB41B0"/>
    <w:rsid w:val="00BC0F1D"/>
    <w:rsid w:val="00BC1BE5"/>
    <w:rsid w:val="00BC21A0"/>
    <w:rsid w:val="00BC6C7E"/>
    <w:rsid w:val="00BD0781"/>
    <w:rsid w:val="00BD26A1"/>
    <w:rsid w:val="00BD2B62"/>
    <w:rsid w:val="00BE2478"/>
    <w:rsid w:val="00BE280F"/>
    <w:rsid w:val="00BF0174"/>
    <w:rsid w:val="00BF6332"/>
    <w:rsid w:val="00BF7F27"/>
    <w:rsid w:val="00C02F6B"/>
    <w:rsid w:val="00C03D11"/>
    <w:rsid w:val="00C06046"/>
    <w:rsid w:val="00C0749C"/>
    <w:rsid w:val="00C07961"/>
    <w:rsid w:val="00C10985"/>
    <w:rsid w:val="00C11865"/>
    <w:rsid w:val="00C12452"/>
    <w:rsid w:val="00C129B8"/>
    <w:rsid w:val="00C12B48"/>
    <w:rsid w:val="00C203CD"/>
    <w:rsid w:val="00C20C95"/>
    <w:rsid w:val="00C23AA7"/>
    <w:rsid w:val="00C24D2C"/>
    <w:rsid w:val="00C31779"/>
    <w:rsid w:val="00C3215F"/>
    <w:rsid w:val="00C34B7C"/>
    <w:rsid w:val="00C356E7"/>
    <w:rsid w:val="00C41960"/>
    <w:rsid w:val="00C424F4"/>
    <w:rsid w:val="00C51A31"/>
    <w:rsid w:val="00C5251E"/>
    <w:rsid w:val="00C554E4"/>
    <w:rsid w:val="00C5569F"/>
    <w:rsid w:val="00C556A8"/>
    <w:rsid w:val="00C56613"/>
    <w:rsid w:val="00C56FBE"/>
    <w:rsid w:val="00C574F8"/>
    <w:rsid w:val="00C64109"/>
    <w:rsid w:val="00C67EAC"/>
    <w:rsid w:val="00C80FC8"/>
    <w:rsid w:val="00C84286"/>
    <w:rsid w:val="00C85073"/>
    <w:rsid w:val="00C87E6F"/>
    <w:rsid w:val="00C905C8"/>
    <w:rsid w:val="00C9068E"/>
    <w:rsid w:val="00C913D7"/>
    <w:rsid w:val="00C91AFA"/>
    <w:rsid w:val="00C960BA"/>
    <w:rsid w:val="00C96F05"/>
    <w:rsid w:val="00C97570"/>
    <w:rsid w:val="00CA079A"/>
    <w:rsid w:val="00CA4F82"/>
    <w:rsid w:val="00CB00FD"/>
    <w:rsid w:val="00CB03FF"/>
    <w:rsid w:val="00CB103D"/>
    <w:rsid w:val="00CB13B5"/>
    <w:rsid w:val="00CB35AA"/>
    <w:rsid w:val="00CB7E48"/>
    <w:rsid w:val="00CC24D2"/>
    <w:rsid w:val="00CC328D"/>
    <w:rsid w:val="00CC4F46"/>
    <w:rsid w:val="00CD146B"/>
    <w:rsid w:val="00CD20E3"/>
    <w:rsid w:val="00CD21F6"/>
    <w:rsid w:val="00CD3ABF"/>
    <w:rsid w:val="00CD752D"/>
    <w:rsid w:val="00CE3E0D"/>
    <w:rsid w:val="00CE3E45"/>
    <w:rsid w:val="00CE5D69"/>
    <w:rsid w:val="00CE5F82"/>
    <w:rsid w:val="00CE62C7"/>
    <w:rsid w:val="00CE671F"/>
    <w:rsid w:val="00CF2EE6"/>
    <w:rsid w:val="00D003AE"/>
    <w:rsid w:val="00D00418"/>
    <w:rsid w:val="00D07548"/>
    <w:rsid w:val="00D07E5B"/>
    <w:rsid w:val="00D106C1"/>
    <w:rsid w:val="00D11841"/>
    <w:rsid w:val="00D1471B"/>
    <w:rsid w:val="00D14D42"/>
    <w:rsid w:val="00D15CCA"/>
    <w:rsid w:val="00D23FF1"/>
    <w:rsid w:val="00D30C4B"/>
    <w:rsid w:val="00D3470C"/>
    <w:rsid w:val="00D43EDD"/>
    <w:rsid w:val="00D540ED"/>
    <w:rsid w:val="00D5646C"/>
    <w:rsid w:val="00D60D0C"/>
    <w:rsid w:val="00D658B4"/>
    <w:rsid w:val="00D663BE"/>
    <w:rsid w:val="00D67C0D"/>
    <w:rsid w:val="00D70905"/>
    <w:rsid w:val="00D711D3"/>
    <w:rsid w:val="00D7578F"/>
    <w:rsid w:val="00D83532"/>
    <w:rsid w:val="00D84468"/>
    <w:rsid w:val="00D84F20"/>
    <w:rsid w:val="00D85E52"/>
    <w:rsid w:val="00D91641"/>
    <w:rsid w:val="00D917A0"/>
    <w:rsid w:val="00D9233A"/>
    <w:rsid w:val="00D96F15"/>
    <w:rsid w:val="00DA234D"/>
    <w:rsid w:val="00DA3724"/>
    <w:rsid w:val="00DA3BEE"/>
    <w:rsid w:val="00DA4205"/>
    <w:rsid w:val="00DA7A89"/>
    <w:rsid w:val="00DB04CD"/>
    <w:rsid w:val="00DB3128"/>
    <w:rsid w:val="00DB3446"/>
    <w:rsid w:val="00DB5575"/>
    <w:rsid w:val="00DC0EFA"/>
    <w:rsid w:val="00DC3099"/>
    <w:rsid w:val="00DC58A8"/>
    <w:rsid w:val="00DC6402"/>
    <w:rsid w:val="00DC71A7"/>
    <w:rsid w:val="00DD02FC"/>
    <w:rsid w:val="00DD0790"/>
    <w:rsid w:val="00DD418E"/>
    <w:rsid w:val="00DD6C1F"/>
    <w:rsid w:val="00DF067C"/>
    <w:rsid w:val="00DF3326"/>
    <w:rsid w:val="00DF56BA"/>
    <w:rsid w:val="00DF5EA8"/>
    <w:rsid w:val="00DF6F9B"/>
    <w:rsid w:val="00DF706C"/>
    <w:rsid w:val="00E03791"/>
    <w:rsid w:val="00E10805"/>
    <w:rsid w:val="00E12BD4"/>
    <w:rsid w:val="00E16220"/>
    <w:rsid w:val="00E1706D"/>
    <w:rsid w:val="00E31179"/>
    <w:rsid w:val="00E3262D"/>
    <w:rsid w:val="00E36878"/>
    <w:rsid w:val="00E379C1"/>
    <w:rsid w:val="00E44F29"/>
    <w:rsid w:val="00E51944"/>
    <w:rsid w:val="00E524F1"/>
    <w:rsid w:val="00E540B8"/>
    <w:rsid w:val="00E56DE3"/>
    <w:rsid w:val="00E60EB1"/>
    <w:rsid w:val="00E63DDF"/>
    <w:rsid w:val="00E67558"/>
    <w:rsid w:val="00E71A5E"/>
    <w:rsid w:val="00E740C9"/>
    <w:rsid w:val="00E75416"/>
    <w:rsid w:val="00E82285"/>
    <w:rsid w:val="00E822C9"/>
    <w:rsid w:val="00E8686C"/>
    <w:rsid w:val="00E870B9"/>
    <w:rsid w:val="00E9013E"/>
    <w:rsid w:val="00E90586"/>
    <w:rsid w:val="00E90E38"/>
    <w:rsid w:val="00E923CD"/>
    <w:rsid w:val="00EA01D7"/>
    <w:rsid w:val="00EA043E"/>
    <w:rsid w:val="00EA05A9"/>
    <w:rsid w:val="00EA1258"/>
    <w:rsid w:val="00EA4DFE"/>
    <w:rsid w:val="00EA5D35"/>
    <w:rsid w:val="00EA7D86"/>
    <w:rsid w:val="00EB5083"/>
    <w:rsid w:val="00EC0618"/>
    <w:rsid w:val="00EC2B0A"/>
    <w:rsid w:val="00EC370B"/>
    <w:rsid w:val="00EC377C"/>
    <w:rsid w:val="00EC3840"/>
    <w:rsid w:val="00EE361B"/>
    <w:rsid w:val="00EE50C5"/>
    <w:rsid w:val="00EF377A"/>
    <w:rsid w:val="00EF717F"/>
    <w:rsid w:val="00F03DD8"/>
    <w:rsid w:val="00F050F0"/>
    <w:rsid w:val="00F074CB"/>
    <w:rsid w:val="00F118B6"/>
    <w:rsid w:val="00F133CF"/>
    <w:rsid w:val="00F15F2B"/>
    <w:rsid w:val="00F1611A"/>
    <w:rsid w:val="00F1642B"/>
    <w:rsid w:val="00F204DC"/>
    <w:rsid w:val="00F25F10"/>
    <w:rsid w:val="00F26DE8"/>
    <w:rsid w:val="00F27077"/>
    <w:rsid w:val="00F27227"/>
    <w:rsid w:val="00F305B6"/>
    <w:rsid w:val="00F331A9"/>
    <w:rsid w:val="00F35F3D"/>
    <w:rsid w:val="00F36C43"/>
    <w:rsid w:val="00F37258"/>
    <w:rsid w:val="00F37DCF"/>
    <w:rsid w:val="00F4286E"/>
    <w:rsid w:val="00F4551B"/>
    <w:rsid w:val="00F463A3"/>
    <w:rsid w:val="00F464D3"/>
    <w:rsid w:val="00F47EAD"/>
    <w:rsid w:val="00F511C3"/>
    <w:rsid w:val="00F52007"/>
    <w:rsid w:val="00F5227C"/>
    <w:rsid w:val="00F532C8"/>
    <w:rsid w:val="00F5420A"/>
    <w:rsid w:val="00F54D95"/>
    <w:rsid w:val="00F54E96"/>
    <w:rsid w:val="00F566D2"/>
    <w:rsid w:val="00F60392"/>
    <w:rsid w:val="00F618D7"/>
    <w:rsid w:val="00F622CB"/>
    <w:rsid w:val="00F62B04"/>
    <w:rsid w:val="00F66EB1"/>
    <w:rsid w:val="00F67A90"/>
    <w:rsid w:val="00F67BC9"/>
    <w:rsid w:val="00F70045"/>
    <w:rsid w:val="00F7025F"/>
    <w:rsid w:val="00F70E42"/>
    <w:rsid w:val="00F719EF"/>
    <w:rsid w:val="00F74353"/>
    <w:rsid w:val="00F745D7"/>
    <w:rsid w:val="00F74617"/>
    <w:rsid w:val="00F76818"/>
    <w:rsid w:val="00F771C3"/>
    <w:rsid w:val="00F802E8"/>
    <w:rsid w:val="00F80BF6"/>
    <w:rsid w:val="00F84477"/>
    <w:rsid w:val="00F844DA"/>
    <w:rsid w:val="00F87238"/>
    <w:rsid w:val="00F87FDC"/>
    <w:rsid w:val="00F900B5"/>
    <w:rsid w:val="00F90774"/>
    <w:rsid w:val="00F9298C"/>
    <w:rsid w:val="00F94AD2"/>
    <w:rsid w:val="00FA09FF"/>
    <w:rsid w:val="00FA2C1F"/>
    <w:rsid w:val="00FA56F2"/>
    <w:rsid w:val="00FA5A0F"/>
    <w:rsid w:val="00FA69E7"/>
    <w:rsid w:val="00FA6D97"/>
    <w:rsid w:val="00FA7E86"/>
    <w:rsid w:val="00FB3774"/>
    <w:rsid w:val="00FB77F3"/>
    <w:rsid w:val="00FC1EF9"/>
    <w:rsid w:val="00FC5D21"/>
    <w:rsid w:val="00FC60C6"/>
    <w:rsid w:val="00FD434A"/>
    <w:rsid w:val="00FD4AF9"/>
    <w:rsid w:val="00FD5AE5"/>
    <w:rsid w:val="00FD5FF2"/>
    <w:rsid w:val="00FD73D1"/>
    <w:rsid w:val="00FD74BC"/>
    <w:rsid w:val="00FE53C3"/>
    <w:rsid w:val="00FE6141"/>
    <w:rsid w:val="00FE6615"/>
    <w:rsid w:val="00FE7CD9"/>
    <w:rsid w:val="00FF029C"/>
    <w:rsid w:val="00FF1E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CABA"/>
  <w15:docId w15:val="{8954B9CC-729A-4836-9A71-28FEB229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45"/>
    <w:rPr>
      <w:lang w:val="en-GB"/>
    </w:rPr>
  </w:style>
  <w:style w:type="paragraph" w:styleId="Heading1">
    <w:name w:val="heading 1"/>
    <w:basedOn w:val="Normal"/>
    <w:next w:val="Normal"/>
    <w:link w:val="Heading1Char"/>
    <w:uiPriority w:val="9"/>
    <w:qFormat/>
    <w:rsid w:val="00AD58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AD5827"/>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0360DB"/>
    <w:rPr>
      <w:color w:val="0000FF" w:themeColor="hyperlink"/>
      <w:u w:val="single"/>
    </w:rPr>
  </w:style>
  <w:style w:type="character" w:styleId="UnresolvedMention">
    <w:name w:val="Unresolved Mention"/>
    <w:basedOn w:val="DefaultParagraphFont"/>
    <w:uiPriority w:val="99"/>
    <w:semiHidden/>
    <w:unhideWhenUsed/>
    <w:rsid w:val="00036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7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midulstercouncil.org/your-council/equalit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midulstercouncil.org/your-council/equal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midulstercouncil.org/equal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E31028-643F-48F6-A1E7-0D01179A92C2}"/>
      </w:docPartPr>
      <w:docPartBody>
        <w:p w:rsidR="00916A97" w:rsidRDefault="001C1EF0">
          <w:r w:rsidRPr="00CC63E9">
            <w:rPr>
              <w:rStyle w:val="PlaceholderText"/>
            </w:rPr>
            <w:t>Click or tap here to enter text.</w:t>
          </w:r>
        </w:p>
      </w:docPartBody>
    </w:docPart>
    <w:docPart>
      <w:docPartPr>
        <w:name w:val="6C32A4452E48413699274B586EF796F6"/>
        <w:category>
          <w:name w:val="General"/>
          <w:gallery w:val="placeholder"/>
        </w:category>
        <w:types>
          <w:type w:val="bbPlcHdr"/>
        </w:types>
        <w:behaviors>
          <w:behavior w:val="content"/>
        </w:behaviors>
        <w:guid w:val="{3792DF35-8A42-40CE-998F-639034255F40}"/>
      </w:docPartPr>
      <w:docPartBody>
        <w:p w:rsidR="0010323E" w:rsidRDefault="0010323E" w:rsidP="0010323E">
          <w:pPr>
            <w:pStyle w:val="6C32A4452E48413699274B586EF796F6"/>
          </w:pPr>
          <w:r w:rsidRPr="00CC63E9">
            <w:rPr>
              <w:rStyle w:val="PlaceholderText"/>
            </w:rPr>
            <w:t>Click or tap here to enter text.</w:t>
          </w:r>
        </w:p>
      </w:docPartBody>
    </w:docPart>
    <w:docPart>
      <w:docPartPr>
        <w:name w:val="8560F5D70AF749709810ADD6E873D588"/>
        <w:category>
          <w:name w:val="General"/>
          <w:gallery w:val="placeholder"/>
        </w:category>
        <w:types>
          <w:type w:val="bbPlcHdr"/>
        </w:types>
        <w:behaviors>
          <w:behavior w:val="content"/>
        </w:behaviors>
        <w:guid w:val="{A15573FB-E5D3-4C6C-90CA-C4EA41A7FC0E}"/>
      </w:docPartPr>
      <w:docPartBody>
        <w:p w:rsidR="0010323E" w:rsidRDefault="0010323E" w:rsidP="0010323E">
          <w:pPr>
            <w:pStyle w:val="8560F5D70AF749709810ADD6E873D588"/>
          </w:pPr>
          <w:r w:rsidRPr="00CC63E9">
            <w:rPr>
              <w:rStyle w:val="PlaceholderText"/>
            </w:rPr>
            <w:t>Click or tap here to enter text.</w:t>
          </w:r>
        </w:p>
      </w:docPartBody>
    </w:docPart>
    <w:docPart>
      <w:docPartPr>
        <w:name w:val="5F038A47465E44F098DFB59EC9FB684B"/>
        <w:category>
          <w:name w:val="General"/>
          <w:gallery w:val="placeholder"/>
        </w:category>
        <w:types>
          <w:type w:val="bbPlcHdr"/>
        </w:types>
        <w:behaviors>
          <w:behavior w:val="content"/>
        </w:behaviors>
        <w:guid w:val="{2F7CF4A3-320F-4E4D-A108-C4A7327FAA41}"/>
      </w:docPartPr>
      <w:docPartBody>
        <w:p w:rsidR="0010323E" w:rsidRDefault="0010323E" w:rsidP="0010323E">
          <w:pPr>
            <w:pStyle w:val="5F038A47465E44F098DFB59EC9FB684B"/>
          </w:pPr>
          <w:r w:rsidRPr="00CC63E9">
            <w:rPr>
              <w:rStyle w:val="PlaceholderText"/>
            </w:rPr>
            <w:t>Click or tap here to enter text.</w:t>
          </w:r>
        </w:p>
      </w:docPartBody>
    </w:docPart>
    <w:docPart>
      <w:docPartPr>
        <w:name w:val="C19C489C6BB7424996C7DF2E13BF2B89"/>
        <w:category>
          <w:name w:val="General"/>
          <w:gallery w:val="placeholder"/>
        </w:category>
        <w:types>
          <w:type w:val="bbPlcHdr"/>
        </w:types>
        <w:behaviors>
          <w:behavior w:val="content"/>
        </w:behaviors>
        <w:guid w:val="{CB5DDF01-CB07-44D3-AB0F-EE5132DE5E42}"/>
      </w:docPartPr>
      <w:docPartBody>
        <w:p w:rsidR="0010323E" w:rsidRDefault="0010323E" w:rsidP="0010323E">
          <w:pPr>
            <w:pStyle w:val="C19C489C6BB7424996C7DF2E13BF2B89"/>
          </w:pPr>
          <w:r w:rsidRPr="00CC63E9">
            <w:rPr>
              <w:rStyle w:val="PlaceholderText"/>
            </w:rPr>
            <w:t>Click or tap here to enter text.</w:t>
          </w:r>
        </w:p>
      </w:docPartBody>
    </w:docPart>
    <w:docPart>
      <w:docPartPr>
        <w:name w:val="E272340E91184920A39FBD6088D4D928"/>
        <w:category>
          <w:name w:val="General"/>
          <w:gallery w:val="placeholder"/>
        </w:category>
        <w:types>
          <w:type w:val="bbPlcHdr"/>
        </w:types>
        <w:behaviors>
          <w:behavior w:val="content"/>
        </w:behaviors>
        <w:guid w:val="{D1AB9CC3-9C28-4E1A-B478-D5D4A539F435}"/>
      </w:docPartPr>
      <w:docPartBody>
        <w:p w:rsidR="0010323E" w:rsidRDefault="0010323E" w:rsidP="0010323E">
          <w:pPr>
            <w:pStyle w:val="E272340E91184920A39FBD6088D4D928"/>
          </w:pPr>
          <w:r w:rsidRPr="00CC63E9">
            <w:rPr>
              <w:rStyle w:val="PlaceholderText"/>
            </w:rPr>
            <w:t>Click or tap here to enter text.</w:t>
          </w:r>
        </w:p>
      </w:docPartBody>
    </w:docPart>
    <w:docPart>
      <w:docPartPr>
        <w:name w:val="42452AE380634DC692E2B9E7EEFB686B"/>
        <w:category>
          <w:name w:val="General"/>
          <w:gallery w:val="placeholder"/>
        </w:category>
        <w:types>
          <w:type w:val="bbPlcHdr"/>
        </w:types>
        <w:behaviors>
          <w:behavior w:val="content"/>
        </w:behaviors>
        <w:guid w:val="{832F415D-E0CF-4D06-9D92-628FB9074DA7}"/>
      </w:docPartPr>
      <w:docPartBody>
        <w:p w:rsidR="0010323E" w:rsidRDefault="0010323E" w:rsidP="0010323E">
          <w:pPr>
            <w:pStyle w:val="42452AE380634DC692E2B9E7EEFB686B"/>
          </w:pPr>
          <w:r w:rsidRPr="00CC63E9">
            <w:rPr>
              <w:rStyle w:val="PlaceholderText"/>
            </w:rPr>
            <w:t>Click or tap here to enter text.</w:t>
          </w:r>
        </w:p>
      </w:docPartBody>
    </w:docPart>
    <w:docPart>
      <w:docPartPr>
        <w:name w:val="C68AAC6DA17A44E89B338D302E6BA612"/>
        <w:category>
          <w:name w:val="General"/>
          <w:gallery w:val="placeholder"/>
        </w:category>
        <w:types>
          <w:type w:val="bbPlcHdr"/>
        </w:types>
        <w:behaviors>
          <w:behavior w:val="content"/>
        </w:behaviors>
        <w:guid w:val="{93A32DCC-5979-4D2A-AFD1-4D41D659DA0E}"/>
      </w:docPartPr>
      <w:docPartBody>
        <w:p w:rsidR="0010323E" w:rsidRDefault="0010323E" w:rsidP="0010323E">
          <w:pPr>
            <w:pStyle w:val="C68AAC6DA17A44E89B338D302E6BA612"/>
          </w:pPr>
          <w:r w:rsidRPr="00CC63E9">
            <w:rPr>
              <w:rStyle w:val="PlaceholderText"/>
            </w:rPr>
            <w:t>Click or tap here to enter text.</w:t>
          </w:r>
        </w:p>
      </w:docPartBody>
    </w:docPart>
    <w:docPart>
      <w:docPartPr>
        <w:name w:val="75BC37B90DF34ECF9EA428E3662C1AA0"/>
        <w:category>
          <w:name w:val="General"/>
          <w:gallery w:val="placeholder"/>
        </w:category>
        <w:types>
          <w:type w:val="bbPlcHdr"/>
        </w:types>
        <w:behaviors>
          <w:behavior w:val="content"/>
        </w:behaviors>
        <w:guid w:val="{75912BBA-2DED-4F57-84A8-37C19DAD6B1F}"/>
      </w:docPartPr>
      <w:docPartBody>
        <w:p w:rsidR="0010323E" w:rsidRDefault="0010323E" w:rsidP="0010323E">
          <w:pPr>
            <w:pStyle w:val="75BC37B90DF34ECF9EA428E3662C1AA0"/>
          </w:pPr>
          <w:r w:rsidRPr="00CC63E9">
            <w:rPr>
              <w:rStyle w:val="PlaceholderText"/>
            </w:rPr>
            <w:t>Click or tap here to enter text.</w:t>
          </w:r>
        </w:p>
      </w:docPartBody>
    </w:docPart>
    <w:docPart>
      <w:docPartPr>
        <w:name w:val="2332464436624E21984186435853FA97"/>
        <w:category>
          <w:name w:val="General"/>
          <w:gallery w:val="placeholder"/>
        </w:category>
        <w:types>
          <w:type w:val="bbPlcHdr"/>
        </w:types>
        <w:behaviors>
          <w:behavior w:val="content"/>
        </w:behaviors>
        <w:guid w:val="{C5265AED-F3AE-4E21-96A5-CA9655142D2D}"/>
      </w:docPartPr>
      <w:docPartBody>
        <w:p w:rsidR="0010323E" w:rsidRDefault="0010323E" w:rsidP="0010323E">
          <w:pPr>
            <w:pStyle w:val="2332464436624E21984186435853FA97"/>
          </w:pPr>
          <w:r w:rsidRPr="00CC63E9">
            <w:rPr>
              <w:rStyle w:val="PlaceholderText"/>
            </w:rPr>
            <w:t>Click or tap here to enter text.</w:t>
          </w:r>
        </w:p>
      </w:docPartBody>
    </w:docPart>
    <w:docPart>
      <w:docPartPr>
        <w:name w:val="E6B0553D89324A12A3DD1B21E5E52AB1"/>
        <w:category>
          <w:name w:val="General"/>
          <w:gallery w:val="placeholder"/>
        </w:category>
        <w:types>
          <w:type w:val="bbPlcHdr"/>
        </w:types>
        <w:behaviors>
          <w:behavior w:val="content"/>
        </w:behaviors>
        <w:guid w:val="{8B2E7E53-CA42-4DFB-A6AB-44F9F751D511}"/>
      </w:docPartPr>
      <w:docPartBody>
        <w:p w:rsidR="0010323E" w:rsidRDefault="0010323E" w:rsidP="0010323E">
          <w:pPr>
            <w:pStyle w:val="E6B0553D89324A12A3DD1B21E5E52AB1"/>
          </w:pPr>
          <w:r w:rsidRPr="00CC63E9">
            <w:rPr>
              <w:rStyle w:val="PlaceholderText"/>
            </w:rPr>
            <w:t>Click or tap here to enter text.</w:t>
          </w:r>
        </w:p>
      </w:docPartBody>
    </w:docPart>
    <w:docPart>
      <w:docPartPr>
        <w:name w:val="A4A18ED7F7004E34A7BD013933AF4C41"/>
        <w:category>
          <w:name w:val="General"/>
          <w:gallery w:val="placeholder"/>
        </w:category>
        <w:types>
          <w:type w:val="bbPlcHdr"/>
        </w:types>
        <w:behaviors>
          <w:behavior w:val="content"/>
        </w:behaviors>
        <w:guid w:val="{45430540-7321-4176-807F-B0D57A537D91}"/>
      </w:docPartPr>
      <w:docPartBody>
        <w:p w:rsidR="0010323E" w:rsidRDefault="0010323E" w:rsidP="0010323E">
          <w:pPr>
            <w:pStyle w:val="A4A18ED7F7004E34A7BD013933AF4C41"/>
          </w:pPr>
          <w:r w:rsidRPr="00CC63E9">
            <w:rPr>
              <w:rStyle w:val="PlaceholderText"/>
            </w:rPr>
            <w:t>Click or tap here to enter text.</w:t>
          </w:r>
        </w:p>
      </w:docPartBody>
    </w:docPart>
    <w:docPart>
      <w:docPartPr>
        <w:name w:val="1BF262BCD8814CDB9ACDCB6465CFD922"/>
        <w:category>
          <w:name w:val="General"/>
          <w:gallery w:val="placeholder"/>
        </w:category>
        <w:types>
          <w:type w:val="bbPlcHdr"/>
        </w:types>
        <w:behaviors>
          <w:behavior w:val="content"/>
        </w:behaviors>
        <w:guid w:val="{3106D534-5380-49C2-A1E8-7252E4967EF7}"/>
      </w:docPartPr>
      <w:docPartBody>
        <w:p w:rsidR="0010323E" w:rsidRDefault="0010323E" w:rsidP="0010323E">
          <w:pPr>
            <w:pStyle w:val="1BF262BCD8814CDB9ACDCB6465CFD922"/>
          </w:pPr>
          <w:r w:rsidRPr="00CC63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F0"/>
    <w:rsid w:val="0010323E"/>
    <w:rsid w:val="00150C4B"/>
    <w:rsid w:val="001C1EF0"/>
    <w:rsid w:val="002924D4"/>
    <w:rsid w:val="00375512"/>
    <w:rsid w:val="00492740"/>
    <w:rsid w:val="005406D0"/>
    <w:rsid w:val="00544BF1"/>
    <w:rsid w:val="005F52C1"/>
    <w:rsid w:val="0060294C"/>
    <w:rsid w:val="006C234A"/>
    <w:rsid w:val="00805784"/>
    <w:rsid w:val="008C3C9A"/>
    <w:rsid w:val="00916A97"/>
    <w:rsid w:val="009802BE"/>
    <w:rsid w:val="00A30D33"/>
    <w:rsid w:val="00BC1BE5"/>
    <w:rsid w:val="00C554E4"/>
    <w:rsid w:val="00F91D59"/>
    <w:rsid w:val="00FC1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23E"/>
    <w:rPr>
      <w:color w:val="808080"/>
    </w:rPr>
  </w:style>
  <w:style w:type="paragraph" w:customStyle="1" w:styleId="6C32A4452E48413699274B586EF796F6">
    <w:name w:val="6C32A4452E48413699274B586EF796F6"/>
    <w:rsid w:val="0010323E"/>
    <w:pPr>
      <w:spacing w:line="278" w:lineRule="auto"/>
    </w:pPr>
    <w:rPr>
      <w:sz w:val="24"/>
      <w:szCs w:val="24"/>
    </w:rPr>
  </w:style>
  <w:style w:type="paragraph" w:customStyle="1" w:styleId="8560F5D70AF749709810ADD6E873D588">
    <w:name w:val="8560F5D70AF749709810ADD6E873D588"/>
    <w:rsid w:val="0010323E"/>
    <w:pPr>
      <w:spacing w:line="278" w:lineRule="auto"/>
    </w:pPr>
    <w:rPr>
      <w:sz w:val="24"/>
      <w:szCs w:val="24"/>
    </w:rPr>
  </w:style>
  <w:style w:type="paragraph" w:customStyle="1" w:styleId="5F038A47465E44F098DFB59EC9FB684B">
    <w:name w:val="5F038A47465E44F098DFB59EC9FB684B"/>
    <w:rsid w:val="0010323E"/>
    <w:pPr>
      <w:spacing w:line="278" w:lineRule="auto"/>
    </w:pPr>
    <w:rPr>
      <w:sz w:val="24"/>
      <w:szCs w:val="24"/>
    </w:rPr>
  </w:style>
  <w:style w:type="paragraph" w:customStyle="1" w:styleId="C19C489C6BB7424996C7DF2E13BF2B89">
    <w:name w:val="C19C489C6BB7424996C7DF2E13BF2B89"/>
    <w:rsid w:val="0010323E"/>
    <w:pPr>
      <w:spacing w:line="278" w:lineRule="auto"/>
    </w:pPr>
    <w:rPr>
      <w:sz w:val="24"/>
      <w:szCs w:val="24"/>
    </w:rPr>
  </w:style>
  <w:style w:type="paragraph" w:customStyle="1" w:styleId="E272340E91184920A39FBD6088D4D928">
    <w:name w:val="E272340E91184920A39FBD6088D4D928"/>
    <w:rsid w:val="0010323E"/>
    <w:pPr>
      <w:spacing w:line="278" w:lineRule="auto"/>
    </w:pPr>
    <w:rPr>
      <w:sz w:val="24"/>
      <w:szCs w:val="24"/>
    </w:rPr>
  </w:style>
  <w:style w:type="paragraph" w:customStyle="1" w:styleId="42452AE380634DC692E2B9E7EEFB686B">
    <w:name w:val="42452AE380634DC692E2B9E7EEFB686B"/>
    <w:rsid w:val="0010323E"/>
    <w:pPr>
      <w:spacing w:line="278" w:lineRule="auto"/>
    </w:pPr>
    <w:rPr>
      <w:sz w:val="24"/>
      <w:szCs w:val="24"/>
    </w:rPr>
  </w:style>
  <w:style w:type="paragraph" w:customStyle="1" w:styleId="C68AAC6DA17A44E89B338D302E6BA612">
    <w:name w:val="C68AAC6DA17A44E89B338D302E6BA612"/>
    <w:rsid w:val="0010323E"/>
    <w:pPr>
      <w:spacing w:line="278" w:lineRule="auto"/>
    </w:pPr>
    <w:rPr>
      <w:sz w:val="24"/>
      <w:szCs w:val="24"/>
    </w:rPr>
  </w:style>
  <w:style w:type="paragraph" w:customStyle="1" w:styleId="75BC37B90DF34ECF9EA428E3662C1AA0">
    <w:name w:val="75BC37B90DF34ECF9EA428E3662C1AA0"/>
    <w:rsid w:val="0010323E"/>
    <w:pPr>
      <w:spacing w:line="278" w:lineRule="auto"/>
    </w:pPr>
    <w:rPr>
      <w:sz w:val="24"/>
      <w:szCs w:val="24"/>
    </w:rPr>
  </w:style>
  <w:style w:type="paragraph" w:customStyle="1" w:styleId="2332464436624E21984186435853FA97">
    <w:name w:val="2332464436624E21984186435853FA97"/>
    <w:rsid w:val="0010323E"/>
    <w:pPr>
      <w:spacing w:line="278" w:lineRule="auto"/>
    </w:pPr>
    <w:rPr>
      <w:sz w:val="24"/>
      <w:szCs w:val="24"/>
    </w:rPr>
  </w:style>
  <w:style w:type="paragraph" w:customStyle="1" w:styleId="E6B0553D89324A12A3DD1B21E5E52AB1">
    <w:name w:val="E6B0553D89324A12A3DD1B21E5E52AB1"/>
    <w:rsid w:val="0010323E"/>
    <w:pPr>
      <w:spacing w:line="278" w:lineRule="auto"/>
    </w:pPr>
    <w:rPr>
      <w:sz w:val="24"/>
      <w:szCs w:val="24"/>
    </w:rPr>
  </w:style>
  <w:style w:type="paragraph" w:customStyle="1" w:styleId="A4A18ED7F7004E34A7BD013933AF4C41">
    <w:name w:val="A4A18ED7F7004E34A7BD013933AF4C41"/>
    <w:rsid w:val="0010323E"/>
    <w:pPr>
      <w:spacing w:line="278" w:lineRule="auto"/>
    </w:pPr>
    <w:rPr>
      <w:sz w:val="24"/>
      <w:szCs w:val="24"/>
    </w:rPr>
  </w:style>
  <w:style w:type="paragraph" w:customStyle="1" w:styleId="1BF262BCD8814CDB9ACDCB6465CFD922">
    <w:name w:val="1BF262BCD8814CDB9ACDCB6465CFD922"/>
    <w:rsid w:val="0010323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17" ma:contentTypeDescription="Create a new document." ma:contentTypeScope="" ma:versionID="f65bf7fc62242c995d41342f9a920539">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94a4e8cd15198f67b9256255358a07e3"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3cbcd7-bd7a-4640-bb16-b2ad69c99bd6}"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74738-4ADB-4355-A9C0-35ECF1A67640}">
  <ds:schemaRefs>
    <ds:schemaRef ds:uri="http://schemas.openxmlformats.org/officeDocument/2006/bibliography"/>
  </ds:schemaRefs>
</ds:datastoreItem>
</file>

<file path=customXml/itemProps2.xml><?xml version="1.0" encoding="utf-8"?>
<ds:datastoreItem xmlns:ds="http://schemas.openxmlformats.org/officeDocument/2006/customXml" ds:itemID="{976A832A-D37C-467C-A082-013F2C668F7A}">
  <ds:schemaRefs>
    <ds:schemaRef ds:uri="http://schemas.microsoft.com/office/2006/metadata/properties"/>
    <ds:schemaRef ds:uri="http://schemas.microsoft.com/office/infopath/2007/PartnerControls"/>
    <ds:schemaRef ds:uri="cb813a64-d609-4417-b56a-2f86feea4237"/>
    <ds:schemaRef ds:uri="dc8f04f3-fc5c-4731-95f8-91a41d1b009c"/>
  </ds:schemaRefs>
</ds:datastoreItem>
</file>

<file path=customXml/itemProps3.xml><?xml version="1.0" encoding="utf-8"?>
<ds:datastoreItem xmlns:ds="http://schemas.openxmlformats.org/officeDocument/2006/customXml" ds:itemID="{23113A28-FA21-4DF6-835E-B0F86AD35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3a64-d609-4417-b56a-2f86feea4237"/>
    <ds:schemaRef ds:uri="dc8f04f3-fc5c-4731-95f8-91a41d1b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66F60-90D7-4A6F-9006-BB74CD67C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6844</Words>
  <Characters>39017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Public Authorities Annual Progress Report</vt:lpstr>
    </vt:vector>
  </TitlesOfParts>
  <Company/>
  <LinksUpToDate>false</LinksUpToDate>
  <CharactersWithSpaces>45770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subject/>
  <dc:creator>Ann McAleer</dc:creator>
  <cp:keywords/>
  <dc:description/>
  <cp:lastModifiedBy>Ann McAleer</cp:lastModifiedBy>
  <cp:revision>4</cp:revision>
  <dcterms:created xsi:type="dcterms:W3CDTF">2025-06-16T15:59:00Z</dcterms:created>
  <dcterms:modified xsi:type="dcterms:W3CDTF">2025-08-05T11:37:00Z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y fmtid="{D5CDD505-2E9C-101B-9397-08002B2CF9AE}" pid="3" name="MediaServiceImageTags">
    <vt:lpwstr/>
  </property>
</Properties>
</file>