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CA826" w14:textId="77777777" w:rsidR="00D21D46" w:rsidRDefault="009B34EE">
      <w:pPr>
        <w:jc w:val="right"/>
      </w:pPr>
      <w:r>
        <w:rPr>
          <w:noProof/>
        </w:rPr>
        <w:drawing>
          <wp:inline distT="0" distB="0" distL="0" distR="0" wp14:anchorId="7038FE1D" wp14:editId="55798470">
            <wp:extent cx="960120" cy="960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8"/>
                    <a:stretch>
                      <a:fillRect/>
                    </a:stretch>
                  </pic:blipFill>
                  <pic:spPr>
                    <a:xfrm>
                      <a:off x="0" y="0"/>
                      <a:ext cx="960120" cy="960120"/>
                    </a:xfrm>
                    <a:prstGeom prst="rect">
                      <a:avLst/>
                    </a:prstGeom>
                  </pic:spPr>
                </pic:pic>
              </a:graphicData>
            </a:graphic>
          </wp:inline>
        </w:drawing>
      </w:r>
    </w:p>
    <w:p w14:paraId="155B755E" w14:textId="7D73AB54" w:rsidR="00D21D46" w:rsidRDefault="009B34EE">
      <w:pPr>
        <w:spacing w:before="920" w:after="80"/>
      </w:pPr>
      <w:r>
        <w:rPr>
          <w:b/>
          <w:color w:val="087C78"/>
          <w:sz w:val="68"/>
        </w:rPr>
        <w:t>ASD Friendly</w:t>
      </w:r>
    </w:p>
    <w:p w14:paraId="70B24AE2" w14:textId="17A4BA33" w:rsidR="00D21D46" w:rsidRDefault="009B34EE">
      <w:pPr>
        <w:spacing w:after="200"/>
      </w:pPr>
      <w:r>
        <w:rPr>
          <w:b/>
          <w:sz w:val="58"/>
        </w:rPr>
        <w:t>Information Pack</w:t>
      </w:r>
    </w:p>
    <w:p w14:paraId="02EFBD59" w14:textId="63BF60FD" w:rsidR="00D21D46" w:rsidRDefault="00B26157">
      <w:pPr>
        <w:spacing w:after="280"/>
      </w:pPr>
      <w:r>
        <w:rPr>
          <w:b/>
          <w:color w:val="536465"/>
          <w:sz w:val="30"/>
        </w:rPr>
        <w:t>Dungannon Leisure Centre</w:t>
      </w:r>
    </w:p>
    <w:p w14:paraId="0E5A41EE" w14:textId="00B9A040" w:rsidR="00CC46A3" w:rsidRDefault="007F451D" w:rsidP="00B26157">
      <w:pPr>
        <w:spacing w:after="120"/>
        <w:jc w:val="center"/>
        <w:rPr>
          <w:noProof/>
        </w:rPr>
      </w:pPr>
      <w:r w:rsidRPr="007F451D">
        <w:rPr>
          <w:noProof/>
        </w:rPr>
        <w:drawing>
          <wp:inline distT="0" distB="0" distL="0" distR="0" wp14:anchorId="6C45585E" wp14:editId="0DC2E28E">
            <wp:extent cx="6529070" cy="4352925"/>
            <wp:effectExtent l="0" t="0" r="5080" b="9525"/>
            <wp:docPr id="100941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41714" name=""/>
                    <pic:cNvPicPr/>
                  </pic:nvPicPr>
                  <pic:blipFill>
                    <a:blip r:embed="rId9"/>
                    <a:stretch>
                      <a:fillRect/>
                    </a:stretch>
                  </pic:blipFill>
                  <pic:spPr>
                    <a:xfrm>
                      <a:off x="0" y="0"/>
                      <a:ext cx="6529070" cy="4352925"/>
                    </a:xfrm>
                    <a:prstGeom prst="rect">
                      <a:avLst/>
                    </a:prstGeom>
                  </pic:spPr>
                </pic:pic>
              </a:graphicData>
            </a:graphic>
          </wp:inline>
        </w:drawing>
      </w:r>
    </w:p>
    <w:p w14:paraId="2938A2E3" w14:textId="20F43F2D" w:rsidR="009413F9" w:rsidRDefault="009413F9" w:rsidP="00B26157">
      <w:pPr>
        <w:spacing w:after="120"/>
        <w:jc w:val="center"/>
        <w:rPr>
          <w:i/>
          <w:color w:val="536465"/>
          <w:sz w:val="16"/>
        </w:rPr>
      </w:pPr>
    </w:p>
    <w:p w14:paraId="34AAC36C" w14:textId="770044F1" w:rsidR="00B26157" w:rsidRPr="00CC46A3" w:rsidRDefault="009B34EE" w:rsidP="00CC46A3">
      <w:pPr>
        <w:spacing w:after="120"/>
        <w:jc w:val="center"/>
        <w:rPr>
          <w:i/>
          <w:color w:val="536465"/>
          <w:sz w:val="16"/>
        </w:rPr>
      </w:pPr>
      <w:r>
        <w:rPr>
          <w:i/>
          <w:color w:val="536465"/>
          <w:sz w:val="16"/>
        </w:rPr>
        <w:t>Dungannon Leisure Centre</w:t>
      </w:r>
    </w:p>
    <w:p w14:paraId="2B136090" w14:textId="77777777" w:rsidR="00B26157" w:rsidRDefault="00B26157" w:rsidP="00B26157">
      <w:pPr>
        <w:spacing w:after="120"/>
        <w:jc w:val="center"/>
      </w:pPr>
    </w:p>
    <w:tbl>
      <w:tblPr>
        <w:tblW w:w="0" w:type="auto"/>
        <w:jc w:val="center"/>
        <w:tblLook w:val="04A0" w:firstRow="1" w:lastRow="0" w:firstColumn="1" w:lastColumn="0" w:noHBand="0" w:noVBand="1"/>
      </w:tblPr>
      <w:tblGrid>
        <w:gridCol w:w="10257"/>
      </w:tblGrid>
      <w:tr w:rsidR="00D21D46" w14:paraId="3F885A88" w14:textId="77777777">
        <w:trPr>
          <w:jc w:val="center"/>
        </w:trPr>
        <w:tc>
          <w:tcPr>
            <w:tcW w:w="10282" w:type="dxa"/>
            <w:tcBorders>
              <w:left w:val="single" w:sz="20" w:space="0" w:color="087C78"/>
            </w:tcBorders>
            <w:shd w:val="clear" w:color="auto" w:fill="E8F4F2"/>
            <w:tcMar>
              <w:top w:w="150" w:type="dxa"/>
              <w:left w:w="180" w:type="dxa"/>
              <w:bottom w:w="150" w:type="dxa"/>
              <w:right w:w="180" w:type="dxa"/>
            </w:tcMar>
          </w:tcPr>
          <w:p w14:paraId="503FD910" w14:textId="06E687ED" w:rsidR="00D21D46" w:rsidRDefault="009B34EE">
            <w:pPr>
              <w:spacing w:after="60"/>
            </w:pPr>
            <w:r>
              <w:rPr>
                <w:b/>
                <w:color w:val="087C78"/>
                <w:sz w:val="22"/>
              </w:rPr>
              <w:t>A guide to your visit</w:t>
            </w:r>
          </w:p>
          <w:p w14:paraId="3C7715B3" w14:textId="77777777" w:rsidR="00D21D46" w:rsidRDefault="009B34EE">
            <w:pPr>
              <w:spacing w:after="0"/>
            </w:pPr>
            <w:r>
              <w:rPr>
                <w:sz w:val="20"/>
              </w:rPr>
              <w:lastRenderedPageBreak/>
              <w:t>This guide explains what you can expect before arriving, during your visit and when leaving Dungannon Leisure Centre.</w:t>
            </w:r>
          </w:p>
        </w:tc>
      </w:tr>
    </w:tbl>
    <w:p w14:paraId="6D05D976" w14:textId="33F3F8BB" w:rsidR="00D21D46" w:rsidRDefault="00D21D46">
      <w:pPr>
        <w:spacing w:after="20"/>
      </w:pPr>
    </w:p>
    <w:p w14:paraId="399728AD" w14:textId="6061D86C" w:rsidR="00CC46A3" w:rsidRDefault="009B34EE">
      <w:r>
        <w:br w:type="page"/>
      </w:r>
    </w:p>
    <w:p w14:paraId="5407235A" w14:textId="77777777" w:rsidR="00D21D46" w:rsidRDefault="009B34EE">
      <w:pPr>
        <w:spacing w:before="40"/>
      </w:pPr>
      <w:r>
        <w:rPr>
          <w:b/>
          <w:color w:val="087C78"/>
          <w:sz w:val="48"/>
        </w:rPr>
        <w:lastRenderedPageBreak/>
        <w:t>Welcome to Dungannon Leisure Centre</w:t>
      </w:r>
    </w:p>
    <w:p w14:paraId="30E4200B" w14:textId="77777777" w:rsidR="00D21D46" w:rsidRDefault="009B34EE">
      <w:pPr>
        <w:spacing w:after="240"/>
      </w:pPr>
      <w:r>
        <w:rPr>
          <w:color w:val="536465"/>
          <w:sz w:val="23"/>
        </w:rPr>
        <w:t>A clear guide to help you plan and enjoy your visit.</w:t>
      </w:r>
    </w:p>
    <w:p w14:paraId="3AAE1280" w14:textId="77777777" w:rsidR="00D21D46" w:rsidRDefault="009B34EE">
      <w:pPr>
        <w:spacing w:line="269" w:lineRule="auto"/>
      </w:pPr>
      <w:r>
        <w:t>We understand that visiting a leisure centre can sometimes feel overwhelming for people with Autism Spectrum Disorder (ASD). This guide has been designed to help visitors understand what to expect before arriving, during their visit, and when leaving the centre.</w:t>
      </w:r>
    </w:p>
    <w:p w14:paraId="43087D6F" w14:textId="77777777" w:rsidR="00D21D46" w:rsidRDefault="009B34EE">
      <w:pPr>
        <w:spacing w:line="269" w:lineRule="auto"/>
      </w:pPr>
      <w:r>
        <w:t>Our aim is to provide a safe, welcoming and inclusive environment where everyone can enjoy physical activity, recreation and community participation.</w:t>
      </w:r>
    </w:p>
    <w:p w14:paraId="37C0E95C" w14:textId="77777777" w:rsidR="00D21D46" w:rsidRDefault="009B34EE">
      <w:pPr>
        <w:spacing w:line="269" w:lineRule="auto"/>
      </w:pPr>
      <w:r>
        <w:t>Dungannon Leisure Centre staff have received training from Autism NI to ensure that we are autism aware and able to provide additional support, if needed.</w:t>
      </w:r>
    </w:p>
    <w:p w14:paraId="7EC546AF" w14:textId="77777777" w:rsidR="00D21D46" w:rsidRDefault="009B34EE">
      <w:pPr>
        <w:spacing w:before="80" w:after="120"/>
      </w:pPr>
      <w:r>
        <w:rPr>
          <w:b/>
          <w:color w:val="087C78"/>
          <w:sz w:val="18"/>
        </w:rPr>
        <w:t>IN THIS GUIDE</w:t>
      </w:r>
    </w:p>
    <w:p w14:paraId="7135A6BA" w14:textId="77777777" w:rsidR="00D21D46" w:rsidRDefault="009B34EE">
      <w:pPr>
        <w:pStyle w:val="ListBullet"/>
        <w:spacing w:after="60"/>
      </w:pPr>
      <w:r>
        <w:t>About the centre</w:t>
      </w:r>
    </w:p>
    <w:p w14:paraId="324A10DA" w14:textId="77777777" w:rsidR="00D21D46" w:rsidRDefault="009B34EE">
      <w:pPr>
        <w:pStyle w:val="ListBullet"/>
        <w:spacing w:after="60"/>
      </w:pPr>
      <w:r>
        <w:t>Before your visit</w:t>
      </w:r>
    </w:p>
    <w:p w14:paraId="5E754898" w14:textId="77777777" w:rsidR="00D21D46" w:rsidRDefault="009B34EE">
      <w:pPr>
        <w:pStyle w:val="ListBullet"/>
        <w:spacing w:after="60"/>
      </w:pPr>
      <w:r>
        <w:t>What to bring</w:t>
      </w:r>
    </w:p>
    <w:p w14:paraId="546EE169" w14:textId="77777777" w:rsidR="00D21D46" w:rsidRDefault="009B34EE">
      <w:pPr>
        <w:pStyle w:val="ListBullet"/>
        <w:spacing w:after="60"/>
      </w:pPr>
      <w:r>
        <w:t>Changing Places</w:t>
      </w:r>
    </w:p>
    <w:p w14:paraId="3CCA4C17" w14:textId="77777777" w:rsidR="00D21D46" w:rsidRDefault="009B34EE">
      <w:pPr>
        <w:pStyle w:val="ListBullet"/>
        <w:spacing w:after="60"/>
      </w:pPr>
      <w:r>
        <w:t>Arriving and reception</w:t>
      </w:r>
    </w:p>
    <w:p w14:paraId="37D5EB1E" w14:textId="77777777" w:rsidR="00D21D46" w:rsidRDefault="009B34EE">
      <w:pPr>
        <w:pStyle w:val="ListBullet"/>
        <w:spacing w:after="60"/>
      </w:pPr>
      <w:r>
        <w:t>Sensory information matrix</w:t>
      </w:r>
    </w:p>
    <w:p w14:paraId="24A9B2CB" w14:textId="77777777" w:rsidR="00D21D46" w:rsidRDefault="009B34EE">
      <w:pPr>
        <w:pStyle w:val="ListBullet"/>
        <w:spacing w:after="60"/>
      </w:pPr>
      <w:r>
        <w:t>Swimming pool visit</w:t>
      </w:r>
    </w:p>
    <w:p w14:paraId="1D3CE7DF" w14:textId="77777777" w:rsidR="00D21D46" w:rsidRDefault="009B34EE">
      <w:pPr>
        <w:pStyle w:val="ListBullet"/>
        <w:spacing w:after="60"/>
      </w:pPr>
      <w:r>
        <w:t>Gym visit</w:t>
      </w:r>
    </w:p>
    <w:p w14:paraId="1823CCE9" w14:textId="1AA488B0" w:rsidR="00D21D46" w:rsidRDefault="009B34EE" w:rsidP="00B533B9">
      <w:pPr>
        <w:pStyle w:val="ListBullet"/>
        <w:spacing w:after="60"/>
      </w:pPr>
      <w:r>
        <w:t>Quiet Space and feedback</w:t>
      </w:r>
      <w:r>
        <w:br w:type="page"/>
      </w:r>
    </w:p>
    <w:p w14:paraId="3078D4A5" w14:textId="77777777" w:rsidR="00D21D46" w:rsidRDefault="009B34EE">
      <w:pPr>
        <w:spacing w:before="40"/>
      </w:pPr>
      <w:r>
        <w:rPr>
          <w:b/>
          <w:color w:val="087C78"/>
          <w:sz w:val="48"/>
        </w:rPr>
        <w:lastRenderedPageBreak/>
        <w:t>About the Centre</w:t>
      </w:r>
    </w:p>
    <w:p w14:paraId="26829B27" w14:textId="7D965E81" w:rsidR="00D21D46" w:rsidRDefault="009B34EE">
      <w:pPr>
        <w:spacing w:line="269" w:lineRule="auto"/>
      </w:pPr>
      <w:r>
        <w:t>Dungannon Leisure Centre offers a range of facilities. Different areas may have different sounds, lighting levels and activity levels.</w:t>
      </w:r>
    </w:p>
    <w:tbl>
      <w:tblPr>
        <w:tblW w:w="0" w:type="auto"/>
        <w:jc w:val="center"/>
        <w:tblLook w:val="04A0" w:firstRow="1" w:lastRow="0" w:firstColumn="1" w:lastColumn="0" w:noHBand="0" w:noVBand="1"/>
      </w:tblPr>
      <w:tblGrid>
        <w:gridCol w:w="5135"/>
        <w:gridCol w:w="5135"/>
      </w:tblGrid>
      <w:tr w:rsidR="00D21D46" w14:paraId="2B908BC8" w14:textId="77777777">
        <w:trPr>
          <w:jc w:val="center"/>
        </w:trPr>
        <w:tc>
          <w:tcPr>
            <w:tcW w:w="5141" w:type="dxa"/>
            <w:tcBorders>
              <w:top w:val="single" w:sz="5" w:space="0" w:color="D3E2E0"/>
              <w:left w:val="single" w:sz="5" w:space="0" w:color="D3E2E0"/>
              <w:bottom w:val="single" w:sz="5" w:space="0" w:color="D3E2E0"/>
              <w:right w:val="single" w:sz="5" w:space="0" w:color="D3E2E0"/>
            </w:tcBorders>
            <w:shd w:val="clear" w:color="auto" w:fill="087C78"/>
            <w:tcMar>
              <w:top w:w="100" w:type="dxa"/>
              <w:left w:w="130" w:type="dxa"/>
              <w:bottom w:w="100" w:type="dxa"/>
              <w:right w:w="130" w:type="dxa"/>
            </w:tcMar>
          </w:tcPr>
          <w:p w14:paraId="7B86FF81" w14:textId="77777777" w:rsidR="00D21D46" w:rsidRDefault="009B34EE">
            <w:r>
              <w:rPr>
                <w:b/>
                <w:color w:val="FFFFFF"/>
                <w:sz w:val="20"/>
              </w:rPr>
              <w:t>Facilities</w:t>
            </w:r>
          </w:p>
        </w:tc>
        <w:tc>
          <w:tcPr>
            <w:tcW w:w="5141" w:type="dxa"/>
            <w:tcBorders>
              <w:top w:val="single" w:sz="5" w:space="0" w:color="D3E2E0"/>
              <w:left w:val="single" w:sz="5" w:space="0" w:color="D3E2E0"/>
              <w:bottom w:val="single" w:sz="5" w:space="0" w:color="D3E2E0"/>
              <w:right w:val="single" w:sz="5" w:space="0" w:color="D3E2E0"/>
            </w:tcBorders>
            <w:shd w:val="clear" w:color="auto" w:fill="087C78"/>
            <w:tcMar>
              <w:top w:w="100" w:type="dxa"/>
              <w:left w:w="130" w:type="dxa"/>
              <w:bottom w:w="100" w:type="dxa"/>
              <w:right w:w="130" w:type="dxa"/>
            </w:tcMar>
          </w:tcPr>
          <w:p w14:paraId="0504FDFD" w14:textId="77777777" w:rsidR="00D21D46" w:rsidRDefault="009B34EE">
            <w:r>
              <w:rPr>
                <w:b/>
                <w:color w:val="FFFFFF"/>
                <w:sz w:val="20"/>
              </w:rPr>
              <w:t>Additional facilities</w:t>
            </w:r>
          </w:p>
        </w:tc>
      </w:tr>
      <w:tr w:rsidR="00D21D46" w14:paraId="6E0CC221" w14:textId="77777777">
        <w:trPr>
          <w:jc w:val="center"/>
        </w:trPr>
        <w:tc>
          <w:tcPr>
            <w:tcW w:w="5141" w:type="dxa"/>
            <w:tcBorders>
              <w:top w:val="single" w:sz="5" w:space="0" w:color="D3E2E0"/>
              <w:left w:val="single" w:sz="5" w:space="0" w:color="D3E2E0"/>
              <w:bottom w:val="single" w:sz="5" w:space="0" w:color="D3E2E0"/>
              <w:right w:val="single" w:sz="5" w:space="0" w:color="D3E2E0"/>
            </w:tcBorders>
            <w:tcMar>
              <w:top w:w="95" w:type="dxa"/>
              <w:left w:w="130" w:type="dxa"/>
              <w:bottom w:w="95" w:type="dxa"/>
              <w:right w:w="130" w:type="dxa"/>
            </w:tcMar>
            <w:vAlign w:val="center"/>
          </w:tcPr>
          <w:p w14:paraId="634F4C53" w14:textId="77777777" w:rsidR="00D21D46" w:rsidRDefault="009B34EE">
            <w:pPr>
              <w:spacing w:after="0"/>
            </w:pPr>
            <w:r>
              <w:rPr>
                <w:sz w:val="20"/>
              </w:rPr>
              <w:t>25m Swimming Pool</w:t>
            </w:r>
          </w:p>
        </w:tc>
        <w:tc>
          <w:tcPr>
            <w:tcW w:w="5141" w:type="dxa"/>
            <w:tcBorders>
              <w:top w:val="single" w:sz="5" w:space="0" w:color="D3E2E0"/>
              <w:left w:val="single" w:sz="5" w:space="0" w:color="D3E2E0"/>
              <w:bottom w:val="single" w:sz="5" w:space="0" w:color="D3E2E0"/>
              <w:right w:val="single" w:sz="5" w:space="0" w:color="D3E2E0"/>
            </w:tcBorders>
            <w:tcMar>
              <w:top w:w="95" w:type="dxa"/>
              <w:left w:w="130" w:type="dxa"/>
              <w:bottom w:w="95" w:type="dxa"/>
              <w:right w:w="130" w:type="dxa"/>
            </w:tcMar>
            <w:vAlign w:val="center"/>
          </w:tcPr>
          <w:p w14:paraId="742FEFBB" w14:textId="77777777" w:rsidR="00D21D46" w:rsidRDefault="009B34EE">
            <w:pPr>
              <w:spacing w:after="0"/>
            </w:pPr>
            <w:r>
              <w:rPr>
                <w:sz w:val="20"/>
              </w:rPr>
              <w:t>Reception Area</w:t>
            </w:r>
          </w:p>
        </w:tc>
      </w:tr>
      <w:tr w:rsidR="00D21D46" w14:paraId="2D6882FB" w14:textId="77777777">
        <w:trPr>
          <w:jc w:val="center"/>
        </w:trPr>
        <w:tc>
          <w:tcPr>
            <w:tcW w:w="5141" w:type="dxa"/>
            <w:tcBorders>
              <w:top w:val="single" w:sz="5" w:space="0" w:color="D3E2E0"/>
              <w:left w:val="single" w:sz="5" w:space="0" w:color="D3E2E0"/>
              <w:bottom w:val="single" w:sz="5" w:space="0" w:color="D3E2E0"/>
              <w:right w:val="single" w:sz="5" w:space="0" w:color="D3E2E0"/>
            </w:tcBorders>
            <w:tcMar>
              <w:top w:w="95" w:type="dxa"/>
              <w:left w:w="130" w:type="dxa"/>
              <w:bottom w:w="95" w:type="dxa"/>
              <w:right w:w="130" w:type="dxa"/>
            </w:tcMar>
            <w:vAlign w:val="center"/>
          </w:tcPr>
          <w:p w14:paraId="7A806D16" w14:textId="77777777" w:rsidR="00D21D46" w:rsidRDefault="009B34EE">
            <w:pPr>
              <w:spacing w:after="0"/>
            </w:pPr>
            <w:r>
              <w:rPr>
                <w:sz w:val="20"/>
              </w:rPr>
              <w:t>Learner Pool</w:t>
            </w:r>
          </w:p>
        </w:tc>
        <w:tc>
          <w:tcPr>
            <w:tcW w:w="5141" w:type="dxa"/>
            <w:tcBorders>
              <w:top w:val="single" w:sz="5" w:space="0" w:color="D3E2E0"/>
              <w:left w:val="single" w:sz="5" w:space="0" w:color="D3E2E0"/>
              <w:bottom w:val="single" w:sz="5" w:space="0" w:color="D3E2E0"/>
              <w:right w:val="single" w:sz="5" w:space="0" w:color="D3E2E0"/>
            </w:tcBorders>
            <w:tcMar>
              <w:top w:w="95" w:type="dxa"/>
              <w:left w:w="130" w:type="dxa"/>
              <w:bottom w:w="95" w:type="dxa"/>
              <w:right w:w="130" w:type="dxa"/>
            </w:tcMar>
            <w:vAlign w:val="center"/>
          </w:tcPr>
          <w:p w14:paraId="2BE5E3FF" w14:textId="77777777" w:rsidR="00D21D46" w:rsidRDefault="009B34EE">
            <w:pPr>
              <w:spacing w:after="0"/>
            </w:pPr>
            <w:r>
              <w:rPr>
                <w:sz w:val="20"/>
              </w:rPr>
              <w:t>Viewing Areas</w:t>
            </w:r>
          </w:p>
        </w:tc>
      </w:tr>
      <w:tr w:rsidR="00D21D46" w14:paraId="7EBA64D0" w14:textId="77777777">
        <w:trPr>
          <w:jc w:val="center"/>
        </w:trPr>
        <w:tc>
          <w:tcPr>
            <w:tcW w:w="5141" w:type="dxa"/>
            <w:tcBorders>
              <w:top w:val="single" w:sz="5" w:space="0" w:color="D3E2E0"/>
              <w:left w:val="single" w:sz="5" w:space="0" w:color="D3E2E0"/>
              <w:bottom w:val="single" w:sz="5" w:space="0" w:color="D3E2E0"/>
              <w:right w:val="single" w:sz="5" w:space="0" w:color="D3E2E0"/>
            </w:tcBorders>
            <w:tcMar>
              <w:top w:w="95" w:type="dxa"/>
              <w:left w:w="130" w:type="dxa"/>
              <w:bottom w:w="95" w:type="dxa"/>
              <w:right w:w="130" w:type="dxa"/>
            </w:tcMar>
            <w:vAlign w:val="center"/>
          </w:tcPr>
          <w:p w14:paraId="1D75ACC1" w14:textId="77777777" w:rsidR="00D21D46" w:rsidRDefault="009B34EE">
            <w:pPr>
              <w:spacing w:after="0"/>
            </w:pPr>
            <w:r>
              <w:rPr>
                <w:sz w:val="20"/>
              </w:rPr>
              <w:t>Fitness Suite / Gym</w:t>
            </w:r>
          </w:p>
        </w:tc>
        <w:tc>
          <w:tcPr>
            <w:tcW w:w="5141" w:type="dxa"/>
            <w:tcBorders>
              <w:top w:val="single" w:sz="5" w:space="0" w:color="D3E2E0"/>
              <w:left w:val="single" w:sz="5" w:space="0" w:color="D3E2E0"/>
              <w:bottom w:val="single" w:sz="5" w:space="0" w:color="D3E2E0"/>
              <w:right w:val="single" w:sz="5" w:space="0" w:color="D3E2E0"/>
            </w:tcBorders>
            <w:tcMar>
              <w:top w:w="95" w:type="dxa"/>
              <w:left w:w="130" w:type="dxa"/>
              <w:bottom w:w="95" w:type="dxa"/>
              <w:right w:w="130" w:type="dxa"/>
            </w:tcMar>
            <w:vAlign w:val="center"/>
          </w:tcPr>
          <w:p w14:paraId="46712C39" w14:textId="77777777" w:rsidR="00D21D46" w:rsidRDefault="009B34EE">
            <w:pPr>
              <w:spacing w:after="0"/>
            </w:pPr>
            <w:r>
              <w:rPr>
                <w:sz w:val="20"/>
              </w:rPr>
              <w:t>Accessible Toilets</w:t>
            </w:r>
          </w:p>
        </w:tc>
      </w:tr>
      <w:tr w:rsidR="00D21D46" w14:paraId="4AA339C3" w14:textId="77777777">
        <w:trPr>
          <w:jc w:val="center"/>
        </w:trPr>
        <w:tc>
          <w:tcPr>
            <w:tcW w:w="5141" w:type="dxa"/>
            <w:tcBorders>
              <w:top w:val="single" w:sz="5" w:space="0" w:color="D3E2E0"/>
              <w:left w:val="single" w:sz="5" w:space="0" w:color="D3E2E0"/>
              <w:bottom w:val="single" w:sz="5" w:space="0" w:color="D3E2E0"/>
              <w:right w:val="single" w:sz="5" w:space="0" w:color="D3E2E0"/>
            </w:tcBorders>
            <w:tcMar>
              <w:top w:w="95" w:type="dxa"/>
              <w:left w:w="130" w:type="dxa"/>
              <w:bottom w:w="95" w:type="dxa"/>
              <w:right w:w="130" w:type="dxa"/>
            </w:tcMar>
            <w:vAlign w:val="center"/>
          </w:tcPr>
          <w:p w14:paraId="4FBA8529" w14:textId="77777777" w:rsidR="00D21D46" w:rsidRDefault="009B34EE">
            <w:pPr>
              <w:spacing w:after="0"/>
            </w:pPr>
            <w:r>
              <w:rPr>
                <w:sz w:val="20"/>
              </w:rPr>
              <w:t>Spin Studio</w:t>
            </w:r>
          </w:p>
        </w:tc>
        <w:tc>
          <w:tcPr>
            <w:tcW w:w="5141" w:type="dxa"/>
            <w:tcBorders>
              <w:top w:val="single" w:sz="5" w:space="0" w:color="D3E2E0"/>
              <w:left w:val="single" w:sz="5" w:space="0" w:color="D3E2E0"/>
              <w:bottom w:val="single" w:sz="5" w:space="0" w:color="D3E2E0"/>
              <w:right w:val="single" w:sz="5" w:space="0" w:color="D3E2E0"/>
            </w:tcBorders>
            <w:tcMar>
              <w:top w:w="95" w:type="dxa"/>
              <w:left w:w="130" w:type="dxa"/>
              <w:bottom w:w="95" w:type="dxa"/>
              <w:right w:w="130" w:type="dxa"/>
            </w:tcMar>
            <w:vAlign w:val="center"/>
          </w:tcPr>
          <w:p w14:paraId="41934AA3" w14:textId="77777777" w:rsidR="00D21D46" w:rsidRDefault="009B34EE">
            <w:pPr>
              <w:spacing w:after="0"/>
            </w:pPr>
            <w:r>
              <w:rPr>
                <w:sz w:val="20"/>
              </w:rPr>
              <w:t>Accessible Car Parking</w:t>
            </w:r>
          </w:p>
        </w:tc>
      </w:tr>
      <w:tr w:rsidR="00D21D46" w14:paraId="2173D618" w14:textId="77777777">
        <w:trPr>
          <w:jc w:val="center"/>
        </w:trPr>
        <w:tc>
          <w:tcPr>
            <w:tcW w:w="5141" w:type="dxa"/>
            <w:tcBorders>
              <w:top w:val="single" w:sz="5" w:space="0" w:color="D3E2E0"/>
              <w:left w:val="single" w:sz="5" w:space="0" w:color="D3E2E0"/>
              <w:bottom w:val="single" w:sz="5" w:space="0" w:color="D3E2E0"/>
              <w:right w:val="single" w:sz="5" w:space="0" w:color="D3E2E0"/>
            </w:tcBorders>
            <w:tcMar>
              <w:top w:w="95" w:type="dxa"/>
              <w:left w:w="130" w:type="dxa"/>
              <w:bottom w:w="95" w:type="dxa"/>
              <w:right w:w="130" w:type="dxa"/>
            </w:tcMar>
            <w:vAlign w:val="center"/>
          </w:tcPr>
          <w:p w14:paraId="72EBD2EA" w14:textId="77777777" w:rsidR="00D21D46" w:rsidRDefault="009B34EE">
            <w:pPr>
              <w:spacing w:after="0"/>
            </w:pPr>
            <w:r>
              <w:rPr>
                <w:sz w:val="20"/>
              </w:rPr>
              <w:t>Meeting Rooms</w:t>
            </w:r>
          </w:p>
        </w:tc>
        <w:tc>
          <w:tcPr>
            <w:tcW w:w="5141" w:type="dxa"/>
            <w:tcBorders>
              <w:top w:val="single" w:sz="5" w:space="0" w:color="D3E2E0"/>
              <w:left w:val="single" w:sz="5" w:space="0" w:color="D3E2E0"/>
              <w:bottom w:val="single" w:sz="5" w:space="0" w:color="D3E2E0"/>
              <w:right w:val="single" w:sz="5" w:space="0" w:color="D3E2E0"/>
            </w:tcBorders>
            <w:tcMar>
              <w:top w:w="95" w:type="dxa"/>
              <w:left w:w="130" w:type="dxa"/>
              <w:bottom w:w="95" w:type="dxa"/>
              <w:right w:w="130" w:type="dxa"/>
            </w:tcMar>
            <w:vAlign w:val="center"/>
          </w:tcPr>
          <w:p w14:paraId="5C075C7C" w14:textId="77777777" w:rsidR="00D21D46" w:rsidRDefault="009B34EE">
            <w:pPr>
              <w:spacing w:after="0"/>
            </w:pPr>
            <w:r>
              <w:rPr>
                <w:sz w:val="20"/>
              </w:rPr>
              <w:t>Accessible Changing Facilities</w:t>
            </w:r>
          </w:p>
        </w:tc>
      </w:tr>
      <w:tr w:rsidR="00D21D46" w14:paraId="3A76CD22" w14:textId="77777777">
        <w:trPr>
          <w:jc w:val="center"/>
        </w:trPr>
        <w:tc>
          <w:tcPr>
            <w:tcW w:w="5141" w:type="dxa"/>
            <w:tcBorders>
              <w:top w:val="single" w:sz="5" w:space="0" w:color="D3E2E0"/>
              <w:left w:val="single" w:sz="5" w:space="0" w:color="D3E2E0"/>
              <w:bottom w:val="single" w:sz="5" w:space="0" w:color="D3E2E0"/>
              <w:right w:val="single" w:sz="5" w:space="0" w:color="D3E2E0"/>
            </w:tcBorders>
            <w:tcMar>
              <w:top w:w="95" w:type="dxa"/>
              <w:left w:w="130" w:type="dxa"/>
              <w:bottom w:w="95" w:type="dxa"/>
              <w:right w:w="130" w:type="dxa"/>
            </w:tcMar>
            <w:vAlign w:val="center"/>
          </w:tcPr>
          <w:p w14:paraId="73E91069" w14:textId="77777777" w:rsidR="00D21D46" w:rsidRDefault="009B34EE">
            <w:pPr>
              <w:spacing w:after="0"/>
            </w:pPr>
            <w:r>
              <w:rPr>
                <w:sz w:val="20"/>
              </w:rPr>
              <w:t>Sports Hall</w:t>
            </w:r>
          </w:p>
        </w:tc>
        <w:tc>
          <w:tcPr>
            <w:tcW w:w="5141" w:type="dxa"/>
            <w:tcBorders>
              <w:top w:val="single" w:sz="5" w:space="0" w:color="D3E2E0"/>
              <w:left w:val="single" w:sz="5" w:space="0" w:color="D3E2E0"/>
              <w:bottom w:val="single" w:sz="5" w:space="0" w:color="D3E2E0"/>
              <w:right w:val="single" w:sz="5" w:space="0" w:color="D3E2E0"/>
            </w:tcBorders>
            <w:tcMar>
              <w:top w:w="95" w:type="dxa"/>
              <w:left w:w="130" w:type="dxa"/>
              <w:bottom w:w="95" w:type="dxa"/>
              <w:right w:w="130" w:type="dxa"/>
            </w:tcMar>
            <w:vAlign w:val="center"/>
          </w:tcPr>
          <w:p w14:paraId="4F27871A" w14:textId="77777777" w:rsidR="00D21D46" w:rsidRDefault="00D21D46">
            <w:pPr>
              <w:spacing w:after="0"/>
            </w:pPr>
          </w:p>
        </w:tc>
      </w:tr>
    </w:tbl>
    <w:p w14:paraId="7AA85F46" w14:textId="716B5637" w:rsidR="00D21D46" w:rsidRDefault="00B533B9">
      <w:pPr>
        <w:spacing w:after="60"/>
        <w:jc w:val="center"/>
      </w:pPr>
      <w:r>
        <w:rPr>
          <w:noProof/>
        </w:rPr>
        <w:drawing>
          <wp:anchor distT="0" distB="0" distL="114300" distR="114300" simplePos="0" relativeHeight="251664896" behindDoc="0" locked="0" layoutInCell="1" allowOverlap="1" wp14:anchorId="31B6061F" wp14:editId="31380800">
            <wp:simplePos x="0" y="0"/>
            <wp:positionH relativeFrom="margin">
              <wp:posOffset>-107315</wp:posOffset>
            </wp:positionH>
            <wp:positionV relativeFrom="paragraph">
              <wp:posOffset>166370</wp:posOffset>
            </wp:positionV>
            <wp:extent cx="6791325" cy="2581275"/>
            <wp:effectExtent l="0" t="0" r="9525"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pic:nvPicPr>
                  <pic:blipFill>
                    <a:blip r:embed="rId10"/>
                    <a:stretch>
                      <a:fillRect/>
                    </a:stretch>
                  </pic:blipFill>
                  <pic:spPr>
                    <a:xfrm>
                      <a:off x="0" y="0"/>
                      <a:ext cx="6791325" cy="2581275"/>
                    </a:xfrm>
                    <a:prstGeom prst="rect">
                      <a:avLst/>
                    </a:prstGeom>
                  </pic:spPr>
                </pic:pic>
              </a:graphicData>
            </a:graphic>
            <wp14:sizeRelH relativeFrom="margin">
              <wp14:pctWidth>0</wp14:pctWidth>
            </wp14:sizeRelH>
            <wp14:sizeRelV relativeFrom="margin">
              <wp14:pctHeight>0</wp14:pctHeight>
            </wp14:sizeRelV>
          </wp:anchor>
        </w:drawing>
      </w:r>
    </w:p>
    <w:p w14:paraId="6C071ECE" w14:textId="29B720A0" w:rsidR="00D21D46" w:rsidRPr="00B533B9" w:rsidRDefault="00D21D46" w:rsidP="00B533B9">
      <w:pPr>
        <w:spacing w:after="120"/>
        <w:rPr>
          <w:i/>
          <w:color w:val="536465"/>
          <w:sz w:val="16"/>
        </w:rPr>
      </w:pPr>
    </w:p>
    <w:p w14:paraId="6835AB30" w14:textId="77777777" w:rsidR="00D21D46" w:rsidRDefault="009B34EE">
      <w:pPr>
        <w:spacing w:before="40"/>
      </w:pPr>
      <w:r>
        <w:rPr>
          <w:b/>
          <w:color w:val="087C78"/>
          <w:sz w:val="48"/>
        </w:rPr>
        <w:t>Before Your Visit</w:t>
      </w:r>
    </w:p>
    <w:p w14:paraId="6DF52F12" w14:textId="77777777" w:rsidR="00D21D46" w:rsidRDefault="009B34EE">
      <w:pPr>
        <w:spacing w:after="240"/>
      </w:pPr>
      <w:r>
        <w:rPr>
          <w:color w:val="536465"/>
          <w:sz w:val="23"/>
        </w:rPr>
        <w:t>Planning ahead can help make your visit more comfortable.</w:t>
      </w:r>
    </w:p>
    <w:p w14:paraId="721BAF2F" w14:textId="77777777" w:rsidR="00D21D46" w:rsidRDefault="009B34EE">
      <w:pPr>
        <w:spacing w:line="269" w:lineRule="auto"/>
      </w:pPr>
      <w:r>
        <w:t>Before you arrive, it may help to check opening times, look at photographs of the centre, talk through the visit using a visual schedule, and bring any comfort items that support you.</w:t>
      </w:r>
    </w:p>
    <w:p w14:paraId="02853DB9" w14:textId="77777777" w:rsidR="00B533B9" w:rsidRDefault="00B533B9" w:rsidP="00B533B9">
      <w:pPr>
        <w:pStyle w:val="ListBullet"/>
        <w:numPr>
          <w:ilvl w:val="0"/>
          <w:numId w:val="0"/>
        </w:numPr>
        <w:spacing w:after="60"/>
        <w:ind w:left="360" w:hanging="360"/>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00"/>
        <w:gridCol w:w="5100"/>
      </w:tblGrid>
      <w:tr w:rsidR="00B533B9" w:rsidRPr="00B533B9" w14:paraId="09182ADB" w14:textId="77777777">
        <w:trPr>
          <w:trHeight w:val="300"/>
        </w:trPr>
        <w:tc>
          <w:tcPr>
            <w:tcW w:w="5100" w:type="dxa"/>
            <w:tcBorders>
              <w:top w:val="nil"/>
              <w:left w:val="nil"/>
              <w:bottom w:val="nil"/>
              <w:right w:val="nil"/>
            </w:tcBorders>
            <w:shd w:val="clear" w:color="auto" w:fill="EAF3F5"/>
            <w:hideMark/>
          </w:tcPr>
          <w:p w14:paraId="4A422583" w14:textId="77777777" w:rsidR="00B533B9" w:rsidRPr="00B533B9" w:rsidRDefault="00B533B9" w:rsidP="00B533B9">
            <w:pPr>
              <w:spacing w:after="0" w:line="240" w:lineRule="auto"/>
              <w:textAlignment w:val="baseline"/>
              <w:rPr>
                <w:rFonts w:ascii="Segoe UI" w:eastAsia="Times New Roman" w:hAnsi="Segoe UI" w:cs="Segoe UI"/>
                <w:color w:val="auto"/>
                <w:sz w:val="18"/>
                <w:szCs w:val="18"/>
                <w:lang w:val="en-GB" w:eastAsia="en-GB"/>
              </w:rPr>
            </w:pPr>
            <w:r w:rsidRPr="00B533B9">
              <w:rPr>
                <w:rFonts w:eastAsia="Times New Roman" w:cs="Arial"/>
                <w:b/>
                <w:bCs/>
                <w:color w:val="1F5D70"/>
                <w:szCs w:val="21"/>
                <w:lang w:eastAsia="en-GB"/>
              </w:rPr>
              <w:t>Check opening times</w:t>
            </w:r>
            <w:r w:rsidRPr="00B533B9">
              <w:rPr>
                <w:rFonts w:eastAsia="Times New Roman" w:cs="Arial"/>
                <w:color w:val="1F5D70"/>
                <w:szCs w:val="21"/>
                <w:lang w:val="en-GB" w:eastAsia="en-GB"/>
              </w:rPr>
              <w:t> </w:t>
            </w:r>
          </w:p>
        </w:tc>
        <w:tc>
          <w:tcPr>
            <w:tcW w:w="5100" w:type="dxa"/>
            <w:tcBorders>
              <w:top w:val="nil"/>
              <w:left w:val="nil"/>
              <w:bottom w:val="nil"/>
              <w:right w:val="nil"/>
            </w:tcBorders>
            <w:hideMark/>
          </w:tcPr>
          <w:p w14:paraId="66A5FE42" w14:textId="77777777" w:rsidR="00B533B9" w:rsidRPr="00B533B9" w:rsidRDefault="00B533B9" w:rsidP="00B533B9">
            <w:pPr>
              <w:spacing w:after="0" w:line="240" w:lineRule="auto"/>
              <w:textAlignment w:val="baseline"/>
              <w:rPr>
                <w:rFonts w:ascii="Segoe UI" w:eastAsia="Times New Roman" w:hAnsi="Segoe UI" w:cs="Segoe UI"/>
                <w:color w:val="auto"/>
                <w:sz w:val="18"/>
                <w:szCs w:val="18"/>
                <w:lang w:val="en-GB" w:eastAsia="en-GB"/>
              </w:rPr>
            </w:pPr>
            <w:r w:rsidRPr="00B533B9">
              <w:rPr>
                <w:rFonts w:eastAsia="Times New Roman" w:cs="Arial"/>
                <w:color w:val="auto"/>
                <w:szCs w:val="21"/>
                <w:lang w:eastAsia="en-GB"/>
              </w:rPr>
              <w:t>Visit our website for opening times.</w:t>
            </w:r>
            <w:r w:rsidRPr="00B533B9">
              <w:rPr>
                <w:rFonts w:eastAsia="Times New Roman" w:cs="Arial"/>
                <w:color w:val="auto"/>
                <w:szCs w:val="21"/>
                <w:lang w:val="en-GB" w:eastAsia="en-GB"/>
              </w:rPr>
              <w:t> </w:t>
            </w:r>
          </w:p>
        </w:tc>
      </w:tr>
      <w:tr w:rsidR="00B533B9" w:rsidRPr="00B533B9" w14:paraId="6E32D079" w14:textId="77777777">
        <w:trPr>
          <w:trHeight w:val="300"/>
        </w:trPr>
        <w:tc>
          <w:tcPr>
            <w:tcW w:w="5100" w:type="dxa"/>
            <w:tcBorders>
              <w:top w:val="nil"/>
              <w:left w:val="nil"/>
              <w:bottom w:val="nil"/>
              <w:right w:val="nil"/>
            </w:tcBorders>
            <w:shd w:val="clear" w:color="auto" w:fill="EAF3F5"/>
            <w:hideMark/>
          </w:tcPr>
          <w:p w14:paraId="7F30D737" w14:textId="77777777" w:rsidR="00B533B9" w:rsidRPr="00B533B9" w:rsidRDefault="00B533B9" w:rsidP="00B533B9">
            <w:pPr>
              <w:spacing w:after="0" w:line="240" w:lineRule="auto"/>
              <w:textAlignment w:val="baseline"/>
              <w:rPr>
                <w:rFonts w:ascii="Segoe UI" w:eastAsia="Times New Roman" w:hAnsi="Segoe UI" w:cs="Segoe UI"/>
                <w:color w:val="auto"/>
                <w:sz w:val="18"/>
                <w:szCs w:val="18"/>
                <w:lang w:val="en-GB" w:eastAsia="en-GB"/>
              </w:rPr>
            </w:pPr>
            <w:r w:rsidRPr="00B533B9">
              <w:rPr>
                <w:rFonts w:eastAsia="Times New Roman" w:cs="Arial"/>
                <w:b/>
                <w:bCs/>
                <w:color w:val="1F5D70"/>
                <w:szCs w:val="21"/>
                <w:lang w:eastAsia="en-GB"/>
              </w:rPr>
              <w:t>Look at photographs</w:t>
            </w:r>
            <w:r w:rsidRPr="00B533B9">
              <w:rPr>
                <w:rFonts w:eastAsia="Times New Roman" w:cs="Arial"/>
                <w:color w:val="1F5D70"/>
                <w:szCs w:val="21"/>
                <w:lang w:val="en-GB" w:eastAsia="en-GB"/>
              </w:rPr>
              <w:t> </w:t>
            </w:r>
          </w:p>
        </w:tc>
        <w:tc>
          <w:tcPr>
            <w:tcW w:w="5100" w:type="dxa"/>
            <w:tcBorders>
              <w:top w:val="nil"/>
              <w:left w:val="nil"/>
              <w:bottom w:val="nil"/>
              <w:right w:val="nil"/>
            </w:tcBorders>
            <w:hideMark/>
          </w:tcPr>
          <w:p w14:paraId="0FBD5A03" w14:textId="77777777" w:rsidR="00B533B9" w:rsidRPr="00B533B9" w:rsidRDefault="00B533B9" w:rsidP="00B533B9">
            <w:pPr>
              <w:spacing w:after="0" w:line="240" w:lineRule="auto"/>
              <w:textAlignment w:val="baseline"/>
              <w:rPr>
                <w:rFonts w:ascii="Segoe UI" w:eastAsia="Times New Roman" w:hAnsi="Segoe UI" w:cs="Segoe UI"/>
                <w:color w:val="auto"/>
                <w:sz w:val="18"/>
                <w:szCs w:val="18"/>
                <w:lang w:val="en-GB" w:eastAsia="en-GB"/>
              </w:rPr>
            </w:pPr>
            <w:r w:rsidRPr="00B533B9">
              <w:rPr>
                <w:rFonts w:eastAsia="Times New Roman" w:cs="Arial"/>
                <w:color w:val="auto"/>
                <w:szCs w:val="21"/>
                <w:lang w:eastAsia="en-GB"/>
              </w:rPr>
              <w:t>Look at photographs of the facility before arriving.</w:t>
            </w:r>
            <w:r w:rsidRPr="00B533B9">
              <w:rPr>
                <w:rFonts w:eastAsia="Times New Roman" w:cs="Arial"/>
                <w:color w:val="auto"/>
                <w:szCs w:val="21"/>
                <w:lang w:val="en-GB" w:eastAsia="en-GB"/>
              </w:rPr>
              <w:t> </w:t>
            </w:r>
          </w:p>
        </w:tc>
      </w:tr>
      <w:tr w:rsidR="00B533B9" w:rsidRPr="00B533B9" w14:paraId="1DB3A847" w14:textId="77777777">
        <w:trPr>
          <w:trHeight w:val="300"/>
        </w:trPr>
        <w:tc>
          <w:tcPr>
            <w:tcW w:w="5100" w:type="dxa"/>
            <w:tcBorders>
              <w:top w:val="nil"/>
              <w:left w:val="nil"/>
              <w:bottom w:val="nil"/>
              <w:right w:val="nil"/>
            </w:tcBorders>
            <w:shd w:val="clear" w:color="auto" w:fill="EAF3F5"/>
            <w:hideMark/>
          </w:tcPr>
          <w:p w14:paraId="2E749251" w14:textId="77777777" w:rsidR="00B533B9" w:rsidRPr="00B533B9" w:rsidRDefault="00B533B9" w:rsidP="00B533B9">
            <w:pPr>
              <w:spacing w:after="0" w:line="240" w:lineRule="auto"/>
              <w:textAlignment w:val="baseline"/>
              <w:rPr>
                <w:rFonts w:ascii="Segoe UI" w:eastAsia="Times New Roman" w:hAnsi="Segoe UI" w:cs="Segoe UI"/>
                <w:color w:val="auto"/>
                <w:sz w:val="18"/>
                <w:szCs w:val="18"/>
                <w:lang w:val="en-GB" w:eastAsia="en-GB"/>
              </w:rPr>
            </w:pPr>
            <w:r w:rsidRPr="00B533B9">
              <w:rPr>
                <w:rFonts w:eastAsia="Times New Roman" w:cs="Arial"/>
                <w:b/>
                <w:bCs/>
                <w:color w:val="1F5D70"/>
                <w:szCs w:val="21"/>
                <w:lang w:eastAsia="en-GB"/>
              </w:rPr>
              <w:t>Use a visual schedule</w:t>
            </w:r>
            <w:r w:rsidRPr="00B533B9">
              <w:rPr>
                <w:rFonts w:eastAsia="Times New Roman" w:cs="Arial"/>
                <w:color w:val="1F5D70"/>
                <w:szCs w:val="21"/>
                <w:lang w:val="en-GB" w:eastAsia="en-GB"/>
              </w:rPr>
              <w:t> </w:t>
            </w:r>
          </w:p>
        </w:tc>
        <w:tc>
          <w:tcPr>
            <w:tcW w:w="5100" w:type="dxa"/>
            <w:tcBorders>
              <w:top w:val="nil"/>
              <w:left w:val="nil"/>
              <w:bottom w:val="nil"/>
              <w:right w:val="nil"/>
            </w:tcBorders>
            <w:hideMark/>
          </w:tcPr>
          <w:p w14:paraId="491DF7AE" w14:textId="77777777" w:rsidR="00B533B9" w:rsidRPr="00B533B9" w:rsidRDefault="00B533B9" w:rsidP="00B533B9">
            <w:pPr>
              <w:spacing w:after="0" w:line="240" w:lineRule="auto"/>
              <w:textAlignment w:val="baseline"/>
              <w:rPr>
                <w:rFonts w:ascii="Segoe UI" w:eastAsia="Times New Roman" w:hAnsi="Segoe UI" w:cs="Segoe UI"/>
                <w:color w:val="auto"/>
                <w:sz w:val="18"/>
                <w:szCs w:val="18"/>
                <w:lang w:val="en-GB" w:eastAsia="en-GB"/>
              </w:rPr>
            </w:pPr>
            <w:r w:rsidRPr="00B533B9">
              <w:rPr>
                <w:rFonts w:eastAsia="Times New Roman" w:cs="Arial"/>
                <w:color w:val="auto"/>
                <w:szCs w:val="21"/>
                <w:lang w:eastAsia="en-GB"/>
              </w:rPr>
              <w:t>Discuss the visit using a visual schedule.</w:t>
            </w:r>
            <w:r w:rsidRPr="00B533B9">
              <w:rPr>
                <w:rFonts w:eastAsia="Times New Roman" w:cs="Arial"/>
                <w:color w:val="auto"/>
                <w:szCs w:val="21"/>
                <w:lang w:val="en-GB" w:eastAsia="en-GB"/>
              </w:rPr>
              <w:t> </w:t>
            </w:r>
          </w:p>
        </w:tc>
      </w:tr>
      <w:tr w:rsidR="00B533B9" w:rsidRPr="00B533B9" w14:paraId="6E959C76" w14:textId="77777777">
        <w:trPr>
          <w:trHeight w:val="300"/>
        </w:trPr>
        <w:tc>
          <w:tcPr>
            <w:tcW w:w="5100" w:type="dxa"/>
            <w:tcBorders>
              <w:top w:val="nil"/>
              <w:left w:val="nil"/>
              <w:bottom w:val="nil"/>
              <w:right w:val="nil"/>
            </w:tcBorders>
            <w:shd w:val="clear" w:color="auto" w:fill="EAF3F5"/>
            <w:hideMark/>
          </w:tcPr>
          <w:p w14:paraId="104B6C02" w14:textId="77777777" w:rsidR="00B533B9" w:rsidRPr="00B533B9" w:rsidRDefault="00B533B9" w:rsidP="00B533B9">
            <w:pPr>
              <w:spacing w:after="0" w:line="240" w:lineRule="auto"/>
              <w:textAlignment w:val="baseline"/>
              <w:rPr>
                <w:rFonts w:ascii="Segoe UI" w:eastAsia="Times New Roman" w:hAnsi="Segoe UI" w:cs="Segoe UI"/>
                <w:color w:val="auto"/>
                <w:sz w:val="18"/>
                <w:szCs w:val="18"/>
                <w:lang w:val="en-GB" w:eastAsia="en-GB"/>
              </w:rPr>
            </w:pPr>
            <w:r w:rsidRPr="00B533B9">
              <w:rPr>
                <w:rFonts w:eastAsia="Times New Roman" w:cs="Arial"/>
                <w:b/>
                <w:bCs/>
                <w:color w:val="1F5D70"/>
                <w:szCs w:val="21"/>
                <w:lang w:eastAsia="en-GB"/>
              </w:rPr>
              <w:t>Bring comfort items</w:t>
            </w:r>
            <w:r w:rsidRPr="00B533B9">
              <w:rPr>
                <w:rFonts w:eastAsia="Times New Roman" w:cs="Arial"/>
                <w:color w:val="1F5D70"/>
                <w:szCs w:val="21"/>
                <w:lang w:val="en-GB" w:eastAsia="en-GB"/>
              </w:rPr>
              <w:t> </w:t>
            </w:r>
          </w:p>
        </w:tc>
        <w:tc>
          <w:tcPr>
            <w:tcW w:w="5100" w:type="dxa"/>
            <w:tcBorders>
              <w:top w:val="nil"/>
              <w:left w:val="nil"/>
              <w:bottom w:val="nil"/>
              <w:right w:val="nil"/>
            </w:tcBorders>
            <w:hideMark/>
          </w:tcPr>
          <w:p w14:paraId="387B55C1" w14:textId="77777777" w:rsidR="00B533B9" w:rsidRPr="00B533B9" w:rsidRDefault="00B533B9" w:rsidP="00B533B9">
            <w:pPr>
              <w:spacing w:after="0" w:line="240" w:lineRule="auto"/>
              <w:textAlignment w:val="baseline"/>
              <w:rPr>
                <w:rFonts w:ascii="Segoe UI" w:eastAsia="Times New Roman" w:hAnsi="Segoe UI" w:cs="Segoe UI"/>
                <w:color w:val="auto"/>
                <w:sz w:val="18"/>
                <w:szCs w:val="18"/>
                <w:lang w:val="en-GB" w:eastAsia="en-GB"/>
              </w:rPr>
            </w:pPr>
            <w:r w:rsidRPr="00B533B9">
              <w:rPr>
                <w:rFonts w:eastAsia="Times New Roman" w:cs="Arial"/>
                <w:color w:val="auto"/>
                <w:szCs w:val="21"/>
                <w:lang w:eastAsia="en-GB"/>
              </w:rPr>
              <w:t>Bring any comfort items that support your visit.</w:t>
            </w:r>
            <w:r w:rsidRPr="00B533B9">
              <w:rPr>
                <w:rFonts w:eastAsia="Times New Roman" w:cs="Arial"/>
                <w:color w:val="auto"/>
                <w:szCs w:val="21"/>
                <w:lang w:val="en-GB" w:eastAsia="en-GB"/>
              </w:rPr>
              <w:t> </w:t>
            </w:r>
          </w:p>
        </w:tc>
      </w:tr>
      <w:tr w:rsidR="00B533B9" w:rsidRPr="00B533B9" w14:paraId="26EE01CC" w14:textId="77777777">
        <w:trPr>
          <w:trHeight w:val="300"/>
        </w:trPr>
        <w:tc>
          <w:tcPr>
            <w:tcW w:w="5100" w:type="dxa"/>
            <w:tcBorders>
              <w:top w:val="nil"/>
              <w:left w:val="nil"/>
              <w:bottom w:val="nil"/>
              <w:right w:val="nil"/>
            </w:tcBorders>
            <w:shd w:val="clear" w:color="auto" w:fill="EAF3F5"/>
            <w:hideMark/>
          </w:tcPr>
          <w:p w14:paraId="7CA0426A" w14:textId="77777777" w:rsidR="00B533B9" w:rsidRPr="00B533B9" w:rsidRDefault="00B533B9" w:rsidP="00B533B9">
            <w:pPr>
              <w:spacing w:after="0" w:line="240" w:lineRule="auto"/>
              <w:textAlignment w:val="baseline"/>
              <w:rPr>
                <w:rFonts w:ascii="Segoe UI" w:eastAsia="Times New Roman" w:hAnsi="Segoe UI" w:cs="Segoe UI"/>
                <w:color w:val="auto"/>
                <w:sz w:val="18"/>
                <w:szCs w:val="18"/>
                <w:lang w:val="en-GB" w:eastAsia="en-GB"/>
              </w:rPr>
            </w:pPr>
            <w:r w:rsidRPr="00B533B9">
              <w:rPr>
                <w:rFonts w:eastAsia="Times New Roman" w:cs="Arial"/>
                <w:b/>
                <w:bCs/>
                <w:color w:val="1F5D70"/>
                <w:szCs w:val="21"/>
                <w:lang w:eastAsia="en-GB"/>
              </w:rPr>
              <w:t>Wear comfortable clothing</w:t>
            </w:r>
            <w:r w:rsidRPr="00B533B9">
              <w:rPr>
                <w:rFonts w:eastAsia="Times New Roman" w:cs="Arial"/>
                <w:color w:val="1F5D70"/>
                <w:szCs w:val="21"/>
                <w:lang w:val="en-GB" w:eastAsia="en-GB"/>
              </w:rPr>
              <w:t> </w:t>
            </w:r>
          </w:p>
        </w:tc>
        <w:tc>
          <w:tcPr>
            <w:tcW w:w="5100" w:type="dxa"/>
            <w:tcBorders>
              <w:top w:val="nil"/>
              <w:left w:val="nil"/>
              <w:bottom w:val="nil"/>
              <w:right w:val="nil"/>
            </w:tcBorders>
            <w:hideMark/>
          </w:tcPr>
          <w:p w14:paraId="2B20DDE9" w14:textId="77777777" w:rsidR="00B533B9" w:rsidRPr="00B533B9" w:rsidRDefault="00B533B9" w:rsidP="00B533B9">
            <w:pPr>
              <w:spacing w:after="0" w:line="240" w:lineRule="auto"/>
              <w:textAlignment w:val="baseline"/>
              <w:rPr>
                <w:rFonts w:ascii="Segoe UI" w:eastAsia="Times New Roman" w:hAnsi="Segoe UI" w:cs="Segoe UI"/>
                <w:color w:val="auto"/>
                <w:sz w:val="18"/>
                <w:szCs w:val="18"/>
                <w:lang w:val="en-GB" w:eastAsia="en-GB"/>
              </w:rPr>
            </w:pPr>
            <w:r w:rsidRPr="00B533B9">
              <w:rPr>
                <w:rFonts w:eastAsia="Times New Roman" w:cs="Arial"/>
                <w:color w:val="auto"/>
                <w:szCs w:val="21"/>
                <w:lang w:eastAsia="en-GB"/>
              </w:rPr>
              <w:t>Choose clothing that feels comfortable.</w:t>
            </w:r>
            <w:r w:rsidRPr="00B533B9">
              <w:rPr>
                <w:rFonts w:eastAsia="Times New Roman" w:cs="Arial"/>
                <w:color w:val="auto"/>
                <w:szCs w:val="21"/>
                <w:lang w:val="en-GB" w:eastAsia="en-GB"/>
              </w:rPr>
              <w:t> </w:t>
            </w:r>
          </w:p>
        </w:tc>
      </w:tr>
      <w:tr w:rsidR="00B533B9" w:rsidRPr="00B533B9" w14:paraId="7E0F7F63" w14:textId="77777777">
        <w:trPr>
          <w:trHeight w:val="300"/>
        </w:trPr>
        <w:tc>
          <w:tcPr>
            <w:tcW w:w="5100" w:type="dxa"/>
            <w:tcBorders>
              <w:top w:val="nil"/>
              <w:left w:val="nil"/>
              <w:bottom w:val="nil"/>
              <w:right w:val="nil"/>
            </w:tcBorders>
            <w:shd w:val="clear" w:color="auto" w:fill="EAF3F5"/>
            <w:hideMark/>
          </w:tcPr>
          <w:p w14:paraId="13C7B3E6" w14:textId="77777777" w:rsidR="00B533B9" w:rsidRPr="00B533B9" w:rsidRDefault="00B533B9" w:rsidP="00B533B9">
            <w:pPr>
              <w:spacing w:after="0" w:line="240" w:lineRule="auto"/>
              <w:textAlignment w:val="baseline"/>
              <w:rPr>
                <w:rFonts w:ascii="Segoe UI" w:eastAsia="Times New Roman" w:hAnsi="Segoe UI" w:cs="Segoe UI"/>
                <w:color w:val="auto"/>
                <w:sz w:val="18"/>
                <w:szCs w:val="18"/>
                <w:lang w:val="en-GB" w:eastAsia="en-GB"/>
              </w:rPr>
            </w:pPr>
            <w:r w:rsidRPr="00B533B9">
              <w:rPr>
                <w:rFonts w:eastAsia="Times New Roman" w:cs="Arial"/>
                <w:b/>
                <w:bCs/>
                <w:color w:val="1F5D70"/>
                <w:szCs w:val="21"/>
                <w:lang w:eastAsia="en-GB"/>
              </w:rPr>
              <w:t>Bring headphones if required</w:t>
            </w:r>
            <w:r w:rsidRPr="00B533B9">
              <w:rPr>
                <w:rFonts w:eastAsia="Times New Roman" w:cs="Arial"/>
                <w:color w:val="1F5D70"/>
                <w:szCs w:val="21"/>
                <w:lang w:val="en-GB" w:eastAsia="en-GB"/>
              </w:rPr>
              <w:t> </w:t>
            </w:r>
          </w:p>
        </w:tc>
        <w:tc>
          <w:tcPr>
            <w:tcW w:w="5100" w:type="dxa"/>
            <w:tcBorders>
              <w:top w:val="nil"/>
              <w:left w:val="nil"/>
              <w:bottom w:val="nil"/>
              <w:right w:val="nil"/>
            </w:tcBorders>
            <w:hideMark/>
          </w:tcPr>
          <w:p w14:paraId="6F4D284A" w14:textId="77777777" w:rsidR="00B533B9" w:rsidRPr="00B533B9" w:rsidRDefault="00B533B9" w:rsidP="00B533B9">
            <w:pPr>
              <w:spacing w:after="0" w:line="240" w:lineRule="auto"/>
              <w:textAlignment w:val="baseline"/>
              <w:rPr>
                <w:rFonts w:ascii="Segoe UI" w:eastAsia="Times New Roman" w:hAnsi="Segoe UI" w:cs="Segoe UI"/>
                <w:color w:val="auto"/>
                <w:sz w:val="18"/>
                <w:szCs w:val="18"/>
                <w:lang w:val="en-GB" w:eastAsia="en-GB"/>
              </w:rPr>
            </w:pPr>
            <w:r w:rsidRPr="00B533B9">
              <w:rPr>
                <w:rFonts w:eastAsia="Times New Roman" w:cs="Arial"/>
                <w:color w:val="auto"/>
                <w:szCs w:val="21"/>
                <w:lang w:eastAsia="en-GB"/>
              </w:rPr>
              <w:t>Bring headphones or ear defenders if required.</w:t>
            </w:r>
            <w:r w:rsidRPr="00B533B9">
              <w:rPr>
                <w:rFonts w:eastAsia="Times New Roman" w:cs="Arial"/>
                <w:color w:val="auto"/>
                <w:szCs w:val="21"/>
                <w:lang w:val="en-GB" w:eastAsia="en-GB"/>
              </w:rPr>
              <w:t> </w:t>
            </w:r>
          </w:p>
        </w:tc>
      </w:tr>
    </w:tbl>
    <w:p w14:paraId="629023B3" w14:textId="77777777" w:rsidR="00B533B9" w:rsidRDefault="009B34EE">
      <w:pPr>
        <w:spacing w:before="80" w:after="120"/>
        <w:rPr>
          <w:b/>
          <w:color w:val="087C78"/>
          <w:sz w:val="40"/>
          <w:szCs w:val="40"/>
        </w:rPr>
      </w:pPr>
      <w:r w:rsidRPr="00B533B9">
        <w:rPr>
          <w:b/>
          <w:color w:val="087C78"/>
          <w:sz w:val="40"/>
          <w:szCs w:val="40"/>
        </w:rPr>
        <w:lastRenderedPageBreak/>
        <w:t>W</w:t>
      </w:r>
      <w:r w:rsidR="00B533B9">
        <w:rPr>
          <w:b/>
          <w:color w:val="087C78"/>
          <w:sz w:val="40"/>
          <w:szCs w:val="40"/>
        </w:rPr>
        <w:t>hat to bring</w:t>
      </w:r>
    </w:p>
    <w:p w14:paraId="64F1267D" w14:textId="0AB6F833" w:rsidR="00D21D46" w:rsidRPr="00B533B9" w:rsidRDefault="00B533B9">
      <w:pPr>
        <w:spacing w:before="80" w:after="120"/>
        <w:rPr>
          <w:sz w:val="40"/>
          <w:szCs w:val="40"/>
        </w:rPr>
      </w:pPr>
      <w:r>
        <w:rPr>
          <w:b/>
          <w:color w:val="087C78"/>
          <w:sz w:val="40"/>
          <w:szCs w:val="40"/>
        </w:rPr>
        <w:t>For swimming</w:t>
      </w:r>
    </w:p>
    <w:p w14:paraId="125E796E" w14:textId="7B8A34B0" w:rsidR="00D21D46" w:rsidRDefault="009B34EE">
      <w:pPr>
        <w:pStyle w:val="ListBullet"/>
        <w:spacing w:after="60"/>
      </w:pPr>
      <w:r>
        <w:t>Swimwear</w:t>
      </w:r>
    </w:p>
    <w:p w14:paraId="4D6539A4" w14:textId="77777777" w:rsidR="00D21D46" w:rsidRDefault="009B34EE">
      <w:pPr>
        <w:pStyle w:val="ListBullet"/>
        <w:spacing w:after="60"/>
      </w:pPr>
      <w:r>
        <w:t>Towel</w:t>
      </w:r>
    </w:p>
    <w:p w14:paraId="3F6129C3" w14:textId="7022626B" w:rsidR="00D21D46" w:rsidRDefault="009B34EE">
      <w:pPr>
        <w:pStyle w:val="ListBullet"/>
        <w:spacing w:after="60"/>
      </w:pPr>
      <w:r>
        <w:t>Goggles (optional)</w:t>
      </w:r>
    </w:p>
    <w:p w14:paraId="0D8BE7DF" w14:textId="77777777" w:rsidR="00D21D46" w:rsidRDefault="009B34EE">
      <w:pPr>
        <w:pStyle w:val="ListBullet"/>
        <w:spacing w:after="60"/>
      </w:pPr>
      <w:r>
        <w:t>Water bottle</w:t>
      </w:r>
    </w:p>
    <w:p w14:paraId="13514F80" w14:textId="30C066CC" w:rsidR="00B533B9" w:rsidRDefault="00B533B9" w:rsidP="00B533B9">
      <w:pPr>
        <w:pStyle w:val="ListBullet"/>
        <w:spacing w:after="60"/>
      </w:pPr>
      <w:r>
        <w:t>Change for your locker/hairdryer (Lockers £1 refundable / Hairdryers 20p non-refundable)</w:t>
      </w:r>
    </w:p>
    <w:p w14:paraId="15BF3092" w14:textId="03493A29" w:rsidR="00B533B9" w:rsidRDefault="00B533B9" w:rsidP="00B533B9">
      <w:pPr>
        <w:pStyle w:val="ListBullet"/>
        <w:numPr>
          <w:ilvl w:val="0"/>
          <w:numId w:val="0"/>
        </w:numPr>
        <w:spacing w:after="60"/>
        <w:ind w:left="360" w:hanging="360"/>
      </w:pPr>
    </w:p>
    <w:p w14:paraId="23689FCA" w14:textId="397D3026" w:rsidR="00B533B9" w:rsidRDefault="00B533B9" w:rsidP="00B533B9">
      <w:pPr>
        <w:pStyle w:val="ListBullet"/>
        <w:numPr>
          <w:ilvl w:val="0"/>
          <w:numId w:val="0"/>
        </w:numPr>
        <w:spacing w:after="60"/>
        <w:ind w:left="360" w:hanging="360"/>
      </w:pPr>
      <w:r>
        <w:rPr>
          <w:noProof/>
        </w:rPr>
        <w:drawing>
          <wp:anchor distT="0" distB="0" distL="114300" distR="114300" simplePos="0" relativeHeight="251668992" behindDoc="1" locked="0" layoutInCell="1" allowOverlap="1" wp14:anchorId="17595370" wp14:editId="5C239F51">
            <wp:simplePos x="0" y="0"/>
            <wp:positionH relativeFrom="column">
              <wp:posOffset>683260</wp:posOffset>
            </wp:positionH>
            <wp:positionV relativeFrom="paragraph">
              <wp:posOffset>5715</wp:posOffset>
            </wp:positionV>
            <wp:extent cx="4942205" cy="2238284"/>
            <wp:effectExtent l="0" t="0" r="0" b="0"/>
            <wp:wrapNone/>
            <wp:docPr id="1852753955" name="Picture 1852753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42205" cy="223828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F8F7E1" w14:textId="77777777" w:rsidR="00B533B9" w:rsidRDefault="00B533B9" w:rsidP="00B533B9">
      <w:pPr>
        <w:pStyle w:val="ListBullet"/>
        <w:numPr>
          <w:ilvl w:val="0"/>
          <w:numId w:val="0"/>
        </w:numPr>
        <w:spacing w:after="60"/>
        <w:ind w:left="360" w:hanging="360"/>
      </w:pPr>
    </w:p>
    <w:p w14:paraId="0094EA12" w14:textId="77777777" w:rsidR="00B533B9" w:rsidRDefault="00B533B9" w:rsidP="00B533B9">
      <w:pPr>
        <w:pStyle w:val="ListBullet"/>
        <w:numPr>
          <w:ilvl w:val="0"/>
          <w:numId w:val="0"/>
        </w:numPr>
        <w:spacing w:after="60"/>
        <w:ind w:left="360" w:hanging="360"/>
      </w:pPr>
    </w:p>
    <w:p w14:paraId="3631DF36" w14:textId="77777777" w:rsidR="00B533B9" w:rsidRDefault="00B533B9" w:rsidP="00B533B9">
      <w:pPr>
        <w:pStyle w:val="ListBullet"/>
        <w:numPr>
          <w:ilvl w:val="0"/>
          <w:numId w:val="0"/>
        </w:numPr>
        <w:spacing w:after="60"/>
        <w:ind w:left="360" w:hanging="360"/>
      </w:pPr>
    </w:p>
    <w:p w14:paraId="4BD54EFD" w14:textId="77777777" w:rsidR="00B533B9" w:rsidRDefault="00B533B9" w:rsidP="00B533B9">
      <w:pPr>
        <w:pStyle w:val="ListBullet"/>
        <w:numPr>
          <w:ilvl w:val="0"/>
          <w:numId w:val="0"/>
        </w:numPr>
        <w:spacing w:after="60"/>
        <w:ind w:left="360" w:hanging="360"/>
      </w:pPr>
    </w:p>
    <w:p w14:paraId="3C57AF87" w14:textId="77777777" w:rsidR="00B533B9" w:rsidRDefault="00B533B9" w:rsidP="00B533B9">
      <w:pPr>
        <w:pStyle w:val="ListBullet"/>
        <w:numPr>
          <w:ilvl w:val="0"/>
          <w:numId w:val="0"/>
        </w:numPr>
        <w:spacing w:after="60"/>
        <w:ind w:left="360" w:hanging="360"/>
      </w:pPr>
    </w:p>
    <w:p w14:paraId="0AB8377D" w14:textId="77777777" w:rsidR="00B533B9" w:rsidRDefault="00B533B9" w:rsidP="00B533B9">
      <w:pPr>
        <w:pStyle w:val="ListBullet"/>
        <w:numPr>
          <w:ilvl w:val="0"/>
          <w:numId w:val="0"/>
        </w:numPr>
        <w:spacing w:after="60"/>
        <w:ind w:left="360" w:hanging="360"/>
      </w:pPr>
    </w:p>
    <w:p w14:paraId="133A8601" w14:textId="77777777" w:rsidR="00B533B9" w:rsidRDefault="00B533B9" w:rsidP="00B533B9">
      <w:pPr>
        <w:pStyle w:val="ListBullet"/>
        <w:numPr>
          <w:ilvl w:val="0"/>
          <w:numId w:val="0"/>
        </w:numPr>
        <w:spacing w:after="60"/>
        <w:ind w:left="360" w:hanging="360"/>
      </w:pPr>
    </w:p>
    <w:p w14:paraId="08FA1C21" w14:textId="77777777" w:rsidR="00B533B9" w:rsidRDefault="00B533B9" w:rsidP="00B533B9">
      <w:pPr>
        <w:pStyle w:val="ListBullet"/>
        <w:numPr>
          <w:ilvl w:val="0"/>
          <w:numId w:val="0"/>
        </w:numPr>
        <w:spacing w:after="60"/>
        <w:ind w:left="360" w:hanging="360"/>
      </w:pPr>
    </w:p>
    <w:p w14:paraId="63895665" w14:textId="77777777" w:rsidR="00B533B9" w:rsidRDefault="00B533B9" w:rsidP="00B533B9">
      <w:pPr>
        <w:pStyle w:val="ListBullet"/>
        <w:numPr>
          <w:ilvl w:val="0"/>
          <w:numId w:val="0"/>
        </w:numPr>
        <w:spacing w:after="60"/>
        <w:ind w:left="360" w:hanging="360"/>
      </w:pPr>
    </w:p>
    <w:p w14:paraId="53AF866D" w14:textId="78F2FC17" w:rsidR="00B533B9" w:rsidRDefault="00B533B9" w:rsidP="00B533B9">
      <w:pPr>
        <w:pStyle w:val="ListBullet"/>
        <w:numPr>
          <w:ilvl w:val="0"/>
          <w:numId w:val="0"/>
        </w:numPr>
        <w:spacing w:after="60"/>
        <w:ind w:left="360" w:hanging="360"/>
      </w:pPr>
    </w:p>
    <w:p w14:paraId="1F9C0957" w14:textId="77777777" w:rsidR="00B533B9" w:rsidRDefault="00B533B9" w:rsidP="00B533B9">
      <w:pPr>
        <w:pStyle w:val="ListBullet"/>
        <w:numPr>
          <w:ilvl w:val="0"/>
          <w:numId w:val="0"/>
        </w:numPr>
        <w:spacing w:after="60"/>
      </w:pPr>
    </w:p>
    <w:p w14:paraId="4B4B1B2C" w14:textId="0DDCE3F6" w:rsidR="00D21D46" w:rsidRDefault="00D21D46" w:rsidP="00B533B9">
      <w:pPr>
        <w:spacing w:after="60"/>
        <w:jc w:val="center"/>
      </w:pPr>
    </w:p>
    <w:p w14:paraId="1B5E3390" w14:textId="34B172C9" w:rsidR="00D21D46" w:rsidRPr="00B533B9" w:rsidRDefault="00B533B9">
      <w:pPr>
        <w:spacing w:before="80" w:after="120"/>
        <w:rPr>
          <w:sz w:val="40"/>
          <w:szCs w:val="40"/>
        </w:rPr>
      </w:pPr>
      <w:r>
        <w:rPr>
          <w:b/>
          <w:color w:val="087C78"/>
          <w:sz w:val="40"/>
          <w:szCs w:val="40"/>
        </w:rPr>
        <w:t>For gym or exercise classes</w:t>
      </w:r>
    </w:p>
    <w:p w14:paraId="07ECE738" w14:textId="77777777" w:rsidR="00D21D46" w:rsidRDefault="009B34EE">
      <w:pPr>
        <w:pStyle w:val="ListBullet"/>
        <w:spacing w:after="60"/>
      </w:pPr>
      <w:r>
        <w:t>Comfortable sports clothing</w:t>
      </w:r>
    </w:p>
    <w:p w14:paraId="266F02E5" w14:textId="77777777" w:rsidR="00D21D46" w:rsidRDefault="009B34EE">
      <w:pPr>
        <w:pStyle w:val="ListBullet"/>
        <w:spacing w:after="60"/>
      </w:pPr>
      <w:r>
        <w:t>Trainers</w:t>
      </w:r>
    </w:p>
    <w:p w14:paraId="0BCEE3D6" w14:textId="7219D541" w:rsidR="00D21D46" w:rsidRDefault="009B34EE">
      <w:pPr>
        <w:pStyle w:val="ListBullet"/>
        <w:spacing w:after="60"/>
      </w:pPr>
      <w:r>
        <w:t>Water bottle</w:t>
      </w:r>
    </w:p>
    <w:p w14:paraId="7FF103CE" w14:textId="77777777" w:rsidR="00B533B9" w:rsidRDefault="00B533B9" w:rsidP="00B533B9">
      <w:pPr>
        <w:pStyle w:val="ListBullet"/>
        <w:spacing w:after="60"/>
      </w:pPr>
      <w:r>
        <w:t>Change for your locker/hairdryer (Lockers £1 refundable / Hairdryers 20p non-refundable)</w:t>
      </w:r>
    </w:p>
    <w:p w14:paraId="1B0737A6" w14:textId="1E99A32E" w:rsidR="00D21D46" w:rsidRDefault="00D21D46" w:rsidP="00B533B9">
      <w:pPr>
        <w:spacing w:after="60"/>
      </w:pPr>
    </w:p>
    <w:p w14:paraId="7EEEA9E7" w14:textId="0715E046" w:rsidR="00D21D46" w:rsidRDefault="00B533B9">
      <w:r>
        <w:rPr>
          <w:noProof/>
        </w:rPr>
        <w:drawing>
          <wp:anchor distT="0" distB="0" distL="114300" distR="114300" simplePos="0" relativeHeight="251667968" behindDoc="1" locked="0" layoutInCell="1" allowOverlap="1" wp14:anchorId="5C4CEE24" wp14:editId="6D49989F">
            <wp:simplePos x="0" y="0"/>
            <wp:positionH relativeFrom="margin">
              <wp:align>center</wp:align>
            </wp:positionH>
            <wp:positionV relativeFrom="paragraph">
              <wp:posOffset>12700</wp:posOffset>
            </wp:positionV>
            <wp:extent cx="5238750" cy="2110105"/>
            <wp:effectExtent l="0" t="0" r="0" b="4445"/>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38750" cy="21101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FF4D26" w14:textId="734072CF" w:rsidR="00B533B9" w:rsidRDefault="00B533B9"/>
    <w:p w14:paraId="4F320FB5" w14:textId="694C9CA7" w:rsidR="00B533B9" w:rsidRDefault="00B533B9"/>
    <w:p w14:paraId="3AB543C4" w14:textId="77777777" w:rsidR="00B533B9" w:rsidRDefault="00B533B9"/>
    <w:p w14:paraId="21DB1341" w14:textId="4745A2AD" w:rsidR="00B533B9" w:rsidRDefault="00B533B9"/>
    <w:p w14:paraId="471D0F7C" w14:textId="6156CE2D" w:rsidR="00B533B9" w:rsidRDefault="00B533B9"/>
    <w:p w14:paraId="18592F97" w14:textId="77777777" w:rsidR="00B533B9" w:rsidRDefault="00B533B9"/>
    <w:p w14:paraId="3FB2106D" w14:textId="77777777" w:rsidR="00B533B9" w:rsidRDefault="00B533B9"/>
    <w:p w14:paraId="315348BE" w14:textId="77777777" w:rsidR="00B533B9" w:rsidRDefault="00B533B9"/>
    <w:p w14:paraId="06B226F3" w14:textId="77777777" w:rsidR="00B533B9" w:rsidRDefault="00B533B9"/>
    <w:p w14:paraId="20AA523B" w14:textId="77777777" w:rsidR="00B533B9" w:rsidRDefault="00B533B9"/>
    <w:p w14:paraId="51497CEA" w14:textId="77777777" w:rsidR="00B533B9" w:rsidRDefault="00B533B9"/>
    <w:p w14:paraId="24F8F184" w14:textId="77777777" w:rsidR="00D21D46" w:rsidRDefault="009B34EE">
      <w:pPr>
        <w:spacing w:before="40"/>
      </w:pPr>
      <w:r>
        <w:rPr>
          <w:b/>
          <w:color w:val="087C78"/>
          <w:sz w:val="48"/>
        </w:rPr>
        <w:lastRenderedPageBreak/>
        <w:t>Changing Places</w:t>
      </w:r>
    </w:p>
    <w:p w14:paraId="7D560C52" w14:textId="77777777" w:rsidR="00D21D46" w:rsidRDefault="009B34EE">
      <w:pPr>
        <w:spacing w:line="269" w:lineRule="auto"/>
      </w:pPr>
      <w:r>
        <w:t>There are Changing Places facilities should you have any additional toilet or changing needs. They are wheelchair accessible and provide plenty of space.</w:t>
      </w:r>
    </w:p>
    <w:p w14:paraId="6923AEE8" w14:textId="77777777" w:rsidR="00D21D46" w:rsidRDefault="009B34EE">
      <w:pPr>
        <w:spacing w:after="60"/>
        <w:jc w:val="center"/>
      </w:pPr>
      <w:r>
        <w:rPr>
          <w:noProof/>
        </w:rPr>
        <w:drawing>
          <wp:inline distT="0" distB="0" distL="0" distR="0" wp14:anchorId="47CF87E0" wp14:editId="7F9C64AD">
            <wp:extent cx="5760720" cy="43205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eg"/>
                    <pic:cNvPicPr/>
                  </pic:nvPicPr>
                  <pic:blipFill>
                    <a:blip r:embed="rId13"/>
                    <a:stretch>
                      <a:fillRect/>
                    </a:stretch>
                  </pic:blipFill>
                  <pic:spPr>
                    <a:xfrm>
                      <a:off x="0" y="0"/>
                      <a:ext cx="5760720" cy="4320540"/>
                    </a:xfrm>
                    <a:prstGeom prst="rect">
                      <a:avLst/>
                    </a:prstGeom>
                  </pic:spPr>
                </pic:pic>
              </a:graphicData>
            </a:graphic>
          </wp:inline>
        </w:drawing>
      </w:r>
    </w:p>
    <w:p w14:paraId="18F9E3B5" w14:textId="77777777" w:rsidR="00D21D46" w:rsidRDefault="009B34EE">
      <w:pPr>
        <w:spacing w:after="120"/>
        <w:jc w:val="center"/>
      </w:pPr>
      <w:r>
        <w:rPr>
          <w:i/>
          <w:color w:val="536465"/>
          <w:sz w:val="16"/>
        </w:rPr>
        <w:t>Changing Places facility</w:t>
      </w:r>
    </w:p>
    <w:tbl>
      <w:tblPr>
        <w:tblW w:w="0" w:type="auto"/>
        <w:jc w:val="center"/>
        <w:tblLook w:val="04A0" w:firstRow="1" w:lastRow="0" w:firstColumn="1" w:lastColumn="0" w:noHBand="0" w:noVBand="1"/>
      </w:tblPr>
      <w:tblGrid>
        <w:gridCol w:w="10257"/>
      </w:tblGrid>
      <w:tr w:rsidR="00D21D46" w14:paraId="7854C261" w14:textId="77777777">
        <w:trPr>
          <w:jc w:val="center"/>
        </w:trPr>
        <w:tc>
          <w:tcPr>
            <w:tcW w:w="10282" w:type="dxa"/>
            <w:tcBorders>
              <w:left w:val="single" w:sz="20" w:space="0" w:color="087C78"/>
            </w:tcBorders>
            <w:shd w:val="clear" w:color="auto" w:fill="E8F4F2"/>
            <w:tcMar>
              <w:top w:w="150" w:type="dxa"/>
              <w:left w:w="180" w:type="dxa"/>
              <w:bottom w:w="150" w:type="dxa"/>
              <w:right w:w="180" w:type="dxa"/>
            </w:tcMar>
          </w:tcPr>
          <w:p w14:paraId="45A16009" w14:textId="77777777" w:rsidR="00D21D46" w:rsidRDefault="009B34EE">
            <w:pPr>
              <w:spacing w:after="60"/>
            </w:pPr>
            <w:r>
              <w:rPr>
                <w:b/>
                <w:color w:val="087C78"/>
                <w:sz w:val="22"/>
              </w:rPr>
              <w:t>Planning your visit</w:t>
            </w:r>
          </w:p>
          <w:p w14:paraId="5AEE0578" w14:textId="77777777" w:rsidR="00D21D46" w:rsidRDefault="009B34EE">
            <w:pPr>
              <w:spacing w:after="0"/>
            </w:pPr>
            <w:r>
              <w:rPr>
                <w:sz w:val="20"/>
              </w:rPr>
              <w:t>If you have questions about access or facilities before your visit, contact the leisure centre team for assistance.</w:t>
            </w:r>
          </w:p>
        </w:tc>
      </w:tr>
    </w:tbl>
    <w:p w14:paraId="66B1F1C1" w14:textId="77777777" w:rsidR="00D21D46" w:rsidRDefault="00D21D46">
      <w:pPr>
        <w:spacing w:after="20"/>
      </w:pPr>
    </w:p>
    <w:p w14:paraId="53947651" w14:textId="77777777" w:rsidR="00D21D46" w:rsidRDefault="009B34EE">
      <w:r>
        <w:br w:type="page"/>
      </w:r>
    </w:p>
    <w:p w14:paraId="018BEF46" w14:textId="77777777" w:rsidR="00D21D46" w:rsidRDefault="009B34EE">
      <w:pPr>
        <w:spacing w:before="40"/>
      </w:pPr>
      <w:r>
        <w:rPr>
          <w:b/>
          <w:color w:val="087C78"/>
          <w:sz w:val="48"/>
        </w:rPr>
        <w:lastRenderedPageBreak/>
        <w:t>Arriving at Dungannon Leisure Centre</w:t>
      </w:r>
    </w:p>
    <w:p w14:paraId="70670ED8" w14:textId="77777777" w:rsidR="00D21D46" w:rsidRDefault="009B34EE">
      <w:pPr>
        <w:spacing w:line="269" w:lineRule="auto"/>
      </w:pPr>
      <w:r>
        <w:t>On arrival, you can park near the main entrance. Accessible parking spaces are available at the front of the building and to the side, adjacent to the main road. The car park can sometimes be busy and noisy. Additional spaces are available by entering the grounds via the Killymeal Road.</w:t>
      </w:r>
    </w:p>
    <w:p w14:paraId="4AA665DF" w14:textId="7805564C" w:rsidR="009E1F07" w:rsidRDefault="008F60A7">
      <w:pPr>
        <w:spacing w:before="80" w:after="120"/>
        <w:rPr>
          <w:b/>
          <w:color w:val="087C78"/>
          <w:sz w:val="18"/>
        </w:rPr>
      </w:pPr>
      <w:r>
        <w:rPr>
          <w:noProof/>
        </w:rPr>
        <w:drawing>
          <wp:anchor distT="0" distB="0" distL="114300" distR="114300" simplePos="0" relativeHeight="251674112" behindDoc="1" locked="0" layoutInCell="1" allowOverlap="1" wp14:anchorId="5EB6A37F" wp14:editId="316FCC3F">
            <wp:simplePos x="0" y="0"/>
            <wp:positionH relativeFrom="margin">
              <wp:align>right</wp:align>
            </wp:positionH>
            <wp:positionV relativeFrom="paragraph">
              <wp:posOffset>7620</wp:posOffset>
            </wp:positionV>
            <wp:extent cx="6534150" cy="2854960"/>
            <wp:effectExtent l="0" t="0" r="0" b="2540"/>
            <wp:wrapNone/>
            <wp:docPr id="1815428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428537" name=""/>
                    <pic:cNvPicPr/>
                  </pic:nvPicPr>
                  <pic:blipFill rotWithShape="1">
                    <a:blip r:embed="rId14"/>
                    <a:srcRect l="7732" t="8189" r="50107" b="59056"/>
                    <a:stretch>
                      <a:fillRect/>
                    </a:stretch>
                  </pic:blipFill>
                  <pic:spPr bwMode="auto">
                    <a:xfrm>
                      <a:off x="0" y="0"/>
                      <a:ext cx="6534150" cy="28549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B3BDE80" w14:textId="7277D986" w:rsidR="009E1F07" w:rsidRDefault="009E1F07">
      <w:pPr>
        <w:spacing w:before="80" w:after="120"/>
        <w:rPr>
          <w:b/>
          <w:color w:val="087C78"/>
          <w:sz w:val="18"/>
        </w:rPr>
      </w:pPr>
    </w:p>
    <w:p w14:paraId="06819EA0" w14:textId="483D02AD" w:rsidR="008F60A7" w:rsidRDefault="008F60A7">
      <w:pPr>
        <w:spacing w:before="80" w:after="120"/>
        <w:rPr>
          <w:noProof/>
        </w:rPr>
      </w:pPr>
    </w:p>
    <w:p w14:paraId="74875AE9" w14:textId="2B5F09BD" w:rsidR="009E1F07" w:rsidRDefault="009E1F07">
      <w:pPr>
        <w:spacing w:before="80" w:after="120"/>
        <w:rPr>
          <w:b/>
          <w:color w:val="087C78"/>
          <w:sz w:val="18"/>
        </w:rPr>
      </w:pPr>
    </w:p>
    <w:p w14:paraId="29B88634" w14:textId="77777777" w:rsidR="009E1F07" w:rsidRDefault="009E1F07">
      <w:pPr>
        <w:spacing w:before="80" w:after="120"/>
        <w:rPr>
          <w:b/>
          <w:color w:val="087C78"/>
          <w:sz w:val="18"/>
        </w:rPr>
      </w:pPr>
    </w:p>
    <w:p w14:paraId="7415780C" w14:textId="77777777" w:rsidR="009E1F07" w:rsidRDefault="009E1F07">
      <w:pPr>
        <w:spacing w:before="80" w:after="120"/>
        <w:rPr>
          <w:b/>
          <w:color w:val="087C78"/>
          <w:sz w:val="18"/>
        </w:rPr>
      </w:pPr>
    </w:p>
    <w:p w14:paraId="02E119BD" w14:textId="77777777" w:rsidR="009E1F07" w:rsidRDefault="009E1F07">
      <w:pPr>
        <w:spacing w:before="80" w:after="120"/>
        <w:rPr>
          <w:b/>
          <w:color w:val="087C78"/>
          <w:sz w:val="18"/>
        </w:rPr>
      </w:pPr>
    </w:p>
    <w:p w14:paraId="2A3F91AF" w14:textId="77777777" w:rsidR="009E1F07" w:rsidRDefault="009E1F07">
      <w:pPr>
        <w:spacing w:before="80" w:after="120"/>
        <w:rPr>
          <w:b/>
          <w:color w:val="087C78"/>
          <w:sz w:val="18"/>
        </w:rPr>
      </w:pPr>
    </w:p>
    <w:p w14:paraId="097EC914" w14:textId="77777777" w:rsidR="009E1F07" w:rsidRDefault="009E1F07">
      <w:pPr>
        <w:spacing w:before="80" w:after="120"/>
        <w:rPr>
          <w:b/>
          <w:color w:val="087C78"/>
          <w:sz w:val="18"/>
        </w:rPr>
      </w:pPr>
    </w:p>
    <w:p w14:paraId="6F6793D7" w14:textId="77777777" w:rsidR="009E1F07" w:rsidRDefault="009E1F07">
      <w:pPr>
        <w:spacing w:before="80" w:after="120"/>
        <w:rPr>
          <w:b/>
          <w:color w:val="087C78"/>
          <w:sz w:val="18"/>
        </w:rPr>
      </w:pPr>
    </w:p>
    <w:p w14:paraId="4B7924FF" w14:textId="77777777" w:rsidR="009E1F07" w:rsidRDefault="009E1F07">
      <w:pPr>
        <w:spacing w:before="80" w:after="120"/>
        <w:rPr>
          <w:b/>
          <w:color w:val="087C78"/>
          <w:sz w:val="18"/>
        </w:rPr>
      </w:pPr>
    </w:p>
    <w:p w14:paraId="49C9AABD" w14:textId="77777777" w:rsidR="009E1F07" w:rsidRDefault="009E1F07">
      <w:pPr>
        <w:spacing w:before="80" w:after="120"/>
        <w:rPr>
          <w:b/>
          <w:color w:val="087C78"/>
          <w:sz w:val="18"/>
        </w:rPr>
      </w:pPr>
    </w:p>
    <w:p w14:paraId="7911481C" w14:textId="77777777" w:rsidR="009E1F07" w:rsidRDefault="009E1F07">
      <w:pPr>
        <w:spacing w:before="80" w:after="120"/>
        <w:rPr>
          <w:b/>
          <w:color w:val="087C78"/>
          <w:sz w:val="18"/>
        </w:rPr>
      </w:pPr>
    </w:p>
    <w:p w14:paraId="7EB5F8D1" w14:textId="32D38E92" w:rsidR="00D21D46" w:rsidRDefault="009B34EE">
      <w:pPr>
        <w:spacing w:before="80" w:after="120"/>
      </w:pPr>
      <w:r>
        <w:rPr>
          <w:b/>
          <w:color w:val="087C78"/>
          <w:sz w:val="18"/>
        </w:rPr>
        <w:t>ENTERING THE BUILDING</w:t>
      </w:r>
    </w:p>
    <w:p w14:paraId="0CA09D88" w14:textId="1DC5B5D2" w:rsidR="009E1F07" w:rsidRDefault="009B34EE" w:rsidP="009E1F07">
      <w:pPr>
        <w:spacing w:line="269" w:lineRule="auto"/>
      </w:pPr>
      <w:r>
        <w:t>When you enter, the doors will open automatically. You will see reception and be greeted by a member of our reception team. You may hear conversations, phones ringing and background music. There may also be queues during busy periods.</w:t>
      </w:r>
    </w:p>
    <w:p w14:paraId="43535FB1" w14:textId="4036AD3C" w:rsidR="00D21D46" w:rsidRDefault="009E1F07">
      <w:r>
        <w:rPr>
          <w:noProof/>
        </w:rPr>
        <w:drawing>
          <wp:anchor distT="0" distB="0" distL="114300" distR="114300" simplePos="0" relativeHeight="251673088" behindDoc="1" locked="0" layoutInCell="1" allowOverlap="1" wp14:anchorId="2DCF4BEA" wp14:editId="21A6F9B1">
            <wp:simplePos x="0" y="0"/>
            <wp:positionH relativeFrom="margin">
              <wp:align>right</wp:align>
            </wp:positionH>
            <wp:positionV relativeFrom="paragraph">
              <wp:posOffset>93345</wp:posOffset>
            </wp:positionV>
            <wp:extent cx="6410325" cy="2867025"/>
            <wp:effectExtent l="0" t="0" r="9525" b="952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jpeg"/>
                    <pic:cNvPicPr/>
                  </pic:nvPicPr>
                  <pic:blipFill rotWithShape="1">
                    <a:blip r:embed="rId15"/>
                    <a:srcRect t="13217" b="13530"/>
                    <a:stretch>
                      <a:fillRect/>
                    </a:stretch>
                  </pic:blipFill>
                  <pic:spPr bwMode="auto">
                    <a:xfrm>
                      <a:off x="0" y="0"/>
                      <a:ext cx="6410325" cy="2867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B34EE">
        <w:br w:type="page"/>
      </w:r>
    </w:p>
    <w:p w14:paraId="708AEFE0" w14:textId="77777777" w:rsidR="00D21D46" w:rsidRDefault="009B34EE">
      <w:pPr>
        <w:spacing w:before="40"/>
      </w:pPr>
      <w:r>
        <w:rPr>
          <w:b/>
          <w:color w:val="087C78"/>
          <w:sz w:val="48"/>
        </w:rPr>
        <w:lastRenderedPageBreak/>
        <w:t>Reception Area</w:t>
      </w:r>
    </w:p>
    <w:p w14:paraId="1D2157C4" w14:textId="77777777" w:rsidR="00D21D46" w:rsidRDefault="009B34EE">
      <w:pPr>
        <w:spacing w:line="269" w:lineRule="auto"/>
      </w:pPr>
      <w:r>
        <w:t>At reception, you may be asked for your name or membership band so we can register your visit and book your chosen activity. Members can book and register their visit via the kiosk. Our reception team will be happy to help if required.</w:t>
      </w:r>
    </w:p>
    <w:p w14:paraId="2330C98E" w14:textId="77777777" w:rsidR="00D21D46" w:rsidRDefault="009B34EE">
      <w:pPr>
        <w:pStyle w:val="ListNumber"/>
        <w:spacing w:after="60"/>
      </w:pPr>
      <w:r>
        <w:t>You can ask staff for help at any time.</w:t>
      </w:r>
    </w:p>
    <w:p w14:paraId="21B10DC7" w14:textId="77777777" w:rsidR="00D21D46" w:rsidRDefault="009B34EE">
      <w:pPr>
        <w:pStyle w:val="ListNumber"/>
        <w:spacing w:after="60"/>
      </w:pPr>
      <w:r>
        <w:t>You may receive a wristband or ticket to gain entry to the gym.</w:t>
      </w:r>
    </w:p>
    <w:p w14:paraId="206A3FD2" w14:textId="77777777" w:rsidR="00D21D46" w:rsidRDefault="009B34EE">
      <w:pPr>
        <w:pStyle w:val="ListNumber"/>
        <w:spacing w:after="60"/>
      </w:pPr>
      <w:r>
        <w:t>You can use the self-service kiosk to check in for your activity.</w:t>
      </w:r>
    </w:p>
    <w:tbl>
      <w:tblPr>
        <w:tblW w:w="0" w:type="auto"/>
        <w:jc w:val="center"/>
        <w:tblLook w:val="04A0" w:firstRow="1" w:lastRow="0" w:firstColumn="1" w:lastColumn="0" w:noHBand="0" w:noVBand="1"/>
      </w:tblPr>
      <w:tblGrid>
        <w:gridCol w:w="10257"/>
      </w:tblGrid>
      <w:tr w:rsidR="00D21D46" w14:paraId="1FD5C04A" w14:textId="77777777">
        <w:trPr>
          <w:jc w:val="center"/>
        </w:trPr>
        <w:tc>
          <w:tcPr>
            <w:tcW w:w="10282" w:type="dxa"/>
            <w:tcBorders>
              <w:left w:val="single" w:sz="20" w:space="0" w:color="087C78"/>
            </w:tcBorders>
            <w:shd w:val="clear" w:color="auto" w:fill="E8F4F2"/>
            <w:tcMar>
              <w:top w:w="150" w:type="dxa"/>
              <w:left w:w="180" w:type="dxa"/>
              <w:bottom w:w="150" w:type="dxa"/>
              <w:right w:w="180" w:type="dxa"/>
            </w:tcMar>
          </w:tcPr>
          <w:p w14:paraId="271F1B6E" w14:textId="77777777" w:rsidR="00D21D46" w:rsidRDefault="009B34EE">
            <w:pPr>
              <w:spacing w:after="60"/>
            </w:pPr>
            <w:r>
              <w:rPr>
                <w:b/>
                <w:color w:val="087C78"/>
                <w:sz w:val="22"/>
              </w:rPr>
              <w:t>If you feel anxious</w:t>
            </w:r>
          </w:p>
          <w:p w14:paraId="6F6C1104" w14:textId="77777777" w:rsidR="00D21D46" w:rsidRDefault="009B34EE">
            <w:pPr>
              <w:spacing w:after="0"/>
            </w:pPr>
            <w:r>
              <w:rPr>
                <w:sz w:val="20"/>
              </w:rPr>
              <w:t>You can tell a member of staff. A suggested phrase is: “I have autism and would appreciate some assistance.”</w:t>
            </w:r>
          </w:p>
        </w:tc>
      </w:tr>
    </w:tbl>
    <w:p w14:paraId="663E97D8" w14:textId="77777777" w:rsidR="00D21D46" w:rsidRDefault="00D21D46">
      <w:pPr>
        <w:spacing w:after="20"/>
      </w:pPr>
    </w:p>
    <w:p w14:paraId="0A5425D2" w14:textId="77777777" w:rsidR="00D21D46" w:rsidRDefault="009B34EE">
      <w:pPr>
        <w:spacing w:after="60"/>
        <w:jc w:val="center"/>
      </w:pPr>
      <w:r>
        <w:rPr>
          <w:noProof/>
        </w:rPr>
        <w:drawing>
          <wp:inline distT="0" distB="0" distL="0" distR="0" wp14:anchorId="0AEEA1D2" wp14:editId="7FC29F78">
            <wp:extent cx="2194560" cy="292608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jpeg"/>
                    <pic:cNvPicPr/>
                  </pic:nvPicPr>
                  <pic:blipFill>
                    <a:blip r:embed="rId16"/>
                    <a:stretch>
                      <a:fillRect/>
                    </a:stretch>
                  </pic:blipFill>
                  <pic:spPr>
                    <a:xfrm>
                      <a:off x="0" y="0"/>
                      <a:ext cx="2194560" cy="2926081"/>
                    </a:xfrm>
                    <a:prstGeom prst="rect">
                      <a:avLst/>
                    </a:prstGeom>
                  </pic:spPr>
                </pic:pic>
              </a:graphicData>
            </a:graphic>
          </wp:inline>
        </w:drawing>
      </w:r>
    </w:p>
    <w:p w14:paraId="593B8F6D" w14:textId="77777777" w:rsidR="00D21D46" w:rsidRDefault="009B34EE">
      <w:pPr>
        <w:spacing w:after="120"/>
        <w:jc w:val="center"/>
      </w:pPr>
      <w:r>
        <w:rPr>
          <w:i/>
          <w:color w:val="536465"/>
          <w:sz w:val="16"/>
        </w:rPr>
        <w:t>Self-service kiosk</w:t>
      </w:r>
    </w:p>
    <w:p w14:paraId="5CFA33E5" w14:textId="77777777" w:rsidR="00D21D46" w:rsidRDefault="009B34EE">
      <w:pPr>
        <w:spacing w:before="80" w:after="120"/>
      </w:pPr>
      <w:r>
        <w:rPr>
          <w:b/>
          <w:color w:val="087C78"/>
          <w:sz w:val="18"/>
        </w:rPr>
        <w:t>JAM CARD</w:t>
      </w:r>
    </w:p>
    <w:p w14:paraId="05A5B63B" w14:textId="77777777" w:rsidR="00D21D46" w:rsidRDefault="009B34EE">
      <w:pPr>
        <w:spacing w:line="269" w:lineRule="auto"/>
      </w:pPr>
      <w:r>
        <w:t>Our customer service team are trained to recognise the JAM Card. It can discreetly let staff know that you may need additional time.</w:t>
      </w:r>
    </w:p>
    <w:p w14:paraId="414CA756" w14:textId="77777777" w:rsidR="00D21D46" w:rsidRDefault="009B34EE">
      <w:pPr>
        <w:spacing w:after="60"/>
        <w:jc w:val="center"/>
      </w:pPr>
      <w:r>
        <w:rPr>
          <w:noProof/>
        </w:rPr>
        <w:drawing>
          <wp:inline distT="0" distB="0" distL="0" distR="0" wp14:anchorId="686CC8E9" wp14:editId="30647879">
            <wp:extent cx="2286000" cy="1600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pic:cNvPicPr/>
                  </pic:nvPicPr>
                  <pic:blipFill>
                    <a:blip r:embed="rId17"/>
                    <a:stretch>
                      <a:fillRect/>
                    </a:stretch>
                  </pic:blipFill>
                  <pic:spPr>
                    <a:xfrm>
                      <a:off x="0" y="0"/>
                      <a:ext cx="2286000" cy="1600200"/>
                    </a:xfrm>
                    <a:prstGeom prst="rect">
                      <a:avLst/>
                    </a:prstGeom>
                  </pic:spPr>
                </pic:pic>
              </a:graphicData>
            </a:graphic>
          </wp:inline>
        </w:drawing>
      </w:r>
    </w:p>
    <w:p w14:paraId="34BC6709" w14:textId="77777777" w:rsidR="00D21D46" w:rsidRDefault="009B34EE">
      <w:pPr>
        <w:spacing w:after="120"/>
        <w:jc w:val="center"/>
      </w:pPr>
      <w:r>
        <w:rPr>
          <w:i/>
          <w:color w:val="536465"/>
          <w:sz w:val="16"/>
        </w:rPr>
        <w:t>JAM Card</w:t>
      </w:r>
    </w:p>
    <w:p w14:paraId="3AC9811D" w14:textId="77777777" w:rsidR="00D21D46" w:rsidRDefault="009B34EE">
      <w:r>
        <w:br w:type="page"/>
      </w:r>
    </w:p>
    <w:p w14:paraId="5F6AFBE4" w14:textId="0F963AC8" w:rsidR="00D21D46" w:rsidRDefault="009B34EE">
      <w:pPr>
        <w:spacing w:before="40"/>
      </w:pPr>
      <w:r>
        <w:rPr>
          <w:b/>
          <w:color w:val="087C78"/>
          <w:sz w:val="48"/>
        </w:rPr>
        <w:lastRenderedPageBreak/>
        <w:t>Sensory Information Matrix</w:t>
      </w:r>
    </w:p>
    <w:p w14:paraId="264E492C" w14:textId="77777777" w:rsidR="00D21D46" w:rsidRDefault="009B34EE">
      <w:pPr>
        <w:spacing w:after="240"/>
      </w:pPr>
      <w:r>
        <w:rPr>
          <w:color w:val="536465"/>
          <w:sz w:val="23"/>
        </w:rPr>
        <w:t>A quick reference to some sights, sounds and physical sensations you may experience.</w:t>
      </w:r>
    </w:p>
    <w:tbl>
      <w:tblPr>
        <w:tblW w:w="0" w:type="auto"/>
        <w:jc w:val="center"/>
        <w:tblLayout w:type="fixed"/>
        <w:tblLook w:val="04A0" w:firstRow="1" w:lastRow="0" w:firstColumn="1" w:lastColumn="0" w:noHBand="0" w:noVBand="1"/>
      </w:tblPr>
      <w:tblGrid>
        <w:gridCol w:w="1656"/>
        <w:gridCol w:w="2880"/>
        <w:gridCol w:w="2880"/>
        <w:gridCol w:w="2376"/>
      </w:tblGrid>
      <w:tr w:rsidR="00D21D46" w14:paraId="7592609C" w14:textId="77777777">
        <w:trPr>
          <w:jc w:val="center"/>
        </w:trPr>
        <w:tc>
          <w:tcPr>
            <w:tcW w:w="1656" w:type="dxa"/>
            <w:tcBorders>
              <w:top w:val="single" w:sz="5" w:space="0" w:color="D3E2E0"/>
              <w:left w:val="single" w:sz="5" w:space="0" w:color="D3E2E0"/>
              <w:bottom w:val="single" w:sz="5" w:space="0" w:color="D3E2E0"/>
              <w:right w:val="single" w:sz="5" w:space="0" w:color="D3E2E0"/>
            </w:tcBorders>
            <w:shd w:val="clear" w:color="auto" w:fill="087C78"/>
            <w:tcMar>
              <w:top w:w="105" w:type="dxa"/>
              <w:left w:w="95" w:type="dxa"/>
              <w:bottom w:w="105" w:type="dxa"/>
              <w:right w:w="95" w:type="dxa"/>
            </w:tcMar>
          </w:tcPr>
          <w:p w14:paraId="2459F3AE" w14:textId="77777777" w:rsidR="00D21D46" w:rsidRDefault="009B34EE">
            <w:pPr>
              <w:spacing w:after="0"/>
            </w:pPr>
            <w:r>
              <w:rPr>
                <w:b/>
                <w:color w:val="FFFFFF"/>
                <w:sz w:val="17"/>
              </w:rPr>
              <w:t>Sensory area</w:t>
            </w:r>
          </w:p>
        </w:tc>
        <w:tc>
          <w:tcPr>
            <w:tcW w:w="2880" w:type="dxa"/>
            <w:tcBorders>
              <w:top w:val="single" w:sz="5" w:space="0" w:color="D3E2E0"/>
              <w:left w:val="single" w:sz="5" w:space="0" w:color="D3E2E0"/>
              <w:bottom w:val="single" w:sz="5" w:space="0" w:color="D3E2E0"/>
              <w:right w:val="single" w:sz="5" w:space="0" w:color="D3E2E0"/>
            </w:tcBorders>
            <w:shd w:val="clear" w:color="auto" w:fill="087C78"/>
            <w:tcMar>
              <w:top w:w="105" w:type="dxa"/>
              <w:left w:w="95" w:type="dxa"/>
              <w:bottom w:w="105" w:type="dxa"/>
              <w:right w:w="95" w:type="dxa"/>
            </w:tcMar>
          </w:tcPr>
          <w:p w14:paraId="29E613C2" w14:textId="77777777" w:rsidR="00D21D46" w:rsidRDefault="009B34EE">
            <w:pPr>
              <w:spacing w:after="0"/>
            </w:pPr>
            <w:r>
              <w:rPr>
                <w:b/>
                <w:color w:val="FFFFFF"/>
                <w:sz w:val="17"/>
              </w:rPr>
              <w:t>What you may experience</w:t>
            </w:r>
          </w:p>
        </w:tc>
        <w:tc>
          <w:tcPr>
            <w:tcW w:w="2880" w:type="dxa"/>
            <w:tcBorders>
              <w:top w:val="single" w:sz="5" w:space="0" w:color="D3E2E0"/>
              <w:left w:val="single" w:sz="5" w:space="0" w:color="D3E2E0"/>
              <w:bottom w:val="single" w:sz="5" w:space="0" w:color="D3E2E0"/>
              <w:right w:val="single" w:sz="5" w:space="0" w:color="D3E2E0"/>
            </w:tcBorders>
            <w:shd w:val="clear" w:color="auto" w:fill="087C78"/>
            <w:tcMar>
              <w:top w:w="105" w:type="dxa"/>
              <w:left w:w="95" w:type="dxa"/>
              <w:bottom w:w="105" w:type="dxa"/>
              <w:right w:w="95" w:type="dxa"/>
            </w:tcMar>
          </w:tcPr>
          <w:p w14:paraId="7A90C021" w14:textId="77777777" w:rsidR="00D21D46" w:rsidRDefault="009B34EE">
            <w:pPr>
              <w:spacing w:after="0"/>
            </w:pPr>
            <w:r>
              <w:rPr>
                <w:b/>
                <w:color w:val="FFFFFF"/>
                <w:sz w:val="17"/>
              </w:rPr>
              <w:t>Examples in the centre</w:t>
            </w:r>
          </w:p>
        </w:tc>
        <w:tc>
          <w:tcPr>
            <w:tcW w:w="2376" w:type="dxa"/>
            <w:tcBorders>
              <w:top w:val="single" w:sz="5" w:space="0" w:color="D3E2E0"/>
              <w:left w:val="single" w:sz="5" w:space="0" w:color="D3E2E0"/>
              <w:bottom w:val="single" w:sz="5" w:space="0" w:color="D3E2E0"/>
              <w:right w:val="single" w:sz="5" w:space="0" w:color="D3E2E0"/>
            </w:tcBorders>
            <w:shd w:val="clear" w:color="auto" w:fill="087C78"/>
            <w:tcMar>
              <w:top w:w="105" w:type="dxa"/>
              <w:left w:w="95" w:type="dxa"/>
              <w:bottom w:w="105" w:type="dxa"/>
              <w:right w:w="95" w:type="dxa"/>
            </w:tcMar>
          </w:tcPr>
          <w:p w14:paraId="1E27BD35" w14:textId="1A891DE8" w:rsidR="00D21D46" w:rsidRDefault="009B34EE">
            <w:pPr>
              <w:spacing w:after="0"/>
            </w:pPr>
            <w:r>
              <w:rPr>
                <w:b/>
                <w:color w:val="FFFFFF"/>
                <w:sz w:val="17"/>
              </w:rPr>
              <w:t>Helpful support</w:t>
            </w:r>
          </w:p>
        </w:tc>
      </w:tr>
      <w:tr w:rsidR="00D21D46" w14:paraId="423FBBF5" w14:textId="77777777">
        <w:trPr>
          <w:jc w:val="center"/>
        </w:trPr>
        <w:tc>
          <w:tcPr>
            <w:tcW w:w="1656" w:type="dxa"/>
            <w:tcBorders>
              <w:top w:val="single" w:sz="5" w:space="0" w:color="D3E2E0"/>
              <w:left w:val="single" w:sz="5" w:space="0" w:color="D3E2E0"/>
              <w:bottom w:val="single" w:sz="5" w:space="0" w:color="D3E2E0"/>
              <w:right w:val="single" w:sz="5" w:space="0" w:color="D3E2E0"/>
            </w:tcBorders>
            <w:shd w:val="clear" w:color="auto" w:fill="E8F4F2"/>
            <w:tcMar>
              <w:top w:w="100" w:type="dxa"/>
              <w:left w:w="95" w:type="dxa"/>
              <w:bottom w:w="100" w:type="dxa"/>
              <w:right w:w="95" w:type="dxa"/>
            </w:tcMar>
          </w:tcPr>
          <w:p w14:paraId="0B913005" w14:textId="77777777" w:rsidR="00D21D46" w:rsidRDefault="009B34EE">
            <w:pPr>
              <w:spacing w:after="0" w:line="240" w:lineRule="auto"/>
            </w:pPr>
            <w:r>
              <w:rPr>
                <w:sz w:val="16"/>
              </w:rPr>
              <w:t>Sounds</w:t>
            </w:r>
          </w:p>
        </w:tc>
        <w:tc>
          <w:tcPr>
            <w:tcW w:w="2880" w:type="dxa"/>
            <w:tcBorders>
              <w:top w:val="single" w:sz="5" w:space="0" w:color="D3E2E0"/>
              <w:left w:val="single" w:sz="5" w:space="0" w:color="D3E2E0"/>
              <w:bottom w:val="single" w:sz="5" w:space="0" w:color="D3E2E0"/>
              <w:right w:val="single" w:sz="5" w:space="0" w:color="D3E2E0"/>
            </w:tcBorders>
            <w:tcMar>
              <w:top w:w="100" w:type="dxa"/>
              <w:left w:w="95" w:type="dxa"/>
              <w:bottom w:w="100" w:type="dxa"/>
              <w:right w:w="95" w:type="dxa"/>
            </w:tcMar>
          </w:tcPr>
          <w:p w14:paraId="5BEBE04B" w14:textId="77777777" w:rsidR="00D21D46" w:rsidRDefault="009B34EE">
            <w:pPr>
              <w:spacing w:after="0" w:line="240" w:lineRule="auto"/>
            </w:pPr>
            <w:r>
              <w:rPr>
                <w:sz w:val="16"/>
              </w:rPr>
              <w:t>Talking, children playing, pool activities, whistles, gym equipment, hand dryers and announcements.</w:t>
            </w:r>
          </w:p>
        </w:tc>
        <w:tc>
          <w:tcPr>
            <w:tcW w:w="2880" w:type="dxa"/>
            <w:tcBorders>
              <w:top w:val="single" w:sz="5" w:space="0" w:color="D3E2E0"/>
              <w:left w:val="single" w:sz="5" w:space="0" w:color="D3E2E0"/>
              <w:bottom w:val="single" w:sz="5" w:space="0" w:color="D3E2E0"/>
              <w:right w:val="single" w:sz="5" w:space="0" w:color="D3E2E0"/>
            </w:tcBorders>
            <w:tcMar>
              <w:top w:w="100" w:type="dxa"/>
              <w:left w:w="95" w:type="dxa"/>
              <w:bottom w:w="100" w:type="dxa"/>
              <w:right w:w="95" w:type="dxa"/>
            </w:tcMar>
          </w:tcPr>
          <w:p w14:paraId="03088B18" w14:textId="306F8ED6" w:rsidR="00D21D46" w:rsidRDefault="009B34EE">
            <w:pPr>
              <w:spacing w:after="0" w:line="240" w:lineRule="auto"/>
            </w:pPr>
            <w:r>
              <w:rPr>
                <w:sz w:val="16"/>
              </w:rPr>
              <w:t>Reception conversations and phones; pool activity; instructors or lifeguards; gym equipment.</w:t>
            </w:r>
          </w:p>
        </w:tc>
        <w:tc>
          <w:tcPr>
            <w:tcW w:w="2376" w:type="dxa"/>
            <w:tcBorders>
              <w:top w:val="single" w:sz="5" w:space="0" w:color="D3E2E0"/>
              <w:left w:val="single" w:sz="5" w:space="0" w:color="D3E2E0"/>
              <w:bottom w:val="single" w:sz="5" w:space="0" w:color="D3E2E0"/>
              <w:right w:val="single" w:sz="5" w:space="0" w:color="D3E2E0"/>
            </w:tcBorders>
            <w:tcMar>
              <w:top w:w="100" w:type="dxa"/>
              <w:left w:w="95" w:type="dxa"/>
              <w:bottom w:w="100" w:type="dxa"/>
              <w:right w:w="95" w:type="dxa"/>
            </w:tcMar>
          </w:tcPr>
          <w:p w14:paraId="79CCD621" w14:textId="77777777" w:rsidR="00D21D46" w:rsidRDefault="009B34EE">
            <w:pPr>
              <w:spacing w:after="0" w:line="240" w:lineRule="auto"/>
            </w:pPr>
            <w:r>
              <w:rPr>
                <w:sz w:val="16"/>
              </w:rPr>
              <w:t>Headphones or ear defenders may help. Music is turned down during ASD Friendly gym sessions.</w:t>
            </w:r>
          </w:p>
        </w:tc>
      </w:tr>
      <w:tr w:rsidR="00D21D46" w14:paraId="0A411434" w14:textId="77777777">
        <w:trPr>
          <w:jc w:val="center"/>
        </w:trPr>
        <w:tc>
          <w:tcPr>
            <w:tcW w:w="1656" w:type="dxa"/>
            <w:tcBorders>
              <w:top w:val="single" w:sz="5" w:space="0" w:color="D3E2E0"/>
              <w:left w:val="single" w:sz="5" w:space="0" w:color="D3E2E0"/>
              <w:bottom w:val="single" w:sz="5" w:space="0" w:color="D3E2E0"/>
              <w:right w:val="single" w:sz="5" w:space="0" w:color="D3E2E0"/>
            </w:tcBorders>
            <w:shd w:val="clear" w:color="auto" w:fill="E8F4F2"/>
            <w:tcMar>
              <w:top w:w="100" w:type="dxa"/>
              <w:left w:w="95" w:type="dxa"/>
              <w:bottom w:w="100" w:type="dxa"/>
              <w:right w:w="95" w:type="dxa"/>
            </w:tcMar>
          </w:tcPr>
          <w:p w14:paraId="221A7C40" w14:textId="77777777" w:rsidR="00D21D46" w:rsidRDefault="009B34EE">
            <w:pPr>
              <w:spacing w:after="0" w:line="240" w:lineRule="auto"/>
            </w:pPr>
            <w:r>
              <w:rPr>
                <w:sz w:val="16"/>
              </w:rPr>
              <w:t>Things you may see</w:t>
            </w:r>
          </w:p>
        </w:tc>
        <w:tc>
          <w:tcPr>
            <w:tcW w:w="2880" w:type="dxa"/>
            <w:tcBorders>
              <w:top w:val="single" w:sz="5" w:space="0" w:color="D3E2E0"/>
              <w:left w:val="single" w:sz="5" w:space="0" w:color="D3E2E0"/>
              <w:bottom w:val="single" w:sz="5" w:space="0" w:color="D3E2E0"/>
              <w:right w:val="single" w:sz="5" w:space="0" w:color="D3E2E0"/>
            </w:tcBorders>
            <w:tcMar>
              <w:top w:w="100" w:type="dxa"/>
              <w:left w:w="95" w:type="dxa"/>
              <w:bottom w:w="100" w:type="dxa"/>
              <w:right w:w="95" w:type="dxa"/>
            </w:tcMar>
          </w:tcPr>
          <w:p w14:paraId="6D1D5959" w14:textId="77777777" w:rsidR="00D21D46" w:rsidRDefault="009B34EE">
            <w:pPr>
              <w:spacing w:after="0" w:line="240" w:lineRule="auto"/>
            </w:pPr>
            <w:r>
              <w:rPr>
                <w:sz w:val="16"/>
              </w:rPr>
              <w:t>Bright lighting, digital screens, people moving around and organised activities.</w:t>
            </w:r>
          </w:p>
        </w:tc>
        <w:tc>
          <w:tcPr>
            <w:tcW w:w="2880" w:type="dxa"/>
            <w:tcBorders>
              <w:top w:val="single" w:sz="5" w:space="0" w:color="D3E2E0"/>
              <w:left w:val="single" w:sz="5" w:space="0" w:color="D3E2E0"/>
              <w:bottom w:val="single" w:sz="5" w:space="0" w:color="D3E2E0"/>
              <w:right w:val="single" w:sz="5" w:space="0" w:color="D3E2E0"/>
            </w:tcBorders>
            <w:tcMar>
              <w:top w:w="100" w:type="dxa"/>
              <w:left w:w="95" w:type="dxa"/>
              <w:bottom w:w="100" w:type="dxa"/>
              <w:right w:w="95" w:type="dxa"/>
            </w:tcMar>
          </w:tcPr>
          <w:p w14:paraId="19F98AB8" w14:textId="77777777" w:rsidR="00D21D46" w:rsidRDefault="009B34EE">
            <w:pPr>
              <w:spacing w:after="0" w:line="240" w:lineRule="auto"/>
            </w:pPr>
            <w:r>
              <w:rPr>
                <w:sz w:val="16"/>
              </w:rPr>
              <w:t>Sports activities, swimming lessons and people using shared spaces.</w:t>
            </w:r>
          </w:p>
        </w:tc>
        <w:tc>
          <w:tcPr>
            <w:tcW w:w="2376" w:type="dxa"/>
            <w:tcBorders>
              <w:top w:val="single" w:sz="5" w:space="0" w:color="D3E2E0"/>
              <w:left w:val="single" w:sz="5" w:space="0" w:color="D3E2E0"/>
              <w:bottom w:val="single" w:sz="5" w:space="0" w:color="D3E2E0"/>
              <w:right w:val="single" w:sz="5" w:space="0" w:color="D3E2E0"/>
            </w:tcBorders>
            <w:tcMar>
              <w:top w:w="100" w:type="dxa"/>
              <w:left w:w="95" w:type="dxa"/>
              <w:bottom w:w="100" w:type="dxa"/>
              <w:right w:w="95" w:type="dxa"/>
            </w:tcMar>
          </w:tcPr>
          <w:p w14:paraId="154B712A" w14:textId="77777777" w:rsidR="00D21D46" w:rsidRDefault="009B34EE">
            <w:pPr>
              <w:spacing w:after="0" w:line="240" w:lineRule="auto"/>
            </w:pPr>
            <w:r>
              <w:rPr>
                <w:sz w:val="16"/>
              </w:rPr>
              <w:t>Look at photographs before arriving and use a visual schedule.</w:t>
            </w:r>
          </w:p>
        </w:tc>
      </w:tr>
      <w:tr w:rsidR="00D21D46" w14:paraId="27AA5544" w14:textId="77777777">
        <w:trPr>
          <w:jc w:val="center"/>
        </w:trPr>
        <w:tc>
          <w:tcPr>
            <w:tcW w:w="1656" w:type="dxa"/>
            <w:tcBorders>
              <w:top w:val="single" w:sz="5" w:space="0" w:color="D3E2E0"/>
              <w:left w:val="single" w:sz="5" w:space="0" w:color="D3E2E0"/>
              <w:bottom w:val="single" w:sz="5" w:space="0" w:color="D3E2E0"/>
              <w:right w:val="single" w:sz="5" w:space="0" w:color="D3E2E0"/>
            </w:tcBorders>
            <w:shd w:val="clear" w:color="auto" w:fill="E8F4F2"/>
            <w:tcMar>
              <w:top w:w="100" w:type="dxa"/>
              <w:left w:w="95" w:type="dxa"/>
              <w:bottom w:w="100" w:type="dxa"/>
              <w:right w:w="95" w:type="dxa"/>
            </w:tcMar>
          </w:tcPr>
          <w:p w14:paraId="7DB0CE5A" w14:textId="77777777" w:rsidR="00D21D46" w:rsidRDefault="009B34EE">
            <w:pPr>
              <w:spacing w:after="0" w:line="240" w:lineRule="auto"/>
            </w:pPr>
            <w:r>
              <w:rPr>
                <w:sz w:val="16"/>
              </w:rPr>
              <w:t>Things you may feel</w:t>
            </w:r>
          </w:p>
        </w:tc>
        <w:tc>
          <w:tcPr>
            <w:tcW w:w="2880" w:type="dxa"/>
            <w:tcBorders>
              <w:top w:val="single" w:sz="5" w:space="0" w:color="D3E2E0"/>
              <w:left w:val="single" w:sz="5" w:space="0" w:color="D3E2E0"/>
              <w:bottom w:val="single" w:sz="5" w:space="0" w:color="D3E2E0"/>
              <w:right w:val="single" w:sz="5" w:space="0" w:color="D3E2E0"/>
            </w:tcBorders>
            <w:tcMar>
              <w:top w:w="100" w:type="dxa"/>
              <w:left w:w="95" w:type="dxa"/>
              <w:bottom w:w="100" w:type="dxa"/>
              <w:right w:w="95" w:type="dxa"/>
            </w:tcMar>
          </w:tcPr>
          <w:p w14:paraId="02E94D22" w14:textId="77777777" w:rsidR="00D21D46" w:rsidRDefault="009B34EE">
            <w:pPr>
              <w:spacing w:after="0" w:line="240" w:lineRule="auto"/>
            </w:pPr>
            <w:r>
              <w:rPr>
                <w:sz w:val="16"/>
              </w:rPr>
              <w:t>Warm or cool temperatures, water splashes and different floor textures.</w:t>
            </w:r>
          </w:p>
        </w:tc>
        <w:tc>
          <w:tcPr>
            <w:tcW w:w="2880" w:type="dxa"/>
            <w:tcBorders>
              <w:top w:val="single" w:sz="5" w:space="0" w:color="D3E2E0"/>
              <w:left w:val="single" w:sz="5" w:space="0" w:color="D3E2E0"/>
              <w:bottom w:val="single" w:sz="5" w:space="0" w:color="D3E2E0"/>
              <w:right w:val="single" w:sz="5" w:space="0" w:color="D3E2E0"/>
            </w:tcBorders>
            <w:tcMar>
              <w:top w:w="100" w:type="dxa"/>
              <w:left w:w="95" w:type="dxa"/>
              <w:bottom w:w="100" w:type="dxa"/>
              <w:right w:w="95" w:type="dxa"/>
            </w:tcMar>
          </w:tcPr>
          <w:p w14:paraId="4B40BD56" w14:textId="5C4B99BA" w:rsidR="00D21D46" w:rsidRDefault="009B34EE">
            <w:pPr>
              <w:spacing w:after="0" w:line="240" w:lineRule="auto"/>
            </w:pPr>
            <w:r>
              <w:rPr>
                <w:sz w:val="16"/>
              </w:rPr>
              <w:t>Warmth near the pool, cooler circulation areas, water movement and splashing.</w:t>
            </w:r>
          </w:p>
        </w:tc>
        <w:tc>
          <w:tcPr>
            <w:tcW w:w="2376" w:type="dxa"/>
            <w:tcBorders>
              <w:top w:val="single" w:sz="5" w:space="0" w:color="D3E2E0"/>
              <w:left w:val="single" w:sz="5" w:space="0" w:color="D3E2E0"/>
              <w:bottom w:val="single" w:sz="5" w:space="0" w:color="D3E2E0"/>
              <w:right w:val="single" w:sz="5" w:space="0" w:color="D3E2E0"/>
            </w:tcBorders>
            <w:tcMar>
              <w:top w:w="100" w:type="dxa"/>
              <w:left w:w="95" w:type="dxa"/>
              <w:bottom w:w="100" w:type="dxa"/>
              <w:right w:w="95" w:type="dxa"/>
            </w:tcMar>
          </w:tcPr>
          <w:p w14:paraId="0DAC57A0" w14:textId="77777777" w:rsidR="00D21D46" w:rsidRDefault="009B34EE">
            <w:pPr>
              <w:spacing w:after="0" w:line="240" w:lineRule="auto"/>
            </w:pPr>
            <w:r>
              <w:rPr>
                <w:sz w:val="16"/>
              </w:rPr>
              <w:t>Bring comfort items and take a break if needed.</w:t>
            </w:r>
          </w:p>
        </w:tc>
      </w:tr>
      <w:tr w:rsidR="00D21D46" w14:paraId="61806EC3" w14:textId="77777777">
        <w:trPr>
          <w:jc w:val="center"/>
        </w:trPr>
        <w:tc>
          <w:tcPr>
            <w:tcW w:w="1656" w:type="dxa"/>
            <w:tcBorders>
              <w:top w:val="single" w:sz="5" w:space="0" w:color="D3E2E0"/>
              <w:left w:val="single" w:sz="5" w:space="0" w:color="D3E2E0"/>
              <w:bottom w:val="single" w:sz="5" w:space="0" w:color="D3E2E0"/>
              <w:right w:val="single" w:sz="5" w:space="0" w:color="D3E2E0"/>
            </w:tcBorders>
            <w:shd w:val="clear" w:color="auto" w:fill="E8F4F2"/>
            <w:tcMar>
              <w:top w:w="100" w:type="dxa"/>
              <w:left w:w="95" w:type="dxa"/>
              <w:bottom w:w="100" w:type="dxa"/>
              <w:right w:w="95" w:type="dxa"/>
            </w:tcMar>
          </w:tcPr>
          <w:p w14:paraId="4C95D7C3" w14:textId="77777777" w:rsidR="00D21D46" w:rsidRDefault="009B34EE">
            <w:pPr>
              <w:spacing w:after="0" w:line="240" w:lineRule="auto"/>
            </w:pPr>
            <w:r>
              <w:rPr>
                <w:sz w:val="16"/>
              </w:rPr>
              <w:t>Busy areas and support</w:t>
            </w:r>
          </w:p>
        </w:tc>
        <w:tc>
          <w:tcPr>
            <w:tcW w:w="2880" w:type="dxa"/>
            <w:tcBorders>
              <w:top w:val="single" w:sz="5" w:space="0" w:color="D3E2E0"/>
              <w:left w:val="single" w:sz="5" w:space="0" w:color="D3E2E0"/>
              <w:bottom w:val="single" w:sz="5" w:space="0" w:color="D3E2E0"/>
              <w:right w:val="single" w:sz="5" w:space="0" w:color="D3E2E0"/>
            </w:tcBorders>
            <w:tcMar>
              <w:top w:w="100" w:type="dxa"/>
              <w:left w:w="95" w:type="dxa"/>
              <w:bottom w:w="100" w:type="dxa"/>
              <w:right w:w="95" w:type="dxa"/>
            </w:tcMar>
          </w:tcPr>
          <w:p w14:paraId="2B832750" w14:textId="77777777" w:rsidR="00D21D46" w:rsidRDefault="009B34EE">
            <w:pPr>
              <w:spacing w:after="0" w:line="240" w:lineRule="auto"/>
            </w:pPr>
            <w:r>
              <w:rPr>
                <w:sz w:val="16"/>
              </w:rPr>
              <w:t>Queues, increased activity or unexpected changes may feel difficult.</w:t>
            </w:r>
          </w:p>
        </w:tc>
        <w:tc>
          <w:tcPr>
            <w:tcW w:w="2880" w:type="dxa"/>
            <w:tcBorders>
              <w:top w:val="single" w:sz="5" w:space="0" w:color="D3E2E0"/>
              <w:left w:val="single" w:sz="5" w:space="0" w:color="D3E2E0"/>
              <w:bottom w:val="single" w:sz="5" w:space="0" w:color="D3E2E0"/>
              <w:right w:val="single" w:sz="5" w:space="0" w:color="D3E2E0"/>
            </w:tcBorders>
            <w:tcMar>
              <w:top w:w="100" w:type="dxa"/>
              <w:left w:w="95" w:type="dxa"/>
              <w:bottom w:w="100" w:type="dxa"/>
              <w:right w:w="95" w:type="dxa"/>
            </w:tcMar>
          </w:tcPr>
          <w:p w14:paraId="6187E8E0" w14:textId="06D2323A" w:rsidR="00D21D46" w:rsidRDefault="009B34EE">
            <w:pPr>
              <w:spacing w:after="0" w:line="240" w:lineRule="auto"/>
            </w:pPr>
            <w:r>
              <w:rPr>
                <w:sz w:val="16"/>
              </w:rPr>
              <w:t>Reception and shared leisure areas may be busier at peak times.</w:t>
            </w:r>
          </w:p>
        </w:tc>
        <w:tc>
          <w:tcPr>
            <w:tcW w:w="2376" w:type="dxa"/>
            <w:tcBorders>
              <w:top w:val="single" w:sz="5" w:space="0" w:color="D3E2E0"/>
              <w:left w:val="single" w:sz="5" w:space="0" w:color="D3E2E0"/>
              <w:bottom w:val="single" w:sz="5" w:space="0" w:color="D3E2E0"/>
              <w:right w:val="single" w:sz="5" w:space="0" w:color="D3E2E0"/>
            </w:tcBorders>
            <w:tcMar>
              <w:top w:w="100" w:type="dxa"/>
              <w:left w:w="95" w:type="dxa"/>
              <w:bottom w:w="100" w:type="dxa"/>
              <w:right w:w="95" w:type="dxa"/>
            </w:tcMar>
          </w:tcPr>
          <w:p w14:paraId="35FDB7C9" w14:textId="77777777" w:rsidR="00D21D46" w:rsidRDefault="009B34EE">
            <w:pPr>
              <w:spacing w:after="0" w:line="240" w:lineRule="auto"/>
            </w:pPr>
            <w:r>
              <w:rPr>
                <w:sz w:val="16"/>
              </w:rPr>
              <w:t>Ask a staff member for help. Staff can direct you to the designated Quiet Space.</w:t>
            </w:r>
          </w:p>
        </w:tc>
      </w:tr>
    </w:tbl>
    <w:p w14:paraId="2F973438" w14:textId="6CA91E0D" w:rsidR="00D21D46" w:rsidRDefault="00D21D46">
      <w:pPr>
        <w:spacing w:after="20"/>
      </w:pPr>
    </w:p>
    <w:tbl>
      <w:tblPr>
        <w:tblpPr w:leftFromText="180" w:rightFromText="180" w:vertAnchor="page" w:horzAnchor="margin" w:tblpY="6511"/>
        <w:tblW w:w="0" w:type="auto"/>
        <w:tblLook w:val="04A0" w:firstRow="1" w:lastRow="0" w:firstColumn="1" w:lastColumn="0" w:noHBand="0" w:noVBand="1"/>
      </w:tblPr>
      <w:tblGrid>
        <w:gridCol w:w="10257"/>
      </w:tblGrid>
      <w:tr w:rsidR="00B26157" w14:paraId="5E10CF2F" w14:textId="77777777" w:rsidTr="00B26157">
        <w:tc>
          <w:tcPr>
            <w:tcW w:w="10282" w:type="dxa"/>
            <w:tcBorders>
              <w:left w:val="single" w:sz="20" w:space="0" w:color="087C78"/>
            </w:tcBorders>
            <w:shd w:val="clear" w:color="auto" w:fill="E8F4F2"/>
            <w:tcMar>
              <w:top w:w="150" w:type="dxa"/>
              <w:left w:w="180" w:type="dxa"/>
              <w:bottom w:w="150" w:type="dxa"/>
              <w:right w:w="180" w:type="dxa"/>
            </w:tcMar>
          </w:tcPr>
          <w:p w14:paraId="2059B369" w14:textId="15D0F079" w:rsidR="00B26157" w:rsidRDefault="00B26157" w:rsidP="00B26157">
            <w:pPr>
              <w:spacing w:after="60"/>
            </w:pPr>
            <w:r>
              <w:rPr>
                <w:b/>
                <w:color w:val="087C78"/>
                <w:sz w:val="22"/>
              </w:rPr>
              <w:t>Remember</w:t>
            </w:r>
          </w:p>
          <w:p w14:paraId="2C4494E5" w14:textId="77777777" w:rsidR="00B26157" w:rsidRDefault="00B26157" w:rsidP="00B26157">
            <w:pPr>
              <w:spacing w:after="0"/>
            </w:pPr>
            <w:r>
              <w:rPr>
                <w:sz w:val="20"/>
              </w:rPr>
              <w:t>Every visit can be different. If you need assistance or a quieter space, speak to a member of staff.</w:t>
            </w:r>
          </w:p>
        </w:tc>
      </w:tr>
    </w:tbl>
    <w:p w14:paraId="56BB020A" w14:textId="27A13BBA" w:rsidR="00D21D46" w:rsidRDefault="009B34EE">
      <w:r>
        <w:br w:type="page"/>
      </w:r>
    </w:p>
    <w:p w14:paraId="5F4A0E3A" w14:textId="34B8303A" w:rsidR="00D21D46" w:rsidRDefault="00B533B9">
      <w:pPr>
        <w:spacing w:before="40"/>
      </w:pPr>
      <w:r>
        <w:rPr>
          <w:noProof/>
        </w:rPr>
        <w:lastRenderedPageBreak/>
        <w:drawing>
          <wp:anchor distT="0" distB="0" distL="114300" distR="114300" simplePos="0" relativeHeight="251670016" behindDoc="1" locked="0" layoutInCell="1" allowOverlap="1" wp14:anchorId="5C3B116B" wp14:editId="63B34F1A">
            <wp:simplePos x="0" y="0"/>
            <wp:positionH relativeFrom="margin">
              <wp:align>right</wp:align>
            </wp:positionH>
            <wp:positionV relativeFrom="paragraph">
              <wp:posOffset>37465</wp:posOffset>
            </wp:positionV>
            <wp:extent cx="3228975" cy="1828800"/>
            <wp:effectExtent l="0" t="0" r="952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jpeg"/>
                    <pic:cNvPicPr/>
                  </pic:nvPicPr>
                  <pic:blipFill>
                    <a:blip r:embed="rId18"/>
                    <a:stretch>
                      <a:fillRect/>
                    </a:stretch>
                  </pic:blipFill>
                  <pic:spPr>
                    <a:xfrm>
                      <a:off x="0" y="0"/>
                      <a:ext cx="3228975" cy="1828800"/>
                    </a:xfrm>
                    <a:prstGeom prst="rect">
                      <a:avLst/>
                    </a:prstGeom>
                  </pic:spPr>
                </pic:pic>
              </a:graphicData>
            </a:graphic>
            <wp14:sizeRelH relativeFrom="page">
              <wp14:pctWidth>0</wp14:pctWidth>
            </wp14:sizeRelH>
            <wp14:sizeRelV relativeFrom="page">
              <wp14:pctHeight>0</wp14:pctHeight>
            </wp14:sizeRelV>
          </wp:anchor>
        </w:drawing>
      </w:r>
      <w:r w:rsidR="009B34EE">
        <w:rPr>
          <w:b/>
          <w:color w:val="087C78"/>
          <w:sz w:val="48"/>
        </w:rPr>
        <w:t>Swimming Pool Visit</w:t>
      </w:r>
    </w:p>
    <w:p w14:paraId="3710A3AF" w14:textId="06598E63" w:rsidR="00D21D46" w:rsidRDefault="009B34EE">
      <w:pPr>
        <w:spacing w:before="80" w:after="120"/>
      </w:pPr>
      <w:r>
        <w:rPr>
          <w:b/>
          <w:color w:val="087C78"/>
          <w:sz w:val="18"/>
        </w:rPr>
        <w:t>HOW TO GET TO THE CHANGING VILLAGE</w:t>
      </w:r>
    </w:p>
    <w:p w14:paraId="14643789" w14:textId="77777777" w:rsidR="00D21D46" w:rsidRDefault="009B34EE">
      <w:pPr>
        <w:pStyle w:val="ListNumber"/>
        <w:spacing w:after="60"/>
      </w:pPr>
      <w:r>
        <w:t>Follow signs to the changing area.</w:t>
      </w:r>
    </w:p>
    <w:p w14:paraId="63B336C5" w14:textId="77777777" w:rsidR="00D21D46" w:rsidRDefault="009B34EE">
      <w:pPr>
        <w:pStyle w:val="ListNumber"/>
        <w:spacing w:after="60"/>
      </w:pPr>
      <w:r>
        <w:t>Choose an available changing cubicle.</w:t>
      </w:r>
    </w:p>
    <w:p w14:paraId="6D48FFA7" w14:textId="77777777" w:rsidR="00D21D46" w:rsidRDefault="009B34EE">
      <w:pPr>
        <w:pStyle w:val="ListNumber"/>
        <w:spacing w:after="60"/>
      </w:pPr>
      <w:r>
        <w:t>Change into swimwear.</w:t>
      </w:r>
    </w:p>
    <w:p w14:paraId="24848C93" w14:textId="77777777" w:rsidR="00D21D46" w:rsidRDefault="009B34EE">
      <w:pPr>
        <w:pStyle w:val="ListNumber"/>
        <w:spacing w:after="60"/>
      </w:pPr>
      <w:r>
        <w:t>Store belongings safely.</w:t>
      </w:r>
    </w:p>
    <w:p w14:paraId="0C11B441" w14:textId="77777777" w:rsidR="00D21D46" w:rsidRDefault="009B34EE">
      <w:pPr>
        <w:pStyle w:val="ListNumber"/>
        <w:spacing w:after="60"/>
      </w:pPr>
      <w:r>
        <w:t>Shower if required.</w:t>
      </w:r>
    </w:p>
    <w:p w14:paraId="1E3CD4B7" w14:textId="7FDE1522" w:rsidR="00D21D46" w:rsidRDefault="00B533B9">
      <w:pPr>
        <w:pStyle w:val="ListNumber"/>
        <w:spacing w:after="60"/>
      </w:pPr>
      <w:r>
        <w:rPr>
          <w:noProof/>
        </w:rPr>
        <w:drawing>
          <wp:anchor distT="0" distB="0" distL="114300" distR="114300" simplePos="0" relativeHeight="251672064" behindDoc="1" locked="0" layoutInCell="1" allowOverlap="1" wp14:anchorId="06CA5A78" wp14:editId="4490AAF0">
            <wp:simplePos x="0" y="0"/>
            <wp:positionH relativeFrom="margin">
              <wp:align>right</wp:align>
            </wp:positionH>
            <wp:positionV relativeFrom="paragraph">
              <wp:posOffset>331470</wp:posOffset>
            </wp:positionV>
            <wp:extent cx="3209925" cy="2057400"/>
            <wp:effectExtent l="0" t="0" r="952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jpeg"/>
                    <pic:cNvPicPr/>
                  </pic:nvPicPr>
                  <pic:blipFill>
                    <a:blip r:embed="rId19"/>
                    <a:stretch>
                      <a:fillRect/>
                    </a:stretch>
                  </pic:blipFill>
                  <pic:spPr>
                    <a:xfrm>
                      <a:off x="0" y="0"/>
                      <a:ext cx="3209925" cy="2057400"/>
                    </a:xfrm>
                    <a:prstGeom prst="rect">
                      <a:avLst/>
                    </a:prstGeom>
                  </pic:spPr>
                </pic:pic>
              </a:graphicData>
            </a:graphic>
            <wp14:sizeRelH relativeFrom="page">
              <wp14:pctWidth>0</wp14:pctWidth>
            </wp14:sizeRelH>
            <wp14:sizeRelV relativeFrom="page">
              <wp14:pctHeight>0</wp14:pctHeight>
            </wp14:sizeRelV>
          </wp:anchor>
        </w:drawing>
      </w:r>
      <w:r w:rsidR="009B34EE">
        <w:t>Walk carefully to poolside.</w:t>
      </w:r>
    </w:p>
    <w:tbl>
      <w:tblPr>
        <w:tblW w:w="0" w:type="auto"/>
        <w:jc w:val="center"/>
        <w:tblLook w:val="04A0" w:firstRow="1" w:lastRow="0" w:firstColumn="1" w:lastColumn="0" w:noHBand="0" w:noVBand="1"/>
      </w:tblPr>
      <w:tblGrid>
        <w:gridCol w:w="5141"/>
        <w:gridCol w:w="5141"/>
      </w:tblGrid>
      <w:tr w:rsidR="00D21D46" w14:paraId="194ECC0A" w14:textId="77777777">
        <w:trPr>
          <w:jc w:val="center"/>
        </w:trPr>
        <w:tc>
          <w:tcPr>
            <w:tcW w:w="5141" w:type="dxa"/>
          </w:tcPr>
          <w:p w14:paraId="1EB945AD" w14:textId="55B01CF9" w:rsidR="00D21D46" w:rsidRDefault="009B34EE">
            <w:pPr>
              <w:jc w:val="center"/>
            </w:pPr>
            <w:r>
              <w:rPr>
                <w:noProof/>
              </w:rPr>
              <w:drawing>
                <wp:anchor distT="0" distB="0" distL="114300" distR="114300" simplePos="0" relativeHeight="251671040" behindDoc="1" locked="0" layoutInCell="1" allowOverlap="1" wp14:anchorId="196E8E07" wp14:editId="71A65AD5">
                  <wp:simplePos x="0" y="0"/>
                  <wp:positionH relativeFrom="column">
                    <wp:posOffset>-52071</wp:posOffset>
                  </wp:positionH>
                  <wp:positionV relativeFrom="paragraph">
                    <wp:posOffset>117475</wp:posOffset>
                  </wp:positionV>
                  <wp:extent cx="3209925" cy="2057400"/>
                  <wp:effectExtent l="0" t="0" r="952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jpeg"/>
                          <pic:cNvPicPr/>
                        </pic:nvPicPr>
                        <pic:blipFill>
                          <a:blip r:embed="rId20"/>
                          <a:stretch>
                            <a:fillRect/>
                          </a:stretch>
                        </pic:blipFill>
                        <pic:spPr>
                          <a:xfrm>
                            <a:off x="0" y="0"/>
                            <a:ext cx="3209925" cy="2057400"/>
                          </a:xfrm>
                          <a:prstGeom prst="rect">
                            <a:avLst/>
                          </a:prstGeom>
                        </pic:spPr>
                      </pic:pic>
                    </a:graphicData>
                  </a:graphic>
                  <wp14:sizeRelH relativeFrom="page">
                    <wp14:pctWidth>0</wp14:pctWidth>
                  </wp14:sizeRelH>
                  <wp14:sizeRelV relativeFrom="page">
                    <wp14:pctHeight>0</wp14:pctHeight>
                  </wp14:sizeRelV>
                </wp:anchor>
              </w:drawing>
            </w:r>
          </w:p>
        </w:tc>
        <w:tc>
          <w:tcPr>
            <w:tcW w:w="5141" w:type="dxa"/>
          </w:tcPr>
          <w:p w14:paraId="44B2C57B" w14:textId="271586B8" w:rsidR="00D21D46" w:rsidRDefault="00D21D46">
            <w:pPr>
              <w:jc w:val="center"/>
            </w:pPr>
          </w:p>
        </w:tc>
      </w:tr>
    </w:tbl>
    <w:p w14:paraId="74467595" w14:textId="77777777" w:rsidR="00B533B9" w:rsidRDefault="00B533B9">
      <w:pPr>
        <w:spacing w:before="80" w:after="120"/>
        <w:rPr>
          <w:b/>
          <w:color w:val="087C78"/>
          <w:sz w:val="18"/>
        </w:rPr>
      </w:pPr>
    </w:p>
    <w:p w14:paraId="4DD549C0" w14:textId="77777777" w:rsidR="00B533B9" w:rsidRDefault="00B533B9">
      <w:pPr>
        <w:spacing w:before="80" w:after="120"/>
        <w:rPr>
          <w:b/>
          <w:color w:val="087C78"/>
          <w:sz w:val="18"/>
        </w:rPr>
      </w:pPr>
    </w:p>
    <w:p w14:paraId="1EA6ECF7" w14:textId="77777777" w:rsidR="00B533B9" w:rsidRDefault="00B533B9">
      <w:pPr>
        <w:spacing w:before="80" w:after="120"/>
        <w:rPr>
          <w:b/>
          <w:color w:val="087C78"/>
          <w:sz w:val="18"/>
        </w:rPr>
      </w:pPr>
    </w:p>
    <w:p w14:paraId="0BBA84F3" w14:textId="77777777" w:rsidR="00B533B9" w:rsidRDefault="00B533B9">
      <w:pPr>
        <w:spacing w:before="80" w:after="120"/>
        <w:rPr>
          <w:b/>
          <w:color w:val="087C78"/>
          <w:sz w:val="18"/>
        </w:rPr>
      </w:pPr>
    </w:p>
    <w:p w14:paraId="2A2F568E" w14:textId="77777777" w:rsidR="00B533B9" w:rsidRDefault="00B533B9">
      <w:pPr>
        <w:spacing w:before="80" w:after="120"/>
        <w:rPr>
          <w:b/>
          <w:color w:val="087C78"/>
          <w:sz w:val="18"/>
        </w:rPr>
      </w:pPr>
    </w:p>
    <w:p w14:paraId="41B5D9EB" w14:textId="77777777" w:rsidR="00B533B9" w:rsidRDefault="00B533B9">
      <w:pPr>
        <w:spacing w:before="80" w:after="120"/>
        <w:rPr>
          <w:b/>
          <w:color w:val="087C78"/>
          <w:sz w:val="18"/>
        </w:rPr>
      </w:pPr>
    </w:p>
    <w:p w14:paraId="5DFC3810" w14:textId="77777777" w:rsidR="00B533B9" w:rsidRDefault="00B533B9">
      <w:pPr>
        <w:spacing w:before="80" w:after="120"/>
        <w:rPr>
          <w:b/>
          <w:color w:val="087C78"/>
          <w:sz w:val="18"/>
        </w:rPr>
      </w:pPr>
    </w:p>
    <w:p w14:paraId="1C94C0EC" w14:textId="77777777" w:rsidR="00B533B9" w:rsidRDefault="00B533B9">
      <w:pPr>
        <w:spacing w:before="80" w:after="120"/>
        <w:rPr>
          <w:b/>
          <w:color w:val="087C78"/>
          <w:sz w:val="18"/>
        </w:rPr>
      </w:pPr>
    </w:p>
    <w:p w14:paraId="431A3611" w14:textId="77777777" w:rsidR="00B533B9" w:rsidRDefault="00B533B9">
      <w:pPr>
        <w:spacing w:before="80" w:after="120"/>
        <w:rPr>
          <w:b/>
          <w:color w:val="087C78"/>
          <w:sz w:val="18"/>
        </w:rPr>
      </w:pPr>
    </w:p>
    <w:p w14:paraId="7EF652A0" w14:textId="04DD9142" w:rsidR="00D21D46" w:rsidRDefault="009B34EE">
      <w:pPr>
        <w:spacing w:before="80" w:after="120"/>
      </w:pPr>
      <w:r>
        <w:rPr>
          <w:b/>
          <w:color w:val="087C78"/>
          <w:sz w:val="18"/>
        </w:rPr>
        <w:t>POOLSIDE RULES</w:t>
      </w:r>
    </w:p>
    <w:p w14:paraId="4ACCD0C4" w14:textId="77777777" w:rsidR="00D21D46" w:rsidRDefault="009B34EE">
      <w:pPr>
        <w:pStyle w:val="ListBullet"/>
        <w:spacing w:after="60"/>
      </w:pPr>
      <w:r>
        <w:t>Walk at all times.</w:t>
      </w:r>
    </w:p>
    <w:p w14:paraId="63576825" w14:textId="77777777" w:rsidR="00B533B9" w:rsidRDefault="009B34EE" w:rsidP="00B533B9">
      <w:pPr>
        <w:pStyle w:val="ListBullet"/>
        <w:spacing w:after="60"/>
      </w:pPr>
      <w:r>
        <w:t>Listen to lifeguards.</w:t>
      </w:r>
    </w:p>
    <w:p w14:paraId="5DE4408C" w14:textId="35ADB076" w:rsidR="00D21D46" w:rsidRDefault="009B34EE" w:rsidP="00B533B9">
      <w:pPr>
        <w:pStyle w:val="ListBullet"/>
        <w:spacing w:after="60"/>
      </w:pPr>
      <w:r>
        <w:t>Stay within designated swimming areas.</w:t>
      </w:r>
    </w:p>
    <w:p w14:paraId="188D1CCB" w14:textId="1F48694D" w:rsidR="00D21D46" w:rsidRDefault="009B34EE">
      <w:pPr>
        <w:pStyle w:val="ListBullet"/>
        <w:spacing w:after="60"/>
      </w:pPr>
      <w:r>
        <w:t>Follow pool safety rules.</w:t>
      </w:r>
    </w:p>
    <w:p w14:paraId="56BBCCE1" w14:textId="31EA8F18" w:rsidR="00B26157" w:rsidRDefault="00B26157">
      <w:pPr>
        <w:spacing w:before="80" w:after="120"/>
        <w:rPr>
          <w:b/>
          <w:color w:val="087C78"/>
          <w:sz w:val="18"/>
        </w:rPr>
      </w:pPr>
    </w:p>
    <w:p w14:paraId="78965ABB" w14:textId="55CCC710" w:rsidR="00D21D46" w:rsidRDefault="00B26157">
      <w:pPr>
        <w:spacing w:before="80" w:after="120"/>
      </w:pPr>
      <w:r>
        <w:rPr>
          <w:noProof/>
        </w:rPr>
        <w:drawing>
          <wp:anchor distT="0" distB="0" distL="114300" distR="114300" simplePos="0" relativeHeight="251655680" behindDoc="0" locked="0" layoutInCell="1" allowOverlap="1" wp14:anchorId="623144D5" wp14:editId="50CD1CF2">
            <wp:simplePos x="0" y="0"/>
            <wp:positionH relativeFrom="margin">
              <wp:align>left</wp:align>
            </wp:positionH>
            <wp:positionV relativeFrom="paragraph">
              <wp:posOffset>13335</wp:posOffset>
            </wp:positionV>
            <wp:extent cx="3371850" cy="253619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jpeg"/>
                    <pic:cNvPicPr/>
                  </pic:nvPicPr>
                  <pic:blipFill>
                    <a:blip r:embed="rId21"/>
                    <a:stretch>
                      <a:fillRect/>
                    </a:stretch>
                  </pic:blipFill>
                  <pic:spPr>
                    <a:xfrm>
                      <a:off x="0" y="0"/>
                      <a:ext cx="3371850" cy="2536190"/>
                    </a:xfrm>
                    <a:prstGeom prst="rect">
                      <a:avLst/>
                    </a:prstGeom>
                  </pic:spPr>
                </pic:pic>
              </a:graphicData>
            </a:graphic>
            <wp14:sizeRelH relativeFrom="margin">
              <wp14:pctWidth>0</wp14:pctWidth>
            </wp14:sizeRelH>
            <wp14:sizeRelV relativeFrom="margin">
              <wp14:pctHeight>0</wp14:pctHeight>
            </wp14:sizeRelV>
          </wp:anchor>
        </w:drawing>
      </w:r>
      <w:r>
        <w:rPr>
          <w:b/>
          <w:color w:val="087C78"/>
          <w:sz w:val="18"/>
        </w:rPr>
        <w:t>WHAT TO EXPECT IN THE POOL</w:t>
      </w:r>
    </w:p>
    <w:p w14:paraId="3B23A09C" w14:textId="6D3E1460" w:rsidR="00D21D46" w:rsidRDefault="009B34EE">
      <w:pPr>
        <w:pStyle w:val="ListBullet"/>
        <w:spacing w:after="60"/>
      </w:pPr>
      <w:r>
        <w:t>Water movement and splashing.</w:t>
      </w:r>
    </w:p>
    <w:p w14:paraId="60D55111" w14:textId="2C12203B" w:rsidR="00D21D46" w:rsidRDefault="009B34EE">
      <w:pPr>
        <w:pStyle w:val="ListBullet"/>
        <w:spacing w:after="60"/>
      </w:pPr>
      <w:r>
        <w:t>People swimming in different directions.</w:t>
      </w:r>
    </w:p>
    <w:p w14:paraId="7293F58E" w14:textId="00654E22" w:rsidR="00D21D46" w:rsidRDefault="009B34EE">
      <w:pPr>
        <w:pStyle w:val="ListBullet"/>
        <w:spacing w:after="60"/>
      </w:pPr>
      <w:r>
        <w:t>Swimming lessons or organised sessions.</w:t>
      </w:r>
    </w:p>
    <w:p w14:paraId="31403682" w14:textId="3423F6D0" w:rsidR="00D21D46" w:rsidRDefault="009B34EE">
      <w:pPr>
        <w:pStyle w:val="ListBullet"/>
        <w:spacing w:after="60"/>
      </w:pPr>
      <w:r>
        <w:t>Lifeguards observing from poolside.</w:t>
      </w:r>
    </w:p>
    <w:p w14:paraId="0777DEB0" w14:textId="7449FF1C" w:rsidR="00D21D46" w:rsidRDefault="00D21D46">
      <w:pPr>
        <w:spacing w:after="60"/>
        <w:jc w:val="center"/>
      </w:pPr>
    </w:p>
    <w:p w14:paraId="3946F422" w14:textId="77777777" w:rsidR="00B26157" w:rsidRDefault="00B26157">
      <w:pPr>
        <w:spacing w:after="120"/>
        <w:jc w:val="center"/>
        <w:rPr>
          <w:i/>
          <w:color w:val="536465"/>
          <w:sz w:val="16"/>
        </w:rPr>
      </w:pPr>
    </w:p>
    <w:p w14:paraId="00677299" w14:textId="77777777" w:rsidR="00B26157" w:rsidRDefault="00B26157">
      <w:pPr>
        <w:spacing w:after="120"/>
        <w:jc w:val="center"/>
        <w:rPr>
          <w:i/>
          <w:color w:val="536465"/>
          <w:sz w:val="16"/>
        </w:rPr>
      </w:pPr>
    </w:p>
    <w:p w14:paraId="5B1E6995" w14:textId="77777777" w:rsidR="00B26157" w:rsidRDefault="00B26157">
      <w:pPr>
        <w:spacing w:after="120"/>
        <w:jc w:val="center"/>
        <w:rPr>
          <w:i/>
          <w:color w:val="536465"/>
          <w:sz w:val="16"/>
        </w:rPr>
      </w:pPr>
    </w:p>
    <w:p w14:paraId="1CA6C807" w14:textId="38C56C42" w:rsidR="00D21D46" w:rsidRDefault="009B34EE" w:rsidP="00B26157">
      <w:pPr>
        <w:spacing w:after="120"/>
      </w:pPr>
      <w:r>
        <w:rPr>
          <w:i/>
          <w:color w:val="536465"/>
          <w:sz w:val="16"/>
        </w:rPr>
        <w:t>25m swimming pool</w:t>
      </w:r>
    </w:p>
    <w:p w14:paraId="45546FF6" w14:textId="77777777" w:rsidR="00D21D46" w:rsidRDefault="009B34EE">
      <w:r>
        <w:br w:type="page"/>
      </w:r>
    </w:p>
    <w:p w14:paraId="53580BC7" w14:textId="691C9B89" w:rsidR="00D21D46" w:rsidRDefault="00B533B9">
      <w:pPr>
        <w:spacing w:before="40"/>
      </w:pPr>
      <w:r>
        <w:rPr>
          <w:noProof/>
        </w:rPr>
        <w:lastRenderedPageBreak/>
        <w:drawing>
          <wp:anchor distT="0" distB="0" distL="114300" distR="114300" simplePos="0" relativeHeight="251666944" behindDoc="1" locked="0" layoutInCell="1" allowOverlap="1" wp14:anchorId="556EBCAE" wp14:editId="0E46DB84">
            <wp:simplePos x="0" y="0"/>
            <wp:positionH relativeFrom="column">
              <wp:posOffset>5394325</wp:posOffset>
            </wp:positionH>
            <wp:positionV relativeFrom="paragraph">
              <wp:posOffset>264795</wp:posOffset>
            </wp:positionV>
            <wp:extent cx="1234440" cy="1645920"/>
            <wp:effectExtent l="0" t="0" r="381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jpeg"/>
                    <pic:cNvPicPr/>
                  </pic:nvPicPr>
                  <pic:blipFill>
                    <a:blip r:embed="rId22"/>
                    <a:stretch>
                      <a:fillRect/>
                    </a:stretch>
                  </pic:blipFill>
                  <pic:spPr>
                    <a:xfrm>
                      <a:off x="0" y="0"/>
                      <a:ext cx="1234440" cy="164592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920" behindDoc="1" locked="0" layoutInCell="1" allowOverlap="1" wp14:anchorId="16E8B6CC" wp14:editId="4D95E476">
            <wp:simplePos x="0" y="0"/>
            <wp:positionH relativeFrom="column">
              <wp:posOffset>4159885</wp:posOffset>
            </wp:positionH>
            <wp:positionV relativeFrom="paragraph">
              <wp:posOffset>266065</wp:posOffset>
            </wp:positionV>
            <wp:extent cx="1234440" cy="1644650"/>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jpeg"/>
                    <pic:cNvPicPr/>
                  </pic:nvPicPr>
                  <pic:blipFill>
                    <a:blip r:embed="rId23"/>
                    <a:stretch>
                      <a:fillRect/>
                    </a:stretch>
                  </pic:blipFill>
                  <pic:spPr>
                    <a:xfrm>
                      <a:off x="0" y="0"/>
                      <a:ext cx="1234440" cy="1644650"/>
                    </a:xfrm>
                    <a:prstGeom prst="rect">
                      <a:avLst/>
                    </a:prstGeom>
                  </pic:spPr>
                </pic:pic>
              </a:graphicData>
            </a:graphic>
            <wp14:sizeRelH relativeFrom="page">
              <wp14:pctWidth>0</wp14:pctWidth>
            </wp14:sizeRelH>
            <wp14:sizeRelV relativeFrom="page">
              <wp14:pctHeight>0</wp14:pctHeight>
            </wp14:sizeRelV>
          </wp:anchor>
        </w:drawing>
      </w:r>
      <w:r w:rsidR="009B34EE">
        <w:rPr>
          <w:b/>
          <w:color w:val="087C78"/>
          <w:sz w:val="48"/>
        </w:rPr>
        <w:t>Gym Visit</w:t>
      </w:r>
    </w:p>
    <w:p w14:paraId="73C8C235" w14:textId="1257E4BC" w:rsidR="00D21D46" w:rsidRDefault="009B34EE">
      <w:pPr>
        <w:spacing w:before="80" w:after="120"/>
      </w:pPr>
      <w:r>
        <w:rPr>
          <w:b/>
          <w:color w:val="087C78"/>
          <w:sz w:val="18"/>
        </w:rPr>
        <w:t>ENTERING THE GYM</w:t>
      </w:r>
    </w:p>
    <w:p w14:paraId="4758A0B8" w14:textId="504B68AD" w:rsidR="00B533B9" w:rsidRDefault="009B34EE">
      <w:pPr>
        <w:spacing w:line="269" w:lineRule="auto"/>
      </w:pPr>
      <w:r>
        <w:t xml:space="preserve">Present your membership band </w:t>
      </w:r>
      <w:r w:rsidR="00196D15">
        <w:t>to</w:t>
      </w:r>
      <w:r>
        <w:t xml:space="preserve"> the reader or input the 5-digit code </w:t>
      </w:r>
    </w:p>
    <w:p w14:paraId="77CF6130" w14:textId="421F56FB" w:rsidR="00D21D46" w:rsidRDefault="009B34EE">
      <w:pPr>
        <w:spacing w:line="269" w:lineRule="auto"/>
      </w:pPr>
      <w:r>
        <w:t>displayed on your receipt. Staff are available to help if required.</w:t>
      </w:r>
    </w:p>
    <w:p w14:paraId="645F835D" w14:textId="6AF2CBAF" w:rsidR="00B533B9" w:rsidRDefault="00B533B9">
      <w:pPr>
        <w:spacing w:line="269" w:lineRule="auto"/>
      </w:pPr>
    </w:p>
    <w:p w14:paraId="0946D812" w14:textId="6DFB343B" w:rsidR="00B533B9" w:rsidRDefault="00B533B9">
      <w:pPr>
        <w:spacing w:line="269" w:lineRule="auto"/>
      </w:pPr>
    </w:p>
    <w:p w14:paraId="757CA129" w14:textId="77777777" w:rsidR="00B533B9" w:rsidRDefault="00B533B9">
      <w:pPr>
        <w:spacing w:line="269" w:lineRule="auto"/>
      </w:pPr>
    </w:p>
    <w:p w14:paraId="69D06B0B" w14:textId="77777777" w:rsidR="00D21D46" w:rsidRDefault="009B34EE">
      <w:pPr>
        <w:spacing w:after="60"/>
        <w:jc w:val="center"/>
      </w:pPr>
      <w:r>
        <w:rPr>
          <w:noProof/>
        </w:rPr>
        <w:drawing>
          <wp:inline distT="0" distB="0" distL="0" distR="0" wp14:anchorId="53736B46" wp14:editId="408545A9">
            <wp:extent cx="6621780" cy="3086100"/>
            <wp:effectExtent l="0" t="0" r="762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jpeg"/>
                    <pic:cNvPicPr/>
                  </pic:nvPicPr>
                  <pic:blipFill>
                    <a:blip r:embed="rId24"/>
                    <a:stretch>
                      <a:fillRect/>
                    </a:stretch>
                  </pic:blipFill>
                  <pic:spPr>
                    <a:xfrm>
                      <a:off x="0" y="0"/>
                      <a:ext cx="6621780" cy="3086100"/>
                    </a:xfrm>
                    <a:prstGeom prst="rect">
                      <a:avLst/>
                    </a:prstGeom>
                  </pic:spPr>
                </pic:pic>
              </a:graphicData>
            </a:graphic>
          </wp:inline>
        </w:drawing>
      </w:r>
    </w:p>
    <w:p w14:paraId="7BA76187" w14:textId="77777777" w:rsidR="00D21D46" w:rsidRDefault="009B34EE">
      <w:pPr>
        <w:spacing w:after="120"/>
        <w:jc w:val="center"/>
      </w:pPr>
      <w:r>
        <w:rPr>
          <w:i/>
          <w:color w:val="536465"/>
          <w:sz w:val="16"/>
        </w:rPr>
        <w:t>Fitness suite / gym</w:t>
      </w:r>
    </w:p>
    <w:p w14:paraId="5F5584C2" w14:textId="77777777" w:rsidR="00D21D46" w:rsidRDefault="009B34EE">
      <w:pPr>
        <w:spacing w:before="80" w:after="120"/>
      </w:pPr>
      <w:r>
        <w:rPr>
          <w:b/>
          <w:color w:val="087C78"/>
          <w:sz w:val="18"/>
        </w:rPr>
        <w:t>YOU WILL SEE</w:t>
      </w:r>
    </w:p>
    <w:p w14:paraId="6ED2E51C" w14:textId="77777777" w:rsidR="00D21D46" w:rsidRDefault="009B34EE">
      <w:pPr>
        <w:pStyle w:val="ListBullet"/>
        <w:spacing w:after="60"/>
      </w:pPr>
      <w:r>
        <w:t>Treadmills</w:t>
      </w:r>
    </w:p>
    <w:p w14:paraId="2BAC4CD3" w14:textId="77777777" w:rsidR="00D21D46" w:rsidRDefault="009B34EE">
      <w:pPr>
        <w:pStyle w:val="ListBullet"/>
        <w:spacing w:after="60"/>
      </w:pPr>
      <w:r>
        <w:t>Exercise bikes</w:t>
      </w:r>
    </w:p>
    <w:p w14:paraId="0C0BF2A1" w14:textId="77777777" w:rsidR="00D21D46" w:rsidRDefault="009B34EE">
      <w:pPr>
        <w:pStyle w:val="ListBullet"/>
        <w:spacing w:after="60"/>
      </w:pPr>
      <w:r>
        <w:t>Rowing machines</w:t>
      </w:r>
    </w:p>
    <w:p w14:paraId="4167B1E7" w14:textId="77777777" w:rsidR="00D21D46" w:rsidRDefault="009B34EE">
      <w:pPr>
        <w:pStyle w:val="ListBullet"/>
        <w:spacing w:after="60"/>
      </w:pPr>
      <w:r>
        <w:t>Weight machines</w:t>
      </w:r>
    </w:p>
    <w:p w14:paraId="4220B339" w14:textId="77777777" w:rsidR="00D21D46" w:rsidRDefault="009B34EE">
      <w:pPr>
        <w:pStyle w:val="ListBullet"/>
        <w:spacing w:after="60"/>
      </w:pPr>
      <w:r>
        <w:t>Free weights</w:t>
      </w:r>
    </w:p>
    <w:p w14:paraId="7B887668" w14:textId="77777777" w:rsidR="00D21D46" w:rsidRDefault="009B34EE">
      <w:pPr>
        <w:spacing w:before="80" w:after="120"/>
      </w:pPr>
      <w:r>
        <w:rPr>
          <w:b/>
          <w:color w:val="087C78"/>
          <w:sz w:val="18"/>
        </w:rPr>
        <w:t>YOU MAY HEAR</w:t>
      </w:r>
    </w:p>
    <w:p w14:paraId="3D3378C8" w14:textId="77777777" w:rsidR="00D21D46" w:rsidRDefault="009B34EE">
      <w:pPr>
        <w:pStyle w:val="ListBullet"/>
        <w:spacing w:after="60"/>
      </w:pPr>
      <w:r>
        <w:t>Music. The music system will be turned down during ASD Friendly sessions.</w:t>
      </w:r>
    </w:p>
    <w:p w14:paraId="7AAD5403" w14:textId="77777777" w:rsidR="00D21D46" w:rsidRDefault="009B34EE">
      <w:pPr>
        <w:pStyle w:val="ListBullet"/>
        <w:spacing w:after="60"/>
      </w:pPr>
      <w:r>
        <w:t>Equipment operating.</w:t>
      </w:r>
    </w:p>
    <w:p w14:paraId="667D029B" w14:textId="77777777" w:rsidR="00D21D46" w:rsidRDefault="009B34EE">
      <w:pPr>
        <w:pStyle w:val="ListBullet"/>
        <w:spacing w:after="60"/>
      </w:pPr>
      <w:r>
        <w:t>Staff instructions.</w:t>
      </w:r>
    </w:p>
    <w:p w14:paraId="64D9D68A" w14:textId="77777777" w:rsidR="00D21D46" w:rsidRDefault="009B34EE">
      <w:pPr>
        <w:pStyle w:val="ListBullet"/>
        <w:spacing w:after="60"/>
      </w:pPr>
      <w:r>
        <w:t>People exercising.</w:t>
      </w:r>
    </w:p>
    <w:p w14:paraId="14084AFF" w14:textId="77777777" w:rsidR="00D21D46" w:rsidRDefault="009B34EE">
      <w:pPr>
        <w:spacing w:line="269" w:lineRule="auto"/>
      </w:pPr>
      <w:r>
        <w:t>Staff members will be available to explain how the equipment works when you complete a short induction.</w:t>
      </w:r>
    </w:p>
    <w:p w14:paraId="5D976E7E" w14:textId="77777777" w:rsidR="00DD056D" w:rsidRDefault="00DD056D"/>
    <w:p w14:paraId="0515AAE2" w14:textId="77777777" w:rsidR="00DD056D" w:rsidRDefault="00DD056D"/>
    <w:p w14:paraId="38BBD38F" w14:textId="77777777" w:rsidR="00DD056D" w:rsidRDefault="00DD056D"/>
    <w:p w14:paraId="2C693B19" w14:textId="77777777" w:rsidR="00DD056D" w:rsidRDefault="00DD056D"/>
    <w:p w14:paraId="650AD438" w14:textId="373924EB" w:rsidR="00DD056D" w:rsidRDefault="00DD056D" w:rsidP="00DD056D">
      <w:pPr>
        <w:pStyle w:val="paragraph"/>
        <w:spacing w:before="0" w:beforeAutospacing="0" w:after="0" w:afterAutospacing="0"/>
        <w:textAlignment w:val="baseline"/>
        <w:rPr>
          <w:rStyle w:val="eop"/>
          <w:rFonts w:ascii="Arial" w:hAnsi="Arial" w:cs="Arial"/>
          <w:color w:val="00777B"/>
          <w:sz w:val="46"/>
          <w:szCs w:val="46"/>
          <w:bdr w:val="none" w:sz="0" w:space="0" w:color="auto" w:frame="1"/>
          <w:shd w:val="clear" w:color="auto" w:fill="C6C6C6"/>
        </w:rPr>
      </w:pPr>
      <w:r>
        <w:rPr>
          <w:rStyle w:val="normaltextrun"/>
          <w:rFonts w:ascii="Arial" w:hAnsi="Arial" w:cs="Arial"/>
          <w:b/>
          <w:bCs/>
          <w:color w:val="00777B"/>
          <w:sz w:val="46"/>
          <w:szCs w:val="46"/>
          <w:lang w:val="en-US"/>
        </w:rPr>
        <w:lastRenderedPageBreak/>
        <w:t>Attending an Exercise Class</w:t>
      </w:r>
    </w:p>
    <w:p w14:paraId="70EFB67F" w14:textId="77777777" w:rsidR="00DD056D" w:rsidRDefault="00DD056D" w:rsidP="00DD056D">
      <w:pPr>
        <w:pStyle w:val="paragraph"/>
        <w:spacing w:before="0" w:beforeAutospacing="0" w:after="0" w:afterAutospacing="0"/>
        <w:textAlignment w:val="baseline"/>
        <w:rPr>
          <w:rFonts w:ascii="Segoe UI" w:hAnsi="Segoe UI" w:cs="Segoe UI"/>
          <w:color w:val="263638"/>
          <w:sz w:val="18"/>
          <w:szCs w:val="18"/>
        </w:rPr>
      </w:pPr>
    </w:p>
    <w:p w14:paraId="6B7C57FC" w14:textId="77777777" w:rsidR="00DD056D" w:rsidRDefault="00DD056D" w:rsidP="00DD056D">
      <w:pPr>
        <w:pStyle w:val="paragraph"/>
        <w:spacing w:before="0" w:beforeAutospacing="0" w:after="0" w:afterAutospacing="0"/>
        <w:textAlignment w:val="baseline"/>
        <w:rPr>
          <w:rStyle w:val="eop"/>
          <w:rFonts w:ascii="Arial" w:hAnsi="Arial" w:cs="Arial"/>
          <w:color w:val="5B6869"/>
          <w:sz w:val="21"/>
          <w:szCs w:val="21"/>
          <w:bdr w:val="none" w:sz="0" w:space="0" w:color="auto" w:frame="1"/>
          <w:shd w:val="clear" w:color="auto" w:fill="C6C6C6"/>
        </w:rPr>
      </w:pPr>
      <w:r w:rsidRPr="00DD056D">
        <w:rPr>
          <w:rStyle w:val="normaltextrun"/>
          <w:rFonts w:ascii="Arial" w:hAnsi="Arial" w:cs="Arial"/>
          <w:color w:val="5B6869"/>
          <w:sz w:val="21"/>
          <w:szCs w:val="21"/>
          <w:lang w:val="en-US"/>
        </w:rPr>
        <w:t>Classes can be booked online or via reception.</w:t>
      </w:r>
      <w:r w:rsidRPr="00DD056D">
        <w:rPr>
          <w:rStyle w:val="eop"/>
          <w:rFonts w:ascii="Arial" w:hAnsi="Arial" w:cs="Arial"/>
          <w:color w:val="5B6869"/>
          <w:sz w:val="21"/>
          <w:szCs w:val="21"/>
          <w:bdr w:val="none" w:sz="0" w:space="0" w:color="auto" w:frame="1"/>
          <w:shd w:val="clear" w:color="auto" w:fill="C6C6C6"/>
        </w:rPr>
        <w:t> </w:t>
      </w:r>
    </w:p>
    <w:p w14:paraId="2BFB0B61" w14:textId="77777777" w:rsidR="00CF2EF6" w:rsidRPr="00DD056D" w:rsidRDefault="00CF2EF6" w:rsidP="00DD056D">
      <w:pPr>
        <w:pStyle w:val="paragraph"/>
        <w:spacing w:before="0" w:beforeAutospacing="0" w:after="0" w:afterAutospacing="0"/>
        <w:textAlignment w:val="baseline"/>
        <w:rPr>
          <w:rFonts w:ascii="Segoe UI" w:hAnsi="Segoe UI" w:cs="Segoe UI"/>
          <w:color w:val="263638"/>
          <w:sz w:val="21"/>
          <w:szCs w:val="21"/>
        </w:rPr>
      </w:pPr>
    </w:p>
    <w:p w14:paraId="1C48511D" w14:textId="52C86FB9" w:rsidR="00DD056D" w:rsidRPr="00CF2EF6" w:rsidRDefault="00CF2EF6" w:rsidP="00DD056D">
      <w:pPr>
        <w:pStyle w:val="paragraph"/>
        <w:spacing w:before="0" w:beforeAutospacing="0" w:after="0" w:afterAutospacing="0"/>
        <w:textAlignment w:val="baseline"/>
        <w:rPr>
          <w:rStyle w:val="eop"/>
          <w:rFonts w:ascii="Arial" w:hAnsi="Arial" w:cs="Arial"/>
          <w:color w:val="263638"/>
          <w:sz w:val="21"/>
          <w:szCs w:val="21"/>
          <w:lang w:val="en-US"/>
        </w:rPr>
      </w:pPr>
      <w:r>
        <w:rPr>
          <w:rStyle w:val="normaltextrun"/>
          <w:rFonts w:ascii="Arial" w:hAnsi="Arial" w:cs="Arial"/>
          <w:color w:val="263638"/>
          <w:sz w:val="21"/>
          <w:szCs w:val="21"/>
          <w:lang w:val="en-US"/>
        </w:rPr>
        <w:t xml:space="preserve">Dunganon </w:t>
      </w:r>
      <w:r w:rsidR="00DD056D" w:rsidRPr="00DD056D">
        <w:rPr>
          <w:rStyle w:val="normaltextrun"/>
          <w:rFonts w:ascii="Arial" w:hAnsi="Arial" w:cs="Arial"/>
          <w:color w:val="263638"/>
          <w:sz w:val="21"/>
          <w:szCs w:val="21"/>
          <w:lang w:val="en-US"/>
        </w:rPr>
        <w:t xml:space="preserve">Leisure Centre exercise classes </w:t>
      </w:r>
      <w:r>
        <w:rPr>
          <w:rStyle w:val="normaltextrun"/>
          <w:rFonts w:ascii="Arial" w:hAnsi="Arial" w:cs="Arial"/>
          <w:color w:val="263638"/>
          <w:sz w:val="21"/>
          <w:szCs w:val="21"/>
          <w:lang w:val="en-US"/>
        </w:rPr>
        <w:t xml:space="preserve">are on </w:t>
      </w:r>
      <w:r w:rsidR="00DD056D" w:rsidRPr="00DD056D">
        <w:rPr>
          <w:rStyle w:val="normaltextrun"/>
          <w:rFonts w:ascii="Arial" w:hAnsi="Arial" w:cs="Arial"/>
          <w:color w:val="263638"/>
          <w:sz w:val="21"/>
          <w:szCs w:val="21"/>
          <w:lang w:val="en-US"/>
        </w:rPr>
        <w:t>daily and can be booked online or via reception.</w:t>
      </w:r>
    </w:p>
    <w:p w14:paraId="53AB2CBA" w14:textId="77777777" w:rsidR="00DD056D" w:rsidRDefault="00DD056D" w:rsidP="00DD056D">
      <w:pPr>
        <w:pStyle w:val="paragraph"/>
        <w:spacing w:before="0" w:beforeAutospacing="0" w:after="0" w:afterAutospacing="0"/>
        <w:textAlignment w:val="baseline"/>
        <w:rPr>
          <w:rStyle w:val="normaltextrun"/>
          <w:rFonts w:ascii="Arial" w:hAnsi="Arial" w:cs="Arial"/>
          <w:b/>
          <w:bCs/>
          <w:color w:val="00777B"/>
          <w:sz w:val="21"/>
          <w:szCs w:val="21"/>
          <w:lang w:val="en-US"/>
        </w:rPr>
      </w:pPr>
    </w:p>
    <w:p w14:paraId="1D5C9509" w14:textId="65D2664B" w:rsidR="00DD056D" w:rsidRDefault="00DD056D" w:rsidP="00DD056D">
      <w:pPr>
        <w:pStyle w:val="paragraph"/>
        <w:spacing w:before="0" w:beforeAutospacing="0" w:after="0" w:afterAutospacing="0"/>
        <w:textAlignment w:val="baseline"/>
        <w:rPr>
          <w:rStyle w:val="eop"/>
          <w:rFonts w:ascii="Arial" w:hAnsi="Arial" w:cs="Arial"/>
          <w:color w:val="00777B"/>
          <w:sz w:val="21"/>
          <w:szCs w:val="21"/>
        </w:rPr>
      </w:pPr>
      <w:r w:rsidRPr="00DD056D">
        <w:rPr>
          <w:rStyle w:val="normaltextrun"/>
          <w:rFonts w:ascii="Arial" w:hAnsi="Arial" w:cs="Arial"/>
          <w:b/>
          <w:bCs/>
          <w:color w:val="00777B"/>
          <w:sz w:val="21"/>
          <w:szCs w:val="21"/>
          <w:lang w:val="en-US"/>
        </w:rPr>
        <w:t>Important sensory information</w:t>
      </w:r>
      <w:r w:rsidRPr="00DD056D">
        <w:rPr>
          <w:rStyle w:val="eop"/>
          <w:rFonts w:ascii="Arial" w:hAnsi="Arial" w:cs="Arial"/>
          <w:color w:val="00777B"/>
          <w:sz w:val="21"/>
          <w:szCs w:val="21"/>
        </w:rPr>
        <w:t> </w:t>
      </w:r>
    </w:p>
    <w:p w14:paraId="1D64B471" w14:textId="77777777" w:rsidR="00DD056D" w:rsidRPr="00DD056D" w:rsidRDefault="00DD056D" w:rsidP="00DD056D">
      <w:pPr>
        <w:pStyle w:val="paragraph"/>
        <w:spacing w:before="0" w:beforeAutospacing="0" w:after="0" w:afterAutospacing="0"/>
        <w:textAlignment w:val="baseline"/>
        <w:rPr>
          <w:rFonts w:ascii="Segoe UI" w:hAnsi="Segoe UI" w:cs="Segoe UI"/>
          <w:color w:val="263638"/>
          <w:sz w:val="21"/>
          <w:szCs w:val="21"/>
        </w:rPr>
      </w:pPr>
    </w:p>
    <w:p w14:paraId="03CE4966" w14:textId="77777777" w:rsidR="00DD056D" w:rsidRPr="00DD056D" w:rsidRDefault="00DD056D" w:rsidP="00DD056D">
      <w:pPr>
        <w:pStyle w:val="paragraph"/>
        <w:spacing w:before="0" w:beforeAutospacing="0" w:after="0" w:afterAutospacing="0"/>
        <w:textAlignment w:val="baseline"/>
        <w:rPr>
          <w:rFonts w:ascii="Segoe UI" w:hAnsi="Segoe UI" w:cs="Segoe UI"/>
          <w:color w:val="263638"/>
          <w:sz w:val="21"/>
          <w:szCs w:val="21"/>
        </w:rPr>
      </w:pPr>
      <w:r w:rsidRPr="00DD056D">
        <w:rPr>
          <w:rStyle w:val="normaltextrun"/>
          <w:rFonts w:ascii="Arial" w:hAnsi="Arial" w:cs="Arial"/>
          <w:color w:val="263638"/>
          <w:sz w:val="21"/>
          <w:szCs w:val="21"/>
          <w:lang w:val="en-US"/>
        </w:rPr>
        <w:t>Both types of classes based in the Sports Hall or in the Spin Room will have loud music. Spin classes will also contain flashing lights.</w:t>
      </w:r>
      <w:r w:rsidRPr="00DD056D">
        <w:rPr>
          <w:rStyle w:val="eop"/>
          <w:rFonts w:ascii="Arial" w:hAnsi="Arial" w:cs="Arial"/>
          <w:color w:val="263638"/>
          <w:sz w:val="21"/>
          <w:szCs w:val="21"/>
        </w:rPr>
        <w:t> </w:t>
      </w:r>
    </w:p>
    <w:p w14:paraId="1BE27A57" w14:textId="54D9A0B7" w:rsidR="00DD056D" w:rsidRPr="00DD056D" w:rsidRDefault="00DD056D" w:rsidP="00DD056D">
      <w:pPr>
        <w:pStyle w:val="paragraph"/>
        <w:spacing w:before="0" w:beforeAutospacing="0" w:after="0" w:afterAutospacing="0"/>
        <w:textAlignment w:val="baseline"/>
        <w:rPr>
          <w:rFonts w:ascii="Segoe UI" w:hAnsi="Segoe UI" w:cs="Segoe UI"/>
          <w:color w:val="263638"/>
          <w:sz w:val="21"/>
          <w:szCs w:val="21"/>
        </w:rPr>
      </w:pPr>
    </w:p>
    <w:p w14:paraId="5A7C1C7E" w14:textId="77777777" w:rsidR="00DD056D" w:rsidRPr="00DD056D" w:rsidRDefault="00DD056D" w:rsidP="00DD056D">
      <w:pPr>
        <w:pStyle w:val="paragraph"/>
        <w:spacing w:before="0" w:beforeAutospacing="0" w:after="0" w:afterAutospacing="0"/>
        <w:textAlignment w:val="baseline"/>
        <w:rPr>
          <w:rFonts w:ascii="Segoe UI" w:hAnsi="Segoe UI" w:cs="Segoe UI"/>
          <w:color w:val="263638"/>
          <w:sz w:val="21"/>
          <w:szCs w:val="21"/>
        </w:rPr>
      </w:pPr>
      <w:r w:rsidRPr="00DD056D">
        <w:rPr>
          <w:rStyle w:val="normaltextrun"/>
          <w:rFonts w:ascii="Arial" w:hAnsi="Arial" w:cs="Arial"/>
          <w:color w:val="263638"/>
          <w:sz w:val="21"/>
          <w:szCs w:val="21"/>
          <w:lang w:val="en-US"/>
        </w:rPr>
        <w:t>Virtual Spin Classes can be set up for your use which can have both the volume and level of lighting adjusted for a more comfortable experience.</w:t>
      </w:r>
      <w:r w:rsidRPr="00DD056D">
        <w:rPr>
          <w:rStyle w:val="eop"/>
          <w:rFonts w:ascii="Arial" w:hAnsi="Arial" w:cs="Arial"/>
          <w:color w:val="263638"/>
          <w:sz w:val="21"/>
          <w:szCs w:val="21"/>
          <w:bdr w:val="none" w:sz="0" w:space="0" w:color="auto" w:frame="1"/>
          <w:shd w:val="clear" w:color="auto" w:fill="C6C6C6"/>
        </w:rPr>
        <w:t> </w:t>
      </w:r>
    </w:p>
    <w:p w14:paraId="1D31CA77" w14:textId="665DF326" w:rsidR="00D21D46" w:rsidRDefault="00D21D46"/>
    <w:p w14:paraId="0FBA416E" w14:textId="77777777" w:rsidR="00DD056D" w:rsidRDefault="00DD056D"/>
    <w:p w14:paraId="261F1D03" w14:textId="77777777" w:rsidR="00DD056D" w:rsidRDefault="00DD056D"/>
    <w:p w14:paraId="71C7E145" w14:textId="77777777" w:rsidR="00DD056D" w:rsidRDefault="00DD056D"/>
    <w:p w14:paraId="2C3B52D6" w14:textId="77777777" w:rsidR="00DD056D" w:rsidRDefault="00DD056D"/>
    <w:p w14:paraId="5806D739" w14:textId="77777777" w:rsidR="00DD056D" w:rsidRDefault="00DD056D"/>
    <w:p w14:paraId="357C45A1" w14:textId="77777777" w:rsidR="00DD056D" w:rsidRDefault="00DD056D"/>
    <w:p w14:paraId="2E359B08" w14:textId="77777777" w:rsidR="00DD056D" w:rsidRDefault="00DD056D"/>
    <w:p w14:paraId="04F0874E" w14:textId="77777777" w:rsidR="00DD056D" w:rsidRDefault="00DD056D"/>
    <w:p w14:paraId="3F44B2FA" w14:textId="77777777" w:rsidR="00DD056D" w:rsidRDefault="00DD056D"/>
    <w:p w14:paraId="25598612" w14:textId="77777777" w:rsidR="00DD056D" w:rsidRDefault="00DD056D"/>
    <w:p w14:paraId="2096D162" w14:textId="77777777" w:rsidR="00DD056D" w:rsidRDefault="00DD056D"/>
    <w:p w14:paraId="6409CE50" w14:textId="77777777" w:rsidR="00DD056D" w:rsidRDefault="00DD056D"/>
    <w:p w14:paraId="20BE8931" w14:textId="77777777" w:rsidR="00DD056D" w:rsidRDefault="00DD056D"/>
    <w:p w14:paraId="05216A0D" w14:textId="77777777" w:rsidR="00DD056D" w:rsidRDefault="00DD056D"/>
    <w:p w14:paraId="65C52FF9" w14:textId="77777777" w:rsidR="00DD056D" w:rsidRDefault="00DD056D"/>
    <w:p w14:paraId="7C0F52E6" w14:textId="77777777" w:rsidR="00DD056D" w:rsidRDefault="00DD056D"/>
    <w:p w14:paraId="69F76000" w14:textId="77777777" w:rsidR="00DD056D" w:rsidRDefault="00DD056D"/>
    <w:p w14:paraId="5066CDE4" w14:textId="77777777" w:rsidR="00DD056D" w:rsidRDefault="00DD056D"/>
    <w:p w14:paraId="71164171" w14:textId="77777777" w:rsidR="00DD056D" w:rsidRDefault="00DD056D"/>
    <w:p w14:paraId="1D84AFC2" w14:textId="77777777" w:rsidR="00DD056D" w:rsidRDefault="00DD056D"/>
    <w:p w14:paraId="64B963BC" w14:textId="77777777" w:rsidR="00DD056D" w:rsidRDefault="00DD056D"/>
    <w:p w14:paraId="6448CDEE" w14:textId="77777777" w:rsidR="00DD056D" w:rsidRDefault="00DD056D"/>
    <w:p w14:paraId="23F6C96A" w14:textId="77777777" w:rsidR="00DD056D" w:rsidRDefault="00DD056D"/>
    <w:p w14:paraId="1D64D2F9" w14:textId="77777777" w:rsidR="00DD056D" w:rsidRDefault="00DD056D"/>
    <w:p w14:paraId="1A31090E" w14:textId="77777777" w:rsidR="00D21D46" w:rsidRDefault="009B34EE">
      <w:pPr>
        <w:spacing w:before="40"/>
      </w:pPr>
      <w:r>
        <w:rPr>
          <w:b/>
          <w:color w:val="087C78"/>
          <w:sz w:val="48"/>
        </w:rPr>
        <w:lastRenderedPageBreak/>
        <w:t>Quiet Space and Feedback</w:t>
      </w:r>
    </w:p>
    <w:p w14:paraId="66351F0C" w14:textId="77777777" w:rsidR="00D21D46" w:rsidRDefault="009B34EE">
      <w:pPr>
        <w:spacing w:before="80" w:after="120"/>
      </w:pPr>
      <w:r>
        <w:rPr>
          <w:b/>
          <w:color w:val="087C78"/>
          <w:sz w:val="18"/>
        </w:rPr>
        <w:t>QUIET SPACE</w:t>
      </w:r>
    </w:p>
    <w:p w14:paraId="1EF4FBB5" w14:textId="77777777" w:rsidR="00D21D46" w:rsidRDefault="009B34EE">
      <w:pPr>
        <w:spacing w:line="269" w:lineRule="auto"/>
      </w:pPr>
      <w:r>
        <w:t>If you begin to feel overwhelmed and wish to take time out during your visit, inform a member of staff. They will direct you to the designated Quiet Space, where you can take time to regulate.</w:t>
      </w:r>
    </w:p>
    <w:tbl>
      <w:tblPr>
        <w:tblW w:w="0" w:type="auto"/>
        <w:jc w:val="center"/>
        <w:tblLook w:val="04A0" w:firstRow="1" w:lastRow="0" w:firstColumn="1" w:lastColumn="0" w:noHBand="0" w:noVBand="1"/>
      </w:tblPr>
      <w:tblGrid>
        <w:gridCol w:w="10257"/>
      </w:tblGrid>
      <w:tr w:rsidR="00D21D46" w14:paraId="0ED003AF" w14:textId="77777777">
        <w:trPr>
          <w:jc w:val="center"/>
        </w:trPr>
        <w:tc>
          <w:tcPr>
            <w:tcW w:w="10282" w:type="dxa"/>
            <w:tcBorders>
              <w:left w:val="single" w:sz="20" w:space="0" w:color="087C78"/>
            </w:tcBorders>
            <w:shd w:val="clear" w:color="auto" w:fill="E8F4F2"/>
            <w:tcMar>
              <w:top w:w="150" w:type="dxa"/>
              <w:left w:w="180" w:type="dxa"/>
              <w:bottom w:w="150" w:type="dxa"/>
              <w:right w:w="180" w:type="dxa"/>
            </w:tcMar>
          </w:tcPr>
          <w:p w14:paraId="37691B42" w14:textId="77777777" w:rsidR="00D21D46" w:rsidRDefault="009B34EE">
            <w:pPr>
              <w:spacing w:after="60"/>
            </w:pPr>
            <w:r>
              <w:rPr>
                <w:b/>
                <w:color w:val="087C78"/>
                <w:sz w:val="22"/>
              </w:rPr>
              <w:t>You can ask for support</w:t>
            </w:r>
          </w:p>
          <w:p w14:paraId="564777E9" w14:textId="77777777" w:rsidR="00D21D46" w:rsidRDefault="009B34EE">
            <w:pPr>
              <w:spacing w:after="0"/>
            </w:pPr>
            <w:r>
              <w:rPr>
                <w:sz w:val="20"/>
              </w:rPr>
              <w:t>You do not need to wait until you feel overwhelmed. Speak to a member of staff at any point during your visit if you need assistance.</w:t>
            </w:r>
          </w:p>
        </w:tc>
      </w:tr>
    </w:tbl>
    <w:p w14:paraId="5D2A027A" w14:textId="77777777" w:rsidR="00D21D46" w:rsidRDefault="00D21D46">
      <w:pPr>
        <w:spacing w:after="20"/>
      </w:pPr>
    </w:p>
    <w:p w14:paraId="2FADDB1D" w14:textId="0CEB9F61" w:rsidR="00D21D46" w:rsidRDefault="00D21D46">
      <w:pPr>
        <w:spacing w:after="60"/>
        <w:jc w:val="center"/>
      </w:pPr>
    </w:p>
    <w:p w14:paraId="3BBBA461" w14:textId="3CFC5831" w:rsidR="00D21D46" w:rsidRDefault="00D21D46" w:rsidP="00196D15">
      <w:pPr>
        <w:spacing w:after="120"/>
      </w:pPr>
    </w:p>
    <w:p w14:paraId="289DE399" w14:textId="77777777" w:rsidR="00D21D46" w:rsidRDefault="009B34EE">
      <w:pPr>
        <w:spacing w:before="80" w:after="120"/>
      </w:pPr>
      <w:r>
        <w:rPr>
          <w:b/>
          <w:color w:val="087C78"/>
          <w:sz w:val="18"/>
        </w:rPr>
        <w:t>FEEDBACK</w:t>
      </w:r>
    </w:p>
    <w:p w14:paraId="4C312D90" w14:textId="77777777" w:rsidR="00D21D46" w:rsidRDefault="009B34EE">
      <w:pPr>
        <w:spacing w:line="269" w:lineRule="auto"/>
      </w:pPr>
      <w:r>
        <w:t>We welcome feedback from visitors, families, carers and support organisations to help us continue improving accessibility and inclusion at Dungannon Leisure Centre.</w:t>
      </w:r>
    </w:p>
    <w:tbl>
      <w:tblPr>
        <w:tblW w:w="0" w:type="auto"/>
        <w:jc w:val="center"/>
        <w:tblLook w:val="04A0" w:firstRow="1" w:lastRow="0" w:firstColumn="1" w:lastColumn="0" w:noHBand="0" w:noVBand="1"/>
      </w:tblPr>
      <w:tblGrid>
        <w:gridCol w:w="10257"/>
      </w:tblGrid>
      <w:tr w:rsidR="00D21D46" w14:paraId="68D95616" w14:textId="77777777">
        <w:trPr>
          <w:jc w:val="center"/>
        </w:trPr>
        <w:tc>
          <w:tcPr>
            <w:tcW w:w="10282" w:type="dxa"/>
            <w:tcBorders>
              <w:left w:val="single" w:sz="20" w:space="0" w:color="087C78"/>
            </w:tcBorders>
            <w:shd w:val="clear" w:color="auto" w:fill="E8F4F2"/>
            <w:tcMar>
              <w:top w:w="150" w:type="dxa"/>
              <w:left w:w="180" w:type="dxa"/>
              <w:bottom w:w="150" w:type="dxa"/>
              <w:right w:w="180" w:type="dxa"/>
            </w:tcMar>
          </w:tcPr>
          <w:p w14:paraId="15ADC402" w14:textId="77777777" w:rsidR="00D21D46" w:rsidRDefault="009B34EE">
            <w:pPr>
              <w:spacing w:after="60"/>
            </w:pPr>
            <w:r>
              <w:rPr>
                <w:b/>
                <w:color w:val="087C78"/>
                <w:sz w:val="22"/>
              </w:rPr>
              <w:t>Thank you</w:t>
            </w:r>
          </w:p>
          <w:p w14:paraId="46453A45" w14:textId="77777777" w:rsidR="00D21D46" w:rsidRDefault="009B34EE">
            <w:pPr>
              <w:spacing w:after="0"/>
            </w:pPr>
            <w:r>
              <w:rPr>
                <w:sz w:val="20"/>
              </w:rPr>
              <w:t>Thank you for visiting Dungannon Leisure Centre. We hope you enjoy your experience.</w:t>
            </w:r>
          </w:p>
        </w:tc>
      </w:tr>
    </w:tbl>
    <w:p w14:paraId="74C86ED8" w14:textId="77777777" w:rsidR="00D21D46" w:rsidRDefault="00D21D46">
      <w:pPr>
        <w:spacing w:after="20"/>
      </w:pPr>
    </w:p>
    <w:p w14:paraId="4851410A" w14:textId="3B8510B2" w:rsidR="00D21D46" w:rsidRDefault="009B34EE">
      <w:pPr>
        <w:spacing w:line="269" w:lineRule="auto"/>
      </w:pPr>
      <w:r>
        <w:t xml:space="preserve">Email: </w:t>
      </w:r>
      <w:hyperlink r:id="rId25" w:history="1">
        <w:r w:rsidR="00196D15" w:rsidRPr="004512E2">
          <w:rPr>
            <w:rStyle w:val="Hyperlink"/>
          </w:rPr>
          <w:t>leisure@midulstercouncil.org</w:t>
        </w:r>
      </w:hyperlink>
      <w:r w:rsidR="00196D15">
        <w:t xml:space="preserve"> </w:t>
      </w:r>
    </w:p>
    <w:sectPr w:rsidR="00D21D46" w:rsidSect="00034616">
      <w:headerReference w:type="default" r:id="rId26"/>
      <w:footerReference w:type="default" r:id="rId27"/>
      <w:pgSz w:w="12240" w:h="15840"/>
      <w:pgMar w:top="893" w:right="979" w:bottom="835" w:left="97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3FB05" w14:textId="77777777" w:rsidR="004E3B1D" w:rsidRDefault="004E3B1D">
      <w:pPr>
        <w:spacing w:after="0" w:line="240" w:lineRule="auto"/>
      </w:pPr>
      <w:r>
        <w:separator/>
      </w:r>
    </w:p>
  </w:endnote>
  <w:endnote w:type="continuationSeparator" w:id="0">
    <w:p w14:paraId="2A9B19C6" w14:textId="77777777" w:rsidR="004E3B1D" w:rsidRDefault="004E3B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D9AE9" w14:textId="77777777" w:rsidR="00D21D46" w:rsidRDefault="009B34EE">
    <w:pPr>
      <w:pStyle w:val="Footer"/>
      <w:jc w:val="right"/>
    </w:pPr>
    <w:r>
      <w:rPr>
        <w:color w:val="646E6E"/>
        <w:sz w:val="16"/>
      </w:rPr>
      <w:t xml:space="preserve">ASD Friendly Information Pack  |  </w:t>
    </w:r>
    <w:r>
      <w:t xml:space="preserve">Page </w:t>
    </w:r>
    <w:r>
      <w:fldChar w:fldCharType="begin"/>
    </w:r>
    <w:r>
      <w:instrText>PAGE</w:instrText>
    </w:r>
    <w:r>
      <w:fldChar w:fldCharType="separate"/>
    </w:r>
    <w:r w:rsidR="00B2615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C4664" w14:textId="77777777" w:rsidR="004E3B1D" w:rsidRDefault="004E3B1D">
      <w:pPr>
        <w:spacing w:after="0" w:line="240" w:lineRule="auto"/>
      </w:pPr>
      <w:r>
        <w:separator/>
      </w:r>
    </w:p>
  </w:footnote>
  <w:footnote w:type="continuationSeparator" w:id="0">
    <w:p w14:paraId="21211444" w14:textId="77777777" w:rsidR="004E3B1D" w:rsidRDefault="004E3B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77C9D" w14:textId="34FE8DD3" w:rsidR="00D21D46" w:rsidRDefault="00D21D4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48158900">
    <w:abstractNumId w:val="8"/>
  </w:num>
  <w:num w:numId="2" w16cid:durableId="878008178">
    <w:abstractNumId w:val="6"/>
  </w:num>
  <w:num w:numId="3" w16cid:durableId="1880900702">
    <w:abstractNumId w:val="5"/>
  </w:num>
  <w:num w:numId="4" w16cid:durableId="1350643237">
    <w:abstractNumId w:val="4"/>
  </w:num>
  <w:num w:numId="5" w16cid:durableId="773864327">
    <w:abstractNumId w:val="7"/>
  </w:num>
  <w:num w:numId="6" w16cid:durableId="1007252860">
    <w:abstractNumId w:val="3"/>
  </w:num>
  <w:num w:numId="7" w16cid:durableId="1234971455">
    <w:abstractNumId w:val="2"/>
  </w:num>
  <w:num w:numId="8" w16cid:durableId="670253001">
    <w:abstractNumId w:val="1"/>
  </w:num>
  <w:num w:numId="9" w16cid:durableId="265386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707C"/>
    <w:rsid w:val="0015074B"/>
    <w:rsid w:val="00196D15"/>
    <w:rsid w:val="00256760"/>
    <w:rsid w:val="0029639D"/>
    <w:rsid w:val="00326F90"/>
    <w:rsid w:val="00375B66"/>
    <w:rsid w:val="004E3B1D"/>
    <w:rsid w:val="005F2F40"/>
    <w:rsid w:val="00654A84"/>
    <w:rsid w:val="007F451D"/>
    <w:rsid w:val="008F60A7"/>
    <w:rsid w:val="009413F9"/>
    <w:rsid w:val="009B34EE"/>
    <w:rsid w:val="009E1F07"/>
    <w:rsid w:val="00AA1D8D"/>
    <w:rsid w:val="00B26157"/>
    <w:rsid w:val="00B47730"/>
    <w:rsid w:val="00B533B9"/>
    <w:rsid w:val="00C270BE"/>
    <w:rsid w:val="00C32696"/>
    <w:rsid w:val="00CA433D"/>
    <w:rsid w:val="00CB0664"/>
    <w:rsid w:val="00CC46A3"/>
    <w:rsid w:val="00CF2EF6"/>
    <w:rsid w:val="00D21D46"/>
    <w:rsid w:val="00DC3CC1"/>
    <w:rsid w:val="00DD056D"/>
    <w:rsid w:val="00F20F2F"/>
    <w:rsid w:val="00FC693F"/>
    <w:rsid w:val="00FF58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919D76"/>
  <w14:defaultImageDpi w14:val="300"/>
  <w15:docId w15:val="{BBFCC5D7-B3DA-4371-AA87-1012B5AC3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Arial" w:hAnsi="Arial"/>
      <w:color w:val="243536"/>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196D15"/>
    <w:rPr>
      <w:color w:val="0000FF" w:themeColor="hyperlink"/>
      <w:u w:val="single"/>
    </w:rPr>
  </w:style>
  <w:style w:type="character" w:styleId="UnresolvedMention">
    <w:name w:val="Unresolved Mention"/>
    <w:basedOn w:val="DefaultParagraphFont"/>
    <w:uiPriority w:val="99"/>
    <w:semiHidden/>
    <w:unhideWhenUsed/>
    <w:rsid w:val="00196D15"/>
    <w:rPr>
      <w:color w:val="605E5C"/>
      <w:shd w:val="clear" w:color="auto" w:fill="E1DFDD"/>
    </w:rPr>
  </w:style>
  <w:style w:type="paragraph" w:customStyle="1" w:styleId="paragraph">
    <w:name w:val="paragraph"/>
    <w:basedOn w:val="Normal"/>
    <w:rsid w:val="00DD056D"/>
    <w:pPr>
      <w:spacing w:before="100" w:beforeAutospacing="1" w:after="100" w:afterAutospacing="1" w:line="240" w:lineRule="auto"/>
    </w:pPr>
    <w:rPr>
      <w:rFonts w:ascii="Times New Roman" w:eastAsia="Times New Roman" w:hAnsi="Times New Roman" w:cs="Times New Roman"/>
      <w:color w:val="auto"/>
      <w:sz w:val="24"/>
      <w:szCs w:val="24"/>
      <w:lang w:val="en-GB" w:eastAsia="en-GB"/>
    </w:rPr>
  </w:style>
  <w:style w:type="character" w:customStyle="1" w:styleId="normaltextrun">
    <w:name w:val="normaltextrun"/>
    <w:basedOn w:val="DefaultParagraphFont"/>
    <w:rsid w:val="00DD056D"/>
  </w:style>
  <w:style w:type="character" w:customStyle="1" w:styleId="eop">
    <w:name w:val="eop"/>
    <w:basedOn w:val="DefaultParagraphFont"/>
    <w:rsid w:val="00DD05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mailto:leisure@midulstercouncil.org" TargetMode="Externa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13</Pages>
  <Words>1165</Words>
  <Characters>6646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ASD Friendly Information Pack – Dungannon Leisure Centre</dc:title>
  <dc:subject>Accessibility and sensory information for visitors</dc:subject>
  <dc:creator>Dungannon Leisure Centre</dc:creator>
  <cp:keywords/>
  <dc:description>generated by python-docx</dc:description>
  <cp:lastModifiedBy>Sean O'Neill</cp:lastModifiedBy>
  <cp:revision>11</cp:revision>
  <dcterms:created xsi:type="dcterms:W3CDTF">2026-09-21T13:15:00Z</dcterms:created>
  <dcterms:modified xsi:type="dcterms:W3CDTF">2026-10-05T13:09:00Z</dcterms:modified>
  <cp:category/>
</cp:coreProperties>
</file>