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6005F" w14:textId="073F8F94" w:rsidR="006B58F0" w:rsidRPr="006B58F0" w:rsidRDefault="006B58F0" w:rsidP="006B58F0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="00A40B09">
        <w:rPr>
          <w:rFonts w:ascii="Arial" w:hAnsi="Arial" w:cs="Arial"/>
          <w:b/>
          <w:bCs/>
          <w:color w:val="auto"/>
          <w:sz w:val="24"/>
          <w:szCs w:val="24"/>
        </w:rPr>
        <w:t>12</w:t>
      </w:r>
      <w:r w:rsidR="00E4074F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="00A40B09">
        <w:rPr>
          <w:rFonts w:ascii="Arial" w:hAnsi="Arial" w:cs="Arial"/>
          <w:b/>
          <w:bCs/>
          <w:color w:val="auto"/>
          <w:sz w:val="24"/>
          <w:szCs w:val="24"/>
        </w:rPr>
        <w:t>16</w:t>
      </w: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B7423C">
        <w:rPr>
          <w:rFonts w:ascii="Arial" w:hAnsi="Arial" w:cs="Arial"/>
          <w:b/>
          <w:bCs/>
          <w:color w:val="auto"/>
          <w:sz w:val="24"/>
          <w:szCs w:val="24"/>
        </w:rPr>
        <w:t>January</w:t>
      </w:r>
      <w:r w:rsidRPr="006B58F0">
        <w:rPr>
          <w:rFonts w:ascii="Arial" w:hAnsi="Arial" w:cs="Arial"/>
          <w:b/>
          <w:bCs/>
          <w:color w:val="auto"/>
          <w:sz w:val="24"/>
          <w:szCs w:val="24"/>
        </w:rPr>
        <w:t xml:space="preserve"> 202</w:t>
      </w:r>
      <w:r w:rsidR="00B7423C">
        <w:rPr>
          <w:rFonts w:ascii="Arial" w:hAnsi="Arial" w:cs="Arial"/>
          <w:b/>
          <w:bCs/>
          <w:color w:val="auto"/>
          <w:sz w:val="24"/>
          <w:szCs w:val="24"/>
        </w:rPr>
        <w:t>6</w:t>
      </w:r>
    </w:p>
    <w:p w14:paraId="697D9ED0" w14:textId="77777777" w:rsidR="00B7423C" w:rsidRDefault="00B7423C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2 to Friday 16 January 2026"/>
        <w:tblDescription w:val="Planning applications received for the period Monday 12 to Friday 16 January 2026"/>
      </w:tblPr>
      <w:tblGrid>
        <w:gridCol w:w="2513"/>
        <w:gridCol w:w="3594"/>
        <w:gridCol w:w="1962"/>
        <w:gridCol w:w="2150"/>
        <w:gridCol w:w="1761"/>
        <w:gridCol w:w="1968"/>
      </w:tblGrid>
      <w:tr w:rsidR="00A40B09" w:rsidRPr="00A40B09" w14:paraId="189A69AB" w14:textId="77777777" w:rsidTr="00A40B09">
        <w:trPr>
          <w:trHeight w:val="255"/>
          <w:tblHeader/>
        </w:trPr>
        <w:tc>
          <w:tcPr>
            <w:tcW w:w="0" w:type="auto"/>
            <w:noWrap/>
            <w:hideMark/>
          </w:tcPr>
          <w:p w14:paraId="48502BF9" w14:textId="77777777" w:rsidR="00A40B09" w:rsidRPr="00A40B09" w:rsidRDefault="00A40B09" w:rsidP="00A40B0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46B3B909" w14:textId="77777777" w:rsidR="00A40B09" w:rsidRPr="00A40B09" w:rsidRDefault="00A40B09" w:rsidP="00A40B0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77CE7658" w14:textId="77777777" w:rsidR="00A40B09" w:rsidRPr="00A40B09" w:rsidRDefault="00A40B09" w:rsidP="00A40B0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69EF346" w14:textId="77777777" w:rsidR="00A40B09" w:rsidRPr="00A40B09" w:rsidRDefault="00A40B09" w:rsidP="00A40B0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AE78E15" w14:textId="77777777" w:rsidR="00A40B09" w:rsidRPr="00A40B09" w:rsidRDefault="00A40B09" w:rsidP="00A40B0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042AAAD" w14:textId="77777777" w:rsidR="00A40B09" w:rsidRPr="00A40B09" w:rsidRDefault="00A40B09" w:rsidP="00A40B09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A40B09" w:rsidRPr="00A40B09" w14:paraId="6FB2E0D4" w14:textId="77777777" w:rsidTr="00A40B09">
        <w:trPr>
          <w:trHeight w:val="927"/>
        </w:trPr>
        <w:tc>
          <w:tcPr>
            <w:tcW w:w="0" w:type="auto"/>
            <w:hideMark/>
          </w:tcPr>
          <w:p w14:paraId="76D48F2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LA09/2026/0001/O</w:t>
            </w:r>
          </w:p>
        </w:tc>
        <w:tc>
          <w:tcPr>
            <w:tcW w:w="0" w:type="auto"/>
            <w:hideMark/>
          </w:tcPr>
          <w:p w14:paraId="53849EB2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single dwelling and garage approved under LA09/2022/1354/O</w:t>
            </w:r>
          </w:p>
        </w:tc>
        <w:tc>
          <w:tcPr>
            <w:tcW w:w="0" w:type="auto"/>
            <w:hideMark/>
          </w:tcPr>
          <w:p w14:paraId="21C8E25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25M West of 18 Grange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29EF42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7083A0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1A7068B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40B09" w:rsidRPr="00A40B09" w14:paraId="6E4DC5CF" w14:textId="77777777" w:rsidTr="00A40B09">
        <w:trPr>
          <w:trHeight w:val="927"/>
        </w:trPr>
        <w:tc>
          <w:tcPr>
            <w:tcW w:w="0" w:type="auto"/>
            <w:hideMark/>
          </w:tcPr>
          <w:p w14:paraId="3C68192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LA09/2026/0011/F</w:t>
            </w:r>
          </w:p>
        </w:tc>
        <w:tc>
          <w:tcPr>
            <w:tcW w:w="0" w:type="auto"/>
            <w:hideMark/>
          </w:tcPr>
          <w:p w14:paraId="0099DBFE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Mill and Associated Site Works</w:t>
            </w:r>
          </w:p>
        </w:tc>
        <w:tc>
          <w:tcPr>
            <w:tcW w:w="0" w:type="auto"/>
            <w:hideMark/>
          </w:tcPr>
          <w:p w14:paraId="2999453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 100M N.W. of 192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Stewartstown, Bt71 5Lw.</w:t>
            </w:r>
          </w:p>
        </w:tc>
        <w:tc>
          <w:tcPr>
            <w:tcW w:w="0" w:type="auto"/>
            <w:hideMark/>
          </w:tcPr>
          <w:p w14:paraId="780018D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C572EB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4FD660D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A40B09" w:rsidRPr="00A40B09" w14:paraId="02C517E5" w14:textId="77777777" w:rsidTr="00A40B09">
        <w:trPr>
          <w:trHeight w:val="1545"/>
        </w:trPr>
        <w:tc>
          <w:tcPr>
            <w:tcW w:w="0" w:type="auto"/>
            <w:hideMark/>
          </w:tcPr>
          <w:p w14:paraId="38AA8EC2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LA09/2026/0012/F</w:t>
            </w:r>
          </w:p>
        </w:tc>
        <w:tc>
          <w:tcPr>
            <w:tcW w:w="0" w:type="auto"/>
            <w:hideMark/>
          </w:tcPr>
          <w:p w14:paraId="02338C5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garage, including demolition of existing dwelling and outbuildings and creation of new vehicular access and lane.</w:t>
            </w:r>
          </w:p>
        </w:tc>
        <w:tc>
          <w:tcPr>
            <w:tcW w:w="0" w:type="auto"/>
            <w:hideMark/>
          </w:tcPr>
          <w:p w14:paraId="0E9C5DC5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25 Dungannon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1FC618D3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DB3215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 Architects</w:t>
            </w:r>
          </w:p>
        </w:tc>
        <w:tc>
          <w:tcPr>
            <w:tcW w:w="0" w:type="auto"/>
            <w:hideMark/>
          </w:tcPr>
          <w:p w14:paraId="2C137D92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Church Square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Banbridge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BT32 4AS</w:t>
            </w:r>
          </w:p>
        </w:tc>
      </w:tr>
      <w:tr w:rsidR="00A40B09" w:rsidRPr="00A40B09" w14:paraId="4951943B" w14:textId="77777777" w:rsidTr="00A40B09">
        <w:trPr>
          <w:trHeight w:val="1236"/>
        </w:trPr>
        <w:tc>
          <w:tcPr>
            <w:tcW w:w="0" w:type="auto"/>
            <w:hideMark/>
          </w:tcPr>
          <w:p w14:paraId="5E32551A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LA09/2026/0013/F</w:t>
            </w:r>
          </w:p>
        </w:tc>
        <w:tc>
          <w:tcPr>
            <w:tcW w:w="0" w:type="auto"/>
            <w:hideMark/>
          </w:tcPr>
          <w:p w14:paraId="4BF7A70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on a farm</w:t>
            </w:r>
          </w:p>
        </w:tc>
        <w:tc>
          <w:tcPr>
            <w:tcW w:w="0" w:type="auto"/>
            <w:hideMark/>
          </w:tcPr>
          <w:p w14:paraId="76CFAD8D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and North of 54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Altadaven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1841FDA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6AC93D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Bernard Donnelly</w:t>
            </w:r>
          </w:p>
        </w:tc>
        <w:tc>
          <w:tcPr>
            <w:tcW w:w="0" w:type="auto"/>
            <w:hideMark/>
          </w:tcPr>
          <w:p w14:paraId="15B12E8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FavourRoyal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40B09" w:rsidRPr="00A40B09" w14:paraId="697804C2" w14:textId="77777777" w:rsidTr="00A40B09">
        <w:trPr>
          <w:trHeight w:val="1854"/>
        </w:trPr>
        <w:tc>
          <w:tcPr>
            <w:tcW w:w="0" w:type="auto"/>
            <w:hideMark/>
          </w:tcPr>
          <w:p w14:paraId="59B069F5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LA09/2026/0014/F</w:t>
            </w:r>
          </w:p>
        </w:tc>
        <w:tc>
          <w:tcPr>
            <w:tcW w:w="0" w:type="auto"/>
            <w:hideMark/>
          </w:tcPr>
          <w:p w14:paraId="5FDDC3A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Provision of cattle underpass to A29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for agricultural purposes, including associated embankment, drainage and erection of fencing.</w:t>
            </w:r>
          </w:p>
        </w:tc>
        <w:tc>
          <w:tcPr>
            <w:tcW w:w="0" w:type="auto"/>
            <w:hideMark/>
          </w:tcPr>
          <w:p w14:paraId="59A6D958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Approx 70M South of 20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70ECE75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B742E2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PG Quinn</w:t>
            </w:r>
          </w:p>
        </w:tc>
        <w:tc>
          <w:tcPr>
            <w:tcW w:w="0" w:type="auto"/>
            <w:hideMark/>
          </w:tcPr>
          <w:p w14:paraId="431A77F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4QL</w:t>
            </w:r>
          </w:p>
        </w:tc>
      </w:tr>
      <w:tr w:rsidR="00A40B09" w:rsidRPr="00A40B09" w14:paraId="3E0ECD71" w14:textId="77777777" w:rsidTr="00A40B09">
        <w:trPr>
          <w:trHeight w:val="1236"/>
        </w:trPr>
        <w:tc>
          <w:tcPr>
            <w:tcW w:w="0" w:type="auto"/>
            <w:hideMark/>
          </w:tcPr>
          <w:p w14:paraId="3C5B66C3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LA09/2026/0015/F</w:t>
            </w:r>
          </w:p>
        </w:tc>
        <w:tc>
          <w:tcPr>
            <w:tcW w:w="0" w:type="auto"/>
            <w:hideMark/>
          </w:tcPr>
          <w:p w14:paraId="198209FA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Farm Building</w:t>
            </w:r>
          </w:p>
        </w:tc>
        <w:tc>
          <w:tcPr>
            <w:tcW w:w="0" w:type="auto"/>
            <w:hideMark/>
          </w:tcPr>
          <w:p w14:paraId="2CC58C12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240M North of 23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Ballymulligan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19B569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F56E19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Mark McMaw</w:t>
            </w:r>
          </w:p>
        </w:tc>
        <w:tc>
          <w:tcPr>
            <w:tcW w:w="0" w:type="auto"/>
            <w:hideMark/>
          </w:tcPr>
          <w:p w14:paraId="331815F3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Gracefield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BT456LD</w:t>
            </w:r>
          </w:p>
        </w:tc>
      </w:tr>
      <w:tr w:rsidR="00A40B09" w:rsidRPr="00A40B09" w14:paraId="3F83C72B" w14:textId="77777777" w:rsidTr="00A40B09">
        <w:trPr>
          <w:trHeight w:val="1236"/>
        </w:trPr>
        <w:tc>
          <w:tcPr>
            <w:tcW w:w="0" w:type="auto"/>
            <w:hideMark/>
          </w:tcPr>
          <w:p w14:paraId="58EC2A7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LA09/2026/0016/F</w:t>
            </w:r>
          </w:p>
        </w:tc>
        <w:tc>
          <w:tcPr>
            <w:tcW w:w="0" w:type="auto"/>
            <w:hideMark/>
          </w:tcPr>
          <w:p w14:paraId="7724E1FA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House in substitution of application LA09/2023/1070/O</w:t>
            </w:r>
          </w:p>
        </w:tc>
        <w:tc>
          <w:tcPr>
            <w:tcW w:w="0" w:type="auto"/>
            <w:hideMark/>
          </w:tcPr>
          <w:p w14:paraId="5CFE251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to 59 and 24M SE of 55 Killary Lane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Killary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1CE2959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B91835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Seamus Donnelly</w:t>
            </w:r>
          </w:p>
        </w:tc>
        <w:tc>
          <w:tcPr>
            <w:tcW w:w="0" w:type="auto"/>
            <w:hideMark/>
          </w:tcPr>
          <w:p w14:paraId="5868975E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80A Mountjoy Road,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Aughrimderg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5EF</w:t>
            </w:r>
          </w:p>
        </w:tc>
      </w:tr>
      <w:tr w:rsidR="00A40B09" w:rsidRPr="00A40B09" w14:paraId="4E10C449" w14:textId="77777777" w:rsidTr="00A40B09">
        <w:trPr>
          <w:trHeight w:val="3090"/>
        </w:trPr>
        <w:tc>
          <w:tcPr>
            <w:tcW w:w="0" w:type="auto"/>
            <w:hideMark/>
          </w:tcPr>
          <w:p w14:paraId="3D7C842E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LA09/2026/0017/F</w:t>
            </w:r>
          </w:p>
        </w:tc>
        <w:tc>
          <w:tcPr>
            <w:tcW w:w="0" w:type="auto"/>
            <w:hideMark/>
          </w:tcPr>
          <w:p w14:paraId="6CE79E1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Formation of an access ramp to the front door at a gradient of 1:20. The ramp is to include handrails with mesh infill panels and complimentary steps. Installation of internal stair handrail also. The plans have been recommended and passed by an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Occupatio</w:t>
            </w:r>
            <w:proofErr w:type="spellEnd"/>
          </w:p>
        </w:tc>
        <w:tc>
          <w:tcPr>
            <w:tcW w:w="0" w:type="auto"/>
            <w:hideMark/>
          </w:tcPr>
          <w:p w14:paraId="0CA8E03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Derramore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Heights 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5ADEA8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0A38D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Watts Group Ltd</w:t>
            </w:r>
          </w:p>
        </w:tc>
        <w:tc>
          <w:tcPr>
            <w:tcW w:w="0" w:type="auto"/>
            <w:hideMark/>
          </w:tcPr>
          <w:p w14:paraId="6F348CF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Watts Group Ltd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Scottish Provident Building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 Donegall Square W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6HT</w:t>
            </w:r>
          </w:p>
        </w:tc>
      </w:tr>
      <w:tr w:rsidR="00A40B09" w:rsidRPr="00A40B09" w14:paraId="634FEF28" w14:textId="77777777" w:rsidTr="00A40B09">
        <w:trPr>
          <w:trHeight w:val="927"/>
        </w:trPr>
        <w:tc>
          <w:tcPr>
            <w:tcW w:w="0" w:type="auto"/>
            <w:hideMark/>
          </w:tcPr>
          <w:p w14:paraId="7446F55D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LA09/2026/0018/O</w:t>
            </w:r>
          </w:p>
        </w:tc>
        <w:tc>
          <w:tcPr>
            <w:tcW w:w="0" w:type="auto"/>
            <w:hideMark/>
          </w:tcPr>
          <w:p w14:paraId="613FF09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6CFE8C6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120M East of 27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Mullaghbane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C5C3ACE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948DB75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7B18039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A40B09" w:rsidRPr="00A40B09" w14:paraId="1A034085" w14:textId="77777777" w:rsidTr="00A40B09">
        <w:trPr>
          <w:trHeight w:val="1236"/>
        </w:trPr>
        <w:tc>
          <w:tcPr>
            <w:tcW w:w="0" w:type="auto"/>
            <w:hideMark/>
          </w:tcPr>
          <w:p w14:paraId="0C96D03D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LA09/2026/0019/DC</w:t>
            </w:r>
          </w:p>
        </w:tc>
        <w:tc>
          <w:tcPr>
            <w:tcW w:w="0" w:type="auto"/>
            <w:hideMark/>
          </w:tcPr>
          <w:p w14:paraId="10BF6D8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No 7 of Planning Approval LA09/2025/0144/F (Replacement Dwelling)</w:t>
            </w:r>
          </w:p>
        </w:tc>
        <w:tc>
          <w:tcPr>
            <w:tcW w:w="0" w:type="auto"/>
            <w:hideMark/>
          </w:tcPr>
          <w:p w14:paraId="1ADABFA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Belagherty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Londonderry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6JJ</w:t>
            </w:r>
          </w:p>
        </w:tc>
        <w:tc>
          <w:tcPr>
            <w:tcW w:w="0" w:type="auto"/>
            <w:hideMark/>
          </w:tcPr>
          <w:p w14:paraId="54F7F03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6C759CD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8CCF5E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40B09" w:rsidRPr="00A40B09" w14:paraId="63A6C850" w14:textId="77777777" w:rsidTr="00A40B09">
        <w:trPr>
          <w:trHeight w:val="1236"/>
        </w:trPr>
        <w:tc>
          <w:tcPr>
            <w:tcW w:w="0" w:type="auto"/>
            <w:hideMark/>
          </w:tcPr>
          <w:p w14:paraId="09CEE35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LA09/2026/0020/RM</w:t>
            </w:r>
          </w:p>
        </w:tc>
        <w:tc>
          <w:tcPr>
            <w:tcW w:w="0" w:type="auto"/>
            <w:hideMark/>
          </w:tcPr>
          <w:p w14:paraId="60F557B3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dwelling and garage</w:t>
            </w:r>
          </w:p>
        </w:tc>
        <w:tc>
          <w:tcPr>
            <w:tcW w:w="0" w:type="auto"/>
            <w:hideMark/>
          </w:tcPr>
          <w:p w14:paraId="3F3263F7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2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Rosgarran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0B31D0D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124FD2E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3118EF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40B09" w:rsidRPr="00A40B09" w14:paraId="0A0F8232" w14:textId="77777777" w:rsidTr="00A40B09">
        <w:trPr>
          <w:trHeight w:val="1236"/>
        </w:trPr>
        <w:tc>
          <w:tcPr>
            <w:tcW w:w="0" w:type="auto"/>
            <w:hideMark/>
          </w:tcPr>
          <w:p w14:paraId="105F8772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LA09/2026/0021/F</w:t>
            </w:r>
          </w:p>
        </w:tc>
        <w:tc>
          <w:tcPr>
            <w:tcW w:w="0" w:type="auto"/>
            <w:hideMark/>
          </w:tcPr>
          <w:p w14:paraId="3BDBE6D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Provision of disabled access ramp to existing church hall</w:t>
            </w:r>
          </w:p>
        </w:tc>
        <w:tc>
          <w:tcPr>
            <w:tcW w:w="0" w:type="auto"/>
            <w:hideMark/>
          </w:tcPr>
          <w:p w14:paraId="7E33E2C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132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Drumbolg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278FE53B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659C28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Ivan Patterson</w:t>
            </w:r>
          </w:p>
        </w:tc>
        <w:tc>
          <w:tcPr>
            <w:tcW w:w="0" w:type="auto"/>
            <w:hideMark/>
          </w:tcPr>
          <w:p w14:paraId="4C879FE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Culnady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5TN</w:t>
            </w:r>
          </w:p>
        </w:tc>
      </w:tr>
      <w:tr w:rsidR="00A40B09" w:rsidRPr="00A40B09" w14:paraId="4419212C" w14:textId="77777777" w:rsidTr="00A40B09">
        <w:trPr>
          <w:trHeight w:val="1236"/>
        </w:trPr>
        <w:tc>
          <w:tcPr>
            <w:tcW w:w="0" w:type="auto"/>
            <w:hideMark/>
          </w:tcPr>
          <w:p w14:paraId="100280F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LA09/2026/0023/RM</w:t>
            </w:r>
          </w:p>
        </w:tc>
        <w:tc>
          <w:tcPr>
            <w:tcW w:w="0" w:type="auto"/>
            <w:hideMark/>
          </w:tcPr>
          <w:p w14:paraId="4B1B7F6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for a dwelling and domestic garage based on Policy CTY2a (Cluster)</w:t>
            </w:r>
          </w:p>
        </w:tc>
        <w:tc>
          <w:tcPr>
            <w:tcW w:w="0" w:type="auto"/>
            <w:hideMark/>
          </w:tcPr>
          <w:p w14:paraId="78F3077A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30M North of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Sessiagh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Lodge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80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Annaghone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1E72BF9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32CEFD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5DF9680A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Airfield Road 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The Creagh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A40B09" w:rsidRPr="00A40B09" w14:paraId="260AE7CF" w14:textId="77777777" w:rsidTr="00A40B09">
        <w:trPr>
          <w:trHeight w:val="927"/>
        </w:trPr>
        <w:tc>
          <w:tcPr>
            <w:tcW w:w="0" w:type="auto"/>
            <w:hideMark/>
          </w:tcPr>
          <w:p w14:paraId="131A712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LA09/2026/0024/O</w:t>
            </w:r>
          </w:p>
        </w:tc>
        <w:tc>
          <w:tcPr>
            <w:tcW w:w="0" w:type="auto"/>
            <w:hideMark/>
          </w:tcPr>
          <w:p w14:paraId="7873825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permission LA09/2023/0145/O (Dwelling and garage)</w:t>
            </w:r>
          </w:p>
        </w:tc>
        <w:tc>
          <w:tcPr>
            <w:tcW w:w="0" w:type="auto"/>
            <w:hideMark/>
          </w:tcPr>
          <w:p w14:paraId="025B2A2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20M West of 40A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</w:p>
        </w:tc>
        <w:tc>
          <w:tcPr>
            <w:tcW w:w="0" w:type="auto"/>
            <w:hideMark/>
          </w:tcPr>
          <w:p w14:paraId="7E6CF40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4D9C26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2103B38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40B09" w:rsidRPr="00A40B09" w14:paraId="41E5BF63" w14:textId="77777777" w:rsidTr="00A40B09">
        <w:trPr>
          <w:trHeight w:val="1236"/>
        </w:trPr>
        <w:tc>
          <w:tcPr>
            <w:tcW w:w="0" w:type="auto"/>
            <w:hideMark/>
          </w:tcPr>
          <w:p w14:paraId="0B6BB8A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LA09/2026/0025/F</w:t>
            </w:r>
          </w:p>
        </w:tc>
        <w:tc>
          <w:tcPr>
            <w:tcW w:w="0" w:type="auto"/>
            <w:hideMark/>
          </w:tcPr>
          <w:p w14:paraId="3E97D14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accommodate disabled facilities</w:t>
            </w:r>
          </w:p>
        </w:tc>
        <w:tc>
          <w:tcPr>
            <w:tcW w:w="0" w:type="auto"/>
            <w:hideMark/>
          </w:tcPr>
          <w:p w14:paraId="61459A17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Ronan Manor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46354EC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61B1942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Henry Marshall Brown Architectural Partnership</w:t>
            </w:r>
          </w:p>
        </w:tc>
        <w:tc>
          <w:tcPr>
            <w:tcW w:w="0" w:type="auto"/>
            <w:hideMark/>
          </w:tcPr>
          <w:p w14:paraId="58A4B5F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Union Street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8NN</w:t>
            </w:r>
          </w:p>
        </w:tc>
      </w:tr>
      <w:tr w:rsidR="00A40B09" w:rsidRPr="00A40B09" w14:paraId="3C2579D9" w14:textId="77777777" w:rsidTr="00A40B09">
        <w:trPr>
          <w:trHeight w:val="1236"/>
        </w:trPr>
        <w:tc>
          <w:tcPr>
            <w:tcW w:w="0" w:type="auto"/>
            <w:hideMark/>
          </w:tcPr>
          <w:p w14:paraId="25EC201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LA09/2026/0027/O</w:t>
            </w:r>
          </w:p>
        </w:tc>
        <w:tc>
          <w:tcPr>
            <w:tcW w:w="0" w:type="auto"/>
            <w:hideMark/>
          </w:tcPr>
          <w:p w14:paraId="6E97039D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32729D4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South </w:t>
            </w:r>
            <w:proofErr w:type="gram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  91</w:t>
            </w:r>
            <w:proofErr w:type="gram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Drumgrannon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207FDA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79B32E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57FDBC1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A40B09" w:rsidRPr="00A40B09" w14:paraId="1ABD596F" w14:textId="77777777" w:rsidTr="00A40B09">
        <w:trPr>
          <w:trHeight w:val="1236"/>
        </w:trPr>
        <w:tc>
          <w:tcPr>
            <w:tcW w:w="0" w:type="auto"/>
            <w:hideMark/>
          </w:tcPr>
          <w:p w14:paraId="04C05C38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LA09/2026/0029/F</w:t>
            </w:r>
          </w:p>
        </w:tc>
        <w:tc>
          <w:tcPr>
            <w:tcW w:w="0" w:type="auto"/>
            <w:hideMark/>
          </w:tcPr>
          <w:p w14:paraId="629E706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Renewal of Planning Approval LA09/2020/0689/F (Housing Development (12 no Units) and associated site works)</w:t>
            </w:r>
          </w:p>
        </w:tc>
        <w:tc>
          <w:tcPr>
            <w:tcW w:w="0" w:type="auto"/>
            <w:hideMark/>
          </w:tcPr>
          <w:p w14:paraId="734B627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to 4A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Ballyheifer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E0CF51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22BA5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953465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40B09" w:rsidRPr="00A40B09" w14:paraId="02130618" w14:textId="77777777" w:rsidTr="00A40B09">
        <w:trPr>
          <w:trHeight w:val="1236"/>
        </w:trPr>
        <w:tc>
          <w:tcPr>
            <w:tcW w:w="0" w:type="auto"/>
            <w:hideMark/>
          </w:tcPr>
          <w:p w14:paraId="6D1CC02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LA09/2026/0030/RM</w:t>
            </w:r>
          </w:p>
        </w:tc>
        <w:tc>
          <w:tcPr>
            <w:tcW w:w="0" w:type="auto"/>
            <w:hideMark/>
          </w:tcPr>
          <w:p w14:paraId="0304874A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Trout hatchery, farm managers dwelling and domestic garage</w:t>
            </w:r>
          </w:p>
        </w:tc>
        <w:tc>
          <w:tcPr>
            <w:tcW w:w="0" w:type="auto"/>
            <w:hideMark/>
          </w:tcPr>
          <w:p w14:paraId="5FC6E3BE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to 91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Glengomna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6C1BE343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04EA801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3341E5A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A40B09" w:rsidRPr="00A40B09" w14:paraId="4DEDD733" w14:textId="77777777" w:rsidTr="00A40B09">
        <w:trPr>
          <w:trHeight w:val="1545"/>
        </w:trPr>
        <w:tc>
          <w:tcPr>
            <w:tcW w:w="0" w:type="auto"/>
            <w:hideMark/>
          </w:tcPr>
          <w:p w14:paraId="2EDD677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LA09/2026/0031/LBC</w:t>
            </w:r>
          </w:p>
        </w:tc>
        <w:tc>
          <w:tcPr>
            <w:tcW w:w="0" w:type="auto"/>
            <w:hideMark/>
          </w:tcPr>
          <w:p w14:paraId="7ED7022B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Internal alterations to include widening of existing opening in load bearing internal wall and works to existing wood burning stove.</w:t>
            </w:r>
          </w:p>
        </w:tc>
        <w:tc>
          <w:tcPr>
            <w:tcW w:w="0" w:type="auto"/>
            <w:hideMark/>
          </w:tcPr>
          <w:p w14:paraId="197B1679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73 Church Street 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2HA</w:t>
            </w:r>
          </w:p>
        </w:tc>
        <w:tc>
          <w:tcPr>
            <w:tcW w:w="0" w:type="auto"/>
            <w:hideMark/>
          </w:tcPr>
          <w:p w14:paraId="2219D456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LBC</w:t>
            </w:r>
          </w:p>
        </w:tc>
        <w:tc>
          <w:tcPr>
            <w:tcW w:w="0" w:type="auto"/>
            <w:hideMark/>
          </w:tcPr>
          <w:p w14:paraId="53F39971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435278B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A40B09" w:rsidRPr="00A40B09" w14:paraId="163D8C71" w14:textId="77777777" w:rsidTr="00A40B09">
        <w:trPr>
          <w:trHeight w:val="927"/>
        </w:trPr>
        <w:tc>
          <w:tcPr>
            <w:tcW w:w="0" w:type="auto"/>
            <w:hideMark/>
          </w:tcPr>
          <w:p w14:paraId="3865ADB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LA09/2026/0032/F</w:t>
            </w:r>
          </w:p>
        </w:tc>
        <w:tc>
          <w:tcPr>
            <w:tcW w:w="0" w:type="auto"/>
            <w:hideMark/>
          </w:tcPr>
          <w:p w14:paraId="2FC759A5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Alterations and extension to existing dwelling</w:t>
            </w:r>
          </w:p>
        </w:tc>
        <w:tc>
          <w:tcPr>
            <w:tcW w:w="0" w:type="auto"/>
            <w:hideMark/>
          </w:tcPr>
          <w:p w14:paraId="0DC6DFF1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150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2189E197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1A02ACF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38970F95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77 Main Street 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Maghera 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A40B09" w:rsidRPr="00A40B09" w14:paraId="0EE3D4D3" w14:textId="77777777" w:rsidTr="00A40B09">
        <w:trPr>
          <w:trHeight w:val="1236"/>
        </w:trPr>
        <w:tc>
          <w:tcPr>
            <w:tcW w:w="0" w:type="auto"/>
            <w:hideMark/>
          </w:tcPr>
          <w:p w14:paraId="52417F33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LA09/2026/0035/F</w:t>
            </w:r>
          </w:p>
        </w:tc>
        <w:tc>
          <w:tcPr>
            <w:tcW w:w="0" w:type="auto"/>
            <w:hideMark/>
          </w:tcPr>
          <w:p w14:paraId="35B9B18D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Planning application for infill site between 65 and 67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Killgullib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for dwelling house and garage</w:t>
            </w:r>
          </w:p>
        </w:tc>
        <w:tc>
          <w:tcPr>
            <w:tcW w:w="0" w:type="auto"/>
            <w:hideMark/>
          </w:tcPr>
          <w:p w14:paraId="2FDD48E3" w14:textId="77777777" w:rsidR="00A40B09" w:rsidRPr="00A40B09" w:rsidRDefault="00A40B09" w:rsidP="00A40B09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between 65 and 67 </w:t>
            </w:r>
            <w:proofErr w:type="spellStart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Killygullib</w:t>
            </w:r>
            <w:proofErr w:type="spellEnd"/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741FE10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9BC7E3C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Gerard McPeake Architectural Ltd</w:t>
            </w:r>
          </w:p>
        </w:tc>
        <w:tc>
          <w:tcPr>
            <w:tcW w:w="0" w:type="auto"/>
            <w:hideMark/>
          </w:tcPr>
          <w:p w14:paraId="6F439624" w14:textId="77777777" w:rsidR="00A40B09" w:rsidRPr="00A40B09" w:rsidRDefault="00A40B09" w:rsidP="00A40B0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31A Main Street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Limavady</w:t>
            </w:r>
            <w:r w:rsidRPr="00A40B0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0EP</w:t>
            </w:r>
          </w:p>
        </w:tc>
      </w:tr>
    </w:tbl>
    <w:p w14:paraId="18317AAD" w14:textId="77777777" w:rsidR="00B7423C" w:rsidRPr="006B58F0" w:rsidRDefault="00B7423C">
      <w:pPr>
        <w:rPr>
          <w:rFonts w:ascii="Arial" w:hAnsi="Arial" w:cs="Arial"/>
          <w:sz w:val="24"/>
          <w:szCs w:val="24"/>
          <w:lang w:val="en-US"/>
        </w:rPr>
      </w:pPr>
    </w:p>
    <w:sectPr w:rsidR="00B7423C" w:rsidRPr="006B58F0" w:rsidSect="006B58F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F0"/>
    <w:rsid w:val="00287B45"/>
    <w:rsid w:val="00345BC3"/>
    <w:rsid w:val="006B58F0"/>
    <w:rsid w:val="008B6D6C"/>
    <w:rsid w:val="00A40B09"/>
    <w:rsid w:val="00B11DD5"/>
    <w:rsid w:val="00B7423C"/>
    <w:rsid w:val="00E4074F"/>
    <w:rsid w:val="00E520EB"/>
    <w:rsid w:val="00EA00C7"/>
    <w:rsid w:val="00F62B89"/>
    <w:rsid w:val="00FB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F8555"/>
  <w15:chartTrackingRefBased/>
  <w15:docId w15:val="{748142E1-7642-49F6-8DE6-7B3ADA15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8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8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8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8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8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8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8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8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8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8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642</Words>
  <Characters>3661</Characters>
  <Application>Microsoft Office Word</Application>
  <DocSecurity>0</DocSecurity>
  <Lines>30</Lines>
  <Paragraphs>8</Paragraphs>
  <ScaleCrop>false</ScaleCrop>
  <Company>Mid Ulster District Council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Heidi Mitchell</cp:lastModifiedBy>
  <cp:revision>2</cp:revision>
  <dcterms:created xsi:type="dcterms:W3CDTF">2026-01-19T10:05:00Z</dcterms:created>
  <dcterms:modified xsi:type="dcterms:W3CDTF">2026-01-19T10:05:00Z</dcterms:modified>
</cp:coreProperties>
</file>