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4D81C" w14:textId="784FA644" w:rsidR="00BB25E4" w:rsidRPr="00BB25E4" w:rsidRDefault="00BB25E4" w:rsidP="00BB25E4">
      <w:pPr>
        <w:pStyle w:val="Heading1"/>
        <w:rPr>
          <w:rFonts w:ascii="Arial" w:hAnsi="Arial" w:cs="Arial"/>
          <w:b/>
          <w:bCs/>
          <w:color w:val="auto"/>
          <w:sz w:val="24"/>
          <w:szCs w:val="24"/>
        </w:rPr>
      </w:pPr>
      <w:r w:rsidRPr="00BB25E4">
        <w:rPr>
          <w:rFonts w:ascii="Arial" w:hAnsi="Arial" w:cs="Arial"/>
          <w:b/>
          <w:bCs/>
          <w:color w:val="auto"/>
          <w:sz w:val="24"/>
          <w:szCs w:val="24"/>
        </w:rPr>
        <w:t xml:space="preserve">Planning applications received for the period Monday </w:t>
      </w:r>
      <w:r w:rsidRPr="00BB25E4">
        <w:rPr>
          <w:rFonts w:ascii="Arial" w:hAnsi="Arial" w:cs="Arial"/>
          <w:b/>
          <w:bCs/>
          <w:color w:val="auto"/>
          <w:sz w:val="24"/>
          <w:szCs w:val="24"/>
        </w:rPr>
        <w:t>12</w:t>
      </w:r>
      <w:r w:rsidRPr="00BB25E4">
        <w:rPr>
          <w:rFonts w:ascii="Arial" w:hAnsi="Arial" w:cs="Arial"/>
          <w:b/>
          <w:bCs/>
          <w:color w:val="auto"/>
          <w:sz w:val="24"/>
          <w:szCs w:val="24"/>
        </w:rPr>
        <w:t xml:space="preserve"> to Friday </w:t>
      </w:r>
      <w:r w:rsidRPr="00BB25E4">
        <w:rPr>
          <w:rFonts w:ascii="Arial" w:hAnsi="Arial" w:cs="Arial"/>
          <w:b/>
          <w:bCs/>
          <w:color w:val="auto"/>
          <w:sz w:val="24"/>
          <w:szCs w:val="24"/>
        </w:rPr>
        <w:t>16</w:t>
      </w:r>
      <w:r w:rsidRPr="00BB25E4">
        <w:rPr>
          <w:rFonts w:ascii="Arial" w:hAnsi="Arial" w:cs="Arial"/>
          <w:b/>
          <w:bCs/>
          <w:color w:val="auto"/>
          <w:sz w:val="24"/>
          <w:szCs w:val="24"/>
        </w:rPr>
        <w:t xml:space="preserve"> August 2024</w:t>
      </w:r>
    </w:p>
    <w:p w14:paraId="78D1A428" w14:textId="77777777" w:rsidR="00BB25E4" w:rsidRPr="00BB25E4" w:rsidRDefault="00BB25E4">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12 to Friday 16 August 2024"/>
        <w:tblDescription w:val="Planning applications received for the period Monday 12 to Friday 16 August 2024"/>
      </w:tblPr>
      <w:tblGrid>
        <w:gridCol w:w="2591"/>
        <w:gridCol w:w="3322"/>
        <w:gridCol w:w="2179"/>
        <w:gridCol w:w="2150"/>
        <w:gridCol w:w="1722"/>
        <w:gridCol w:w="1984"/>
      </w:tblGrid>
      <w:tr w:rsidR="00BB25E4" w:rsidRPr="00BB25E4" w14:paraId="73C67C25" w14:textId="77777777" w:rsidTr="00BB25E4">
        <w:trPr>
          <w:trHeight w:val="255"/>
          <w:tblHeader/>
        </w:trPr>
        <w:tc>
          <w:tcPr>
            <w:tcW w:w="0" w:type="auto"/>
            <w:noWrap/>
            <w:hideMark/>
          </w:tcPr>
          <w:p w14:paraId="2AF8C570" w14:textId="77777777" w:rsidR="00BB25E4" w:rsidRPr="00BB25E4" w:rsidRDefault="00BB25E4" w:rsidP="00BB25E4">
            <w:pPr>
              <w:rPr>
                <w:rFonts w:ascii="Arial" w:eastAsia="Times New Roman" w:hAnsi="Arial" w:cs="Arial"/>
                <w:b/>
                <w:bCs/>
                <w:kern w:val="0"/>
                <w:sz w:val="24"/>
                <w:szCs w:val="24"/>
                <w:lang w:eastAsia="en-GB"/>
                <w14:ligatures w14:val="none"/>
              </w:rPr>
            </w:pPr>
            <w:r w:rsidRPr="00BB25E4">
              <w:rPr>
                <w:rFonts w:ascii="Arial" w:eastAsia="Times New Roman" w:hAnsi="Arial" w:cs="Arial"/>
                <w:b/>
                <w:bCs/>
                <w:kern w:val="0"/>
                <w:sz w:val="24"/>
                <w:szCs w:val="24"/>
                <w:lang w:eastAsia="en-GB"/>
                <w14:ligatures w14:val="none"/>
              </w:rPr>
              <w:t>Reference Number</w:t>
            </w:r>
          </w:p>
        </w:tc>
        <w:tc>
          <w:tcPr>
            <w:tcW w:w="0" w:type="auto"/>
            <w:noWrap/>
            <w:hideMark/>
          </w:tcPr>
          <w:p w14:paraId="24BB243E" w14:textId="77777777" w:rsidR="00BB25E4" w:rsidRPr="00BB25E4" w:rsidRDefault="00BB25E4" w:rsidP="00BB25E4">
            <w:pPr>
              <w:rPr>
                <w:rFonts w:ascii="Arial" w:eastAsia="Times New Roman" w:hAnsi="Arial" w:cs="Arial"/>
                <w:b/>
                <w:bCs/>
                <w:kern w:val="0"/>
                <w:sz w:val="24"/>
                <w:szCs w:val="24"/>
                <w:lang w:eastAsia="en-GB"/>
                <w14:ligatures w14:val="none"/>
              </w:rPr>
            </w:pPr>
            <w:r w:rsidRPr="00BB25E4">
              <w:rPr>
                <w:rFonts w:ascii="Arial" w:eastAsia="Times New Roman" w:hAnsi="Arial" w:cs="Arial"/>
                <w:b/>
                <w:bCs/>
                <w:kern w:val="0"/>
                <w:sz w:val="24"/>
                <w:szCs w:val="24"/>
                <w:lang w:eastAsia="en-GB"/>
                <w14:ligatures w14:val="none"/>
              </w:rPr>
              <w:t>Application Proposal</w:t>
            </w:r>
          </w:p>
        </w:tc>
        <w:tc>
          <w:tcPr>
            <w:tcW w:w="0" w:type="auto"/>
            <w:noWrap/>
            <w:hideMark/>
          </w:tcPr>
          <w:p w14:paraId="3A6A2E19" w14:textId="77777777" w:rsidR="00BB25E4" w:rsidRPr="00BB25E4" w:rsidRDefault="00BB25E4" w:rsidP="00BB25E4">
            <w:pPr>
              <w:rPr>
                <w:rFonts w:ascii="Arial" w:eastAsia="Times New Roman" w:hAnsi="Arial" w:cs="Arial"/>
                <w:b/>
                <w:bCs/>
                <w:kern w:val="0"/>
                <w:sz w:val="24"/>
                <w:szCs w:val="24"/>
                <w:lang w:eastAsia="en-GB"/>
                <w14:ligatures w14:val="none"/>
              </w:rPr>
            </w:pPr>
            <w:r w:rsidRPr="00BB25E4">
              <w:rPr>
                <w:rFonts w:ascii="Arial" w:eastAsia="Times New Roman" w:hAnsi="Arial" w:cs="Arial"/>
                <w:b/>
                <w:bCs/>
                <w:kern w:val="0"/>
                <w:sz w:val="24"/>
                <w:szCs w:val="24"/>
                <w:lang w:eastAsia="en-GB"/>
                <w14:ligatures w14:val="none"/>
              </w:rPr>
              <w:t>Location</w:t>
            </w:r>
          </w:p>
        </w:tc>
        <w:tc>
          <w:tcPr>
            <w:tcW w:w="0" w:type="auto"/>
            <w:noWrap/>
            <w:hideMark/>
          </w:tcPr>
          <w:p w14:paraId="16774B2D" w14:textId="77777777" w:rsidR="00BB25E4" w:rsidRPr="00BB25E4" w:rsidRDefault="00BB25E4" w:rsidP="00BB25E4">
            <w:pPr>
              <w:rPr>
                <w:rFonts w:ascii="Arial" w:eastAsia="Times New Roman" w:hAnsi="Arial" w:cs="Arial"/>
                <w:b/>
                <w:bCs/>
                <w:kern w:val="0"/>
                <w:sz w:val="24"/>
                <w:szCs w:val="24"/>
                <w:lang w:eastAsia="en-GB"/>
                <w14:ligatures w14:val="none"/>
              </w:rPr>
            </w:pPr>
            <w:r w:rsidRPr="00BB25E4">
              <w:rPr>
                <w:rFonts w:ascii="Arial" w:eastAsia="Times New Roman" w:hAnsi="Arial" w:cs="Arial"/>
                <w:b/>
                <w:bCs/>
                <w:kern w:val="0"/>
                <w:sz w:val="24"/>
                <w:szCs w:val="24"/>
                <w:lang w:eastAsia="en-GB"/>
                <w14:ligatures w14:val="none"/>
              </w:rPr>
              <w:t>Application Type</w:t>
            </w:r>
          </w:p>
        </w:tc>
        <w:tc>
          <w:tcPr>
            <w:tcW w:w="0" w:type="auto"/>
            <w:noWrap/>
            <w:hideMark/>
          </w:tcPr>
          <w:p w14:paraId="798BCBDF" w14:textId="77777777" w:rsidR="00BB25E4" w:rsidRPr="00BB25E4" w:rsidRDefault="00BB25E4" w:rsidP="00BB25E4">
            <w:pPr>
              <w:rPr>
                <w:rFonts w:ascii="Arial" w:eastAsia="Times New Roman" w:hAnsi="Arial" w:cs="Arial"/>
                <w:b/>
                <w:bCs/>
                <w:kern w:val="0"/>
                <w:sz w:val="24"/>
                <w:szCs w:val="24"/>
                <w:lang w:eastAsia="en-GB"/>
                <w14:ligatures w14:val="none"/>
              </w:rPr>
            </w:pPr>
            <w:r w:rsidRPr="00BB25E4">
              <w:rPr>
                <w:rFonts w:ascii="Arial" w:eastAsia="Times New Roman" w:hAnsi="Arial" w:cs="Arial"/>
                <w:b/>
                <w:bCs/>
                <w:kern w:val="0"/>
                <w:sz w:val="24"/>
                <w:szCs w:val="24"/>
                <w:lang w:eastAsia="en-GB"/>
                <w14:ligatures w14:val="none"/>
              </w:rPr>
              <w:t>Agent Name</w:t>
            </w:r>
          </w:p>
        </w:tc>
        <w:tc>
          <w:tcPr>
            <w:tcW w:w="0" w:type="auto"/>
            <w:noWrap/>
            <w:hideMark/>
          </w:tcPr>
          <w:p w14:paraId="031911A4" w14:textId="77777777" w:rsidR="00BB25E4" w:rsidRPr="00BB25E4" w:rsidRDefault="00BB25E4" w:rsidP="00BB25E4">
            <w:pPr>
              <w:rPr>
                <w:rFonts w:ascii="Arial" w:eastAsia="Times New Roman" w:hAnsi="Arial" w:cs="Arial"/>
                <w:b/>
                <w:bCs/>
                <w:kern w:val="0"/>
                <w:sz w:val="24"/>
                <w:szCs w:val="24"/>
                <w:lang w:eastAsia="en-GB"/>
                <w14:ligatures w14:val="none"/>
              </w:rPr>
            </w:pPr>
            <w:r w:rsidRPr="00BB25E4">
              <w:rPr>
                <w:rFonts w:ascii="Arial" w:eastAsia="Times New Roman" w:hAnsi="Arial" w:cs="Arial"/>
                <w:b/>
                <w:bCs/>
                <w:kern w:val="0"/>
                <w:sz w:val="24"/>
                <w:szCs w:val="24"/>
                <w:lang w:eastAsia="en-GB"/>
                <w14:ligatures w14:val="none"/>
              </w:rPr>
              <w:t>Agent Address</w:t>
            </w:r>
          </w:p>
        </w:tc>
      </w:tr>
      <w:tr w:rsidR="00BB25E4" w:rsidRPr="00BB25E4" w14:paraId="21AD776F" w14:textId="77777777" w:rsidTr="00BB25E4">
        <w:trPr>
          <w:trHeight w:val="2502"/>
        </w:trPr>
        <w:tc>
          <w:tcPr>
            <w:tcW w:w="0" w:type="auto"/>
            <w:hideMark/>
          </w:tcPr>
          <w:p w14:paraId="209580C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LA09/2024/0920/F</w:t>
            </w:r>
          </w:p>
        </w:tc>
        <w:tc>
          <w:tcPr>
            <w:tcW w:w="0" w:type="auto"/>
            <w:hideMark/>
          </w:tcPr>
          <w:p w14:paraId="227AC52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Retention of commercial storage hardcore yard, No. 3 arched/domed storage buildings with attached No. 4 metal containers, mobile office building, mobile toilet building and mobile hairdresser building with associated car park, play park/seating area.</w:t>
            </w:r>
          </w:p>
        </w:tc>
        <w:tc>
          <w:tcPr>
            <w:tcW w:w="0" w:type="auto"/>
            <w:hideMark/>
          </w:tcPr>
          <w:p w14:paraId="5AE99DF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Lands Located Approx 60M South and East of 59 </w:t>
            </w:r>
            <w:proofErr w:type="spellStart"/>
            <w:r w:rsidRPr="00BB25E4">
              <w:rPr>
                <w:rFonts w:ascii="Arial" w:eastAsia="Times New Roman" w:hAnsi="Arial" w:cs="Arial"/>
                <w:kern w:val="0"/>
                <w:sz w:val="24"/>
                <w:szCs w:val="24"/>
                <w:lang w:eastAsia="en-GB"/>
                <w14:ligatures w14:val="none"/>
              </w:rPr>
              <w:t>Culnady</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Maghera</w:t>
            </w:r>
          </w:p>
        </w:tc>
        <w:tc>
          <w:tcPr>
            <w:tcW w:w="0" w:type="auto"/>
            <w:hideMark/>
          </w:tcPr>
          <w:p w14:paraId="4F5CF24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3BC8665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C. </w:t>
            </w:r>
            <w:proofErr w:type="spellStart"/>
            <w:r w:rsidRPr="00BB25E4">
              <w:rPr>
                <w:rFonts w:ascii="Arial" w:eastAsia="Times New Roman" w:hAnsi="Arial" w:cs="Arial"/>
                <w:kern w:val="0"/>
                <w:sz w:val="24"/>
                <w:szCs w:val="24"/>
                <w:lang w:eastAsia="en-GB"/>
                <w14:ligatures w14:val="none"/>
              </w:rPr>
              <w:t>McIlvar</w:t>
            </w:r>
            <w:proofErr w:type="spellEnd"/>
            <w:r w:rsidRPr="00BB25E4">
              <w:rPr>
                <w:rFonts w:ascii="Arial" w:eastAsia="Times New Roman" w:hAnsi="Arial" w:cs="Arial"/>
                <w:kern w:val="0"/>
                <w:sz w:val="24"/>
                <w:szCs w:val="24"/>
                <w:lang w:eastAsia="en-GB"/>
                <w14:ligatures w14:val="none"/>
              </w:rPr>
              <w:t xml:space="preserve"> Ltd</w:t>
            </w:r>
          </w:p>
        </w:tc>
        <w:tc>
          <w:tcPr>
            <w:tcW w:w="0" w:type="auto"/>
            <w:hideMark/>
          </w:tcPr>
          <w:p w14:paraId="1209EBF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Unit 7 Cookstown Enterprise Centre</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Sandholes</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Cookstown</w:t>
            </w:r>
            <w:r w:rsidRPr="00BB25E4">
              <w:rPr>
                <w:rFonts w:ascii="Arial" w:eastAsia="Times New Roman" w:hAnsi="Arial" w:cs="Arial"/>
                <w:kern w:val="0"/>
                <w:sz w:val="24"/>
                <w:szCs w:val="24"/>
                <w:lang w:eastAsia="en-GB"/>
                <w14:ligatures w14:val="none"/>
              </w:rPr>
              <w:br/>
              <w:t>BT80 9LU</w:t>
            </w:r>
          </w:p>
        </w:tc>
      </w:tr>
      <w:tr w:rsidR="00BB25E4" w:rsidRPr="00BB25E4" w14:paraId="1ED202B3" w14:textId="77777777" w:rsidTr="00BB25E4">
        <w:trPr>
          <w:trHeight w:val="1238"/>
        </w:trPr>
        <w:tc>
          <w:tcPr>
            <w:tcW w:w="0" w:type="auto"/>
            <w:hideMark/>
          </w:tcPr>
          <w:p w14:paraId="16CBB2F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LA09/2024/0933/F</w:t>
            </w:r>
          </w:p>
        </w:tc>
        <w:tc>
          <w:tcPr>
            <w:tcW w:w="0" w:type="auto"/>
            <w:hideMark/>
          </w:tcPr>
          <w:p w14:paraId="1F9D9F2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Retrospective application for Class B2 Sheds (Shed 01, Shed 02 &amp; Container)</w:t>
            </w:r>
          </w:p>
        </w:tc>
        <w:tc>
          <w:tcPr>
            <w:tcW w:w="0" w:type="auto"/>
            <w:hideMark/>
          </w:tcPr>
          <w:p w14:paraId="7CF034F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Approx 155M West of 27 </w:t>
            </w:r>
            <w:proofErr w:type="spellStart"/>
            <w:r w:rsidRPr="00BB25E4">
              <w:rPr>
                <w:rFonts w:ascii="Arial" w:eastAsia="Times New Roman" w:hAnsi="Arial" w:cs="Arial"/>
                <w:kern w:val="0"/>
                <w:sz w:val="24"/>
                <w:szCs w:val="24"/>
                <w:lang w:eastAsia="en-GB"/>
                <w14:ligatures w14:val="none"/>
              </w:rPr>
              <w:t>Reenaderry</w:t>
            </w:r>
            <w:proofErr w:type="spellEnd"/>
            <w:r w:rsidRPr="00BB25E4">
              <w:rPr>
                <w:rFonts w:ascii="Arial" w:eastAsia="Times New Roman" w:hAnsi="Arial" w:cs="Arial"/>
                <w:kern w:val="0"/>
                <w:sz w:val="24"/>
                <w:szCs w:val="24"/>
                <w:lang w:eastAsia="en-GB"/>
                <w14:ligatures w14:val="none"/>
              </w:rPr>
              <w:t xml:space="preserve"> Road, Coalisland</w:t>
            </w:r>
          </w:p>
        </w:tc>
        <w:tc>
          <w:tcPr>
            <w:tcW w:w="0" w:type="auto"/>
            <w:hideMark/>
          </w:tcPr>
          <w:p w14:paraId="262D141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2A67A15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CMI Planners Ltd</w:t>
            </w:r>
          </w:p>
        </w:tc>
        <w:tc>
          <w:tcPr>
            <w:tcW w:w="0" w:type="auto"/>
            <w:hideMark/>
          </w:tcPr>
          <w:p w14:paraId="64A4BC2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38B Airfield Road </w:t>
            </w:r>
            <w:r w:rsidRPr="00BB25E4">
              <w:rPr>
                <w:rFonts w:ascii="Arial" w:eastAsia="Times New Roman" w:hAnsi="Arial" w:cs="Arial"/>
                <w:kern w:val="0"/>
                <w:sz w:val="24"/>
                <w:szCs w:val="24"/>
                <w:lang w:eastAsia="en-GB"/>
                <w14:ligatures w14:val="none"/>
              </w:rPr>
              <w:br/>
              <w:t>The Creagh</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Toomebridge</w:t>
            </w:r>
            <w:proofErr w:type="spellEnd"/>
            <w:r w:rsidRPr="00BB25E4">
              <w:rPr>
                <w:rFonts w:ascii="Arial" w:eastAsia="Times New Roman" w:hAnsi="Arial" w:cs="Arial"/>
                <w:kern w:val="0"/>
                <w:sz w:val="24"/>
                <w:szCs w:val="24"/>
                <w:lang w:eastAsia="en-GB"/>
                <w14:ligatures w14:val="none"/>
              </w:rPr>
              <w:t xml:space="preserve"> </w:t>
            </w:r>
            <w:r w:rsidRPr="00BB25E4">
              <w:rPr>
                <w:rFonts w:ascii="Arial" w:eastAsia="Times New Roman" w:hAnsi="Arial" w:cs="Arial"/>
                <w:kern w:val="0"/>
                <w:sz w:val="24"/>
                <w:szCs w:val="24"/>
                <w:lang w:eastAsia="en-GB"/>
                <w14:ligatures w14:val="none"/>
              </w:rPr>
              <w:br/>
              <w:t>BT41 3SQ</w:t>
            </w:r>
          </w:p>
        </w:tc>
      </w:tr>
      <w:tr w:rsidR="00BB25E4" w:rsidRPr="00BB25E4" w14:paraId="6BE2E8D9" w14:textId="77777777" w:rsidTr="00BB25E4">
        <w:trPr>
          <w:trHeight w:val="1238"/>
        </w:trPr>
        <w:tc>
          <w:tcPr>
            <w:tcW w:w="0" w:type="auto"/>
            <w:hideMark/>
          </w:tcPr>
          <w:p w14:paraId="79BE562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LA09/2024/0934/F</w:t>
            </w:r>
          </w:p>
        </w:tc>
        <w:tc>
          <w:tcPr>
            <w:tcW w:w="0" w:type="auto"/>
            <w:hideMark/>
          </w:tcPr>
          <w:p w14:paraId="15FC212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Retrospective Application for Boiler Room &amp; Extension to Existing Shed (Shed 04)</w:t>
            </w:r>
          </w:p>
        </w:tc>
        <w:tc>
          <w:tcPr>
            <w:tcW w:w="0" w:type="auto"/>
            <w:hideMark/>
          </w:tcPr>
          <w:p w14:paraId="0490F9A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Approx 135M West of 27 </w:t>
            </w:r>
            <w:proofErr w:type="spellStart"/>
            <w:r w:rsidRPr="00BB25E4">
              <w:rPr>
                <w:rFonts w:ascii="Arial" w:eastAsia="Times New Roman" w:hAnsi="Arial" w:cs="Arial"/>
                <w:kern w:val="0"/>
                <w:sz w:val="24"/>
                <w:szCs w:val="24"/>
                <w:lang w:eastAsia="en-GB"/>
                <w14:ligatures w14:val="none"/>
              </w:rPr>
              <w:t>Reenaderry</w:t>
            </w:r>
            <w:proofErr w:type="spellEnd"/>
            <w:r w:rsidRPr="00BB25E4">
              <w:rPr>
                <w:rFonts w:ascii="Arial" w:eastAsia="Times New Roman" w:hAnsi="Arial" w:cs="Arial"/>
                <w:kern w:val="0"/>
                <w:sz w:val="24"/>
                <w:szCs w:val="24"/>
                <w:lang w:eastAsia="en-GB"/>
                <w14:ligatures w14:val="none"/>
              </w:rPr>
              <w:t xml:space="preserve"> Road, Coalisland</w:t>
            </w:r>
          </w:p>
        </w:tc>
        <w:tc>
          <w:tcPr>
            <w:tcW w:w="0" w:type="auto"/>
            <w:hideMark/>
          </w:tcPr>
          <w:p w14:paraId="48C5B09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63146A8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CMI Planners Ltd</w:t>
            </w:r>
          </w:p>
        </w:tc>
        <w:tc>
          <w:tcPr>
            <w:tcW w:w="0" w:type="auto"/>
            <w:hideMark/>
          </w:tcPr>
          <w:p w14:paraId="2148409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38B Airfield Road </w:t>
            </w:r>
            <w:r w:rsidRPr="00BB25E4">
              <w:rPr>
                <w:rFonts w:ascii="Arial" w:eastAsia="Times New Roman" w:hAnsi="Arial" w:cs="Arial"/>
                <w:kern w:val="0"/>
                <w:sz w:val="24"/>
                <w:szCs w:val="24"/>
                <w:lang w:eastAsia="en-GB"/>
                <w14:ligatures w14:val="none"/>
              </w:rPr>
              <w:br/>
              <w:t>The Creagh</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Toomebridge</w:t>
            </w:r>
            <w:proofErr w:type="spellEnd"/>
            <w:r w:rsidRPr="00BB25E4">
              <w:rPr>
                <w:rFonts w:ascii="Arial" w:eastAsia="Times New Roman" w:hAnsi="Arial" w:cs="Arial"/>
                <w:kern w:val="0"/>
                <w:sz w:val="24"/>
                <w:szCs w:val="24"/>
                <w:lang w:eastAsia="en-GB"/>
                <w14:ligatures w14:val="none"/>
              </w:rPr>
              <w:t xml:space="preserve"> </w:t>
            </w:r>
            <w:r w:rsidRPr="00BB25E4">
              <w:rPr>
                <w:rFonts w:ascii="Arial" w:eastAsia="Times New Roman" w:hAnsi="Arial" w:cs="Arial"/>
                <w:kern w:val="0"/>
                <w:sz w:val="24"/>
                <w:szCs w:val="24"/>
                <w:lang w:eastAsia="en-GB"/>
                <w14:ligatures w14:val="none"/>
              </w:rPr>
              <w:br/>
              <w:t>BT41 3SQ</w:t>
            </w:r>
          </w:p>
        </w:tc>
      </w:tr>
      <w:tr w:rsidR="00BB25E4" w:rsidRPr="00BB25E4" w14:paraId="3B4BE1D3" w14:textId="77777777" w:rsidTr="00BB25E4">
        <w:trPr>
          <w:trHeight w:val="927"/>
        </w:trPr>
        <w:tc>
          <w:tcPr>
            <w:tcW w:w="0" w:type="auto"/>
            <w:hideMark/>
          </w:tcPr>
          <w:p w14:paraId="7B0BC0A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LA09/2024/0935/F</w:t>
            </w:r>
          </w:p>
        </w:tc>
        <w:tc>
          <w:tcPr>
            <w:tcW w:w="0" w:type="auto"/>
            <w:hideMark/>
          </w:tcPr>
          <w:p w14:paraId="0CEB596F"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Retrospective application for extension to site curtilage for the storage of raw materials</w:t>
            </w:r>
          </w:p>
        </w:tc>
        <w:tc>
          <w:tcPr>
            <w:tcW w:w="0" w:type="auto"/>
            <w:hideMark/>
          </w:tcPr>
          <w:p w14:paraId="3BD2ADC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Approx 170M West of 27 </w:t>
            </w:r>
            <w:proofErr w:type="spellStart"/>
            <w:r w:rsidRPr="00BB25E4">
              <w:rPr>
                <w:rFonts w:ascii="Arial" w:eastAsia="Times New Roman" w:hAnsi="Arial" w:cs="Arial"/>
                <w:kern w:val="0"/>
                <w:sz w:val="24"/>
                <w:szCs w:val="24"/>
                <w:lang w:eastAsia="en-GB"/>
                <w14:ligatures w14:val="none"/>
              </w:rPr>
              <w:t>Reenaderry</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Coalisland</w:t>
            </w:r>
          </w:p>
        </w:tc>
        <w:tc>
          <w:tcPr>
            <w:tcW w:w="0" w:type="auto"/>
            <w:hideMark/>
          </w:tcPr>
          <w:p w14:paraId="1C6246F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01498C7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CMI Planners</w:t>
            </w:r>
          </w:p>
        </w:tc>
        <w:tc>
          <w:tcPr>
            <w:tcW w:w="0" w:type="auto"/>
            <w:hideMark/>
          </w:tcPr>
          <w:p w14:paraId="7D9E41B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38b Airfield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Toomebridge</w:t>
            </w:r>
            <w:proofErr w:type="spellEnd"/>
            <w:r w:rsidRPr="00BB25E4">
              <w:rPr>
                <w:rFonts w:ascii="Arial" w:eastAsia="Times New Roman" w:hAnsi="Arial" w:cs="Arial"/>
                <w:kern w:val="0"/>
                <w:sz w:val="24"/>
                <w:szCs w:val="24"/>
                <w:lang w:eastAsia="en-GB"/>
                <w14:ligatures w14:val="none"/>
              </w:rPr>
              <w:br/>
              <w:t>BT41 3SG</w:t>
            </w:r>
          </w:p>
        </w:tc>
      </w:tr>
      <w:tr w:rsidR="00BB25E4" w:rsidRPr="00BB25E4" w14:paraId="7233CA64" w14:textId="77777777" w:rsidTr="00BB25E4">
        <w:trPr>
          <w:trHeight w:val="1238"/>
        </w:trPr>
        <w:tc>
          <w:tcPr>
            <w:tcW w:w="0" w:type="auto"/>
            <w:hideMark/>
          </w:tcPr>
          <w:p w14:paraId="692320A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lastRenderedPageBreak/>
              <w:t>LA09/2024/0936/F</w:t>
            </w:r>
          </w:p>
        </w:tc>
        <w:tc>
          <w:tcPr>
            <w:tcW w:w="0" w:type="auto"/>
            <w:hideMark/>
          </w:tcPr>
          <w:p w14:paraId="03A8D86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Retrospective application for Class B2 Shed (Shed 03) In lieu of previous approval Ref: LA09/2021/1166/F</w:t>
            </w:r>
          </w:p>
        </w:tc>
        <w:tc>
          <w:tcPr>
            <w:tcW w:w="0" w:type="auto"/>
            <w:hideMark/>
          </w:tcPr>
          <w:p w14:paraId="7F82953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Approx 160M NW of 27 </w:t>
            </w:r>
            <w:proofErr w:type="spellStart"/>
            <w:r w:rsidRPr="00BB25E4">
              <w:rPr>
                <w:rFonts w:ascii="Arial" w:eastAsia="Times New Roman" w:hAnsi="Arial" w:cs="Arial"/>
                <w:kern w:val="0"/>
                <w:sz w:val="24"/>
                <w:szCs w:val="24"/>
                <w:lang w:eastAsia="en-GB"/>
                <w14:ligatures w14:val="none"/>
              </w:rPr>
              <w:t>Reenaderry</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Coalisland</w:t>
            </w:r>
          </w:p>
        </w:tc>
        <w:tc>
          <w:tcPr>
            <w:tcW w:w="0" w:type="auto"/>
            <w:hideMark/>
          </w:tcPr>
          <w:p w14:paraId="4FA29EB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2CAECC2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CMI Planners</w:t>
            </w:r>
          </w:p>
        </w:tc>
        <w:tc>
          <w:tcPr>
            <w:tcW w:w="0" w:type="auto"/>
            <w:hideMark/>
          </w:tcPr>
          <w:p w14:paraId="48DA1A6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38b Airfield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Toomebridge</w:t>
            </w:r>
            <w:proofErr w:type="spellEnd"/>
            <w:r w:rsidRPr="00BB25E4">
              <w:rPr>
                <w:rFonts w:ascii="Arial" w:eastAsia="Times New Roman" w:hAnsi="Arial" w:cs="Arial"/>
                <w:kern w:val="0"/>
                <w:sz w:val="24"/>
                <w:szCs w:val="24"/>
                <w:lang w:eastAsia="en-GB"/>
                <w14:ligatures w14:val="none"/>
              </w:rPr>
              <w:br/>
              <w:t>BT41 3SG</w:t>
            </w:r>
          </w:p>
        </w:tc>
      </w:tr>
      <w:tr w:rsidR="00BB25E4" w:rsidRPr="00BB25E4" w14:paraId="1C565A4A" w14:textId="77777777" w:rsidTr="00BB25E4">
        <w:trPr>
          <w:trHeight w:val="3709"/>
        </w:trPr>
        <w:tc>
          <w:tcPr>
            <w:tcW w:w="0" w:type="auto"/>
            <w:hideMark/>
          </w:tcPr>
          <w:p w14:paraId="47E84A8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LA09/2024/0937/F</w:t>
            </w:r>
          </w:p>
        </w:tc>
        <w:tc>
          <w:tcPr>
            <w:tcW w:w="0" w:type="auto"/>
            <w:hideMark/>
          </w:tcPr>
          <w:p w14:paraId="357FDB9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34MW battery energy storage facility (BESS) including switch and control room and electric vehicle ("EV") Service Station including electrical infrastructure and all associated works to including 2 no. amenity pods, solar panels, boundary fencing</w:t>
            </w:r>
          </w:p>
        </w:tc>
        <w:tc>
          <w:tcPr>
            <w:tcW w:w="0" w:type="auto"/>
            <w:hideMark/>
          </w:tcPr>
          <w:p w14:paraId="0518BCD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Lands Within Creagh Business Park, immediately West of Creagh Roundabout and Approx 150M East of No 38-40 Hillhead Road, </w:t>
            </w:r>
            <w:proofErr w:type="spellStart"/>
            <w:r w:rsidRPr="00BB25E4">
              <w:rPr>
                <w:rFonts w:ascii="Arial" w:eastAsia="Times New Roman" w:hAnsi="Arial" w:cs="Arial"/>
                <w:kern w:val="0"/>
                <w:sz w:val="24"/>
                <w:szCs w:val="24"/>
                <w:lang w:eastAsia="en-GB"/>
                <w14:ligatures w14:val="none"/>
              </w:rPr>
              <w:t>Toomebridge</w:t>
            </w:r>
            <w:proofErr w:type="spellEnd"/>
            <w:r w:rsidRPr="00BB25E4">
              <w:rPr>
                <w:rFonts w:ascii="Arial" w:eastAsia="Times New Roman" w:hAnsi="Arial" w:cs="Arial"/>
                <w:kern w:val="0"/>
                <w:sz w:val="24"/>
                <w:szCs w:val="24"/>
                <w:lang w:eastAsia="en-GB"/>
                <w14:ligatures w14:val="none"/>
              </w:rPr>
              <w:t>, Antrim. BT41 3SF</w:t>
            </w:r>
          </w:p>
        </w:tc>
        <w:tc>
          <w:tcPr>
            <w:tcW w:w="0" w:type="auto"/>
            <w:hideMark/>
          </w:tcPr>
          <w:p w14:paraId="2111AE1F"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3E51943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TSA Planning</w:t>
            </w:r>
          </w:p>
        </w:tc>
        <w:tc>
          <w:tcPr>
            <w:tcW w:w="0" w:type="auto"/>
            <w:hideMark/>
          </w:tcPr>
          <w:p w14:paraId="5AAF90E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20 May St</w:t>
            </w:r>
            <w:r w:rsidRPr="00BB25E4">
              <w:rPr>
                <w:rFonts w:ascii="Arial" w:eastAsia="Times New Roman" w:hAnsi="Arial" w:cs="Arial"/>
                <w:kern w:val="0"/>
                <w:sz w:val="24"/>
                <w:szCs w:val="24"/>
                <w:lang w:eastAsia="en-GB"/>
                <w14:ligatures w14:val="none"/>
              </w:rPr>
              <w:br/>
              <w:t>Belfast</w:t>
            </w:r>
            <w:r w:rsidRPr="00BB25E4">
              <w:rPr>
                <w:rFonts w:ascii="Arial" w:eastAsia="Times New Roman" w:hAnsi="Arial" w:cs="Arial"/>
                <w:kern w:val="0"/>
                <w:sz w:val="24"/>
                <w:szCs w:val="24"/>
                <w:lang w:eastAsia="en-GB"/>
                <w14:ligatures w14:val="none"/>
              </w:rPr>
              <w:br/>
              <w:t>BT1 4NL</w:t>
            </w:r>
          </w:p>
        </w:tc>
      </w:tr>
      <w:tr w:rsidR="00BB25E4" w:rsidRPr="00BB25E4" w14:paraId="073D8DAB" w14:textId="77777777" w:rsidTr="00BB25E4">
        <w:trPr>
          <w:trHeight w:val="2472"/>
        </w:trPr>
        <w:tc>
          <w:tcPr>
            <w:tcW w:w="0" w:type="auto"/>
            <w:hideMark/>
          </w:tcPr>
          <w:p w14:paraId="37D28C1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LA09/2024/0938/F</w:t>
            </w:r>
          </w:p>
        </w:tc>
        <w:tc>
          <w:tcPr>
            <w:tcW w:w="0" w:type="auto"/>
            <w:hideMark/>
          </w:tcPr>
          <w:p w14:paraId="23554BF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Proposed development consisting of 13no houses, including terraced and semi-detached house types with private amenity space to the rear of each dwelling. Site is </w:t>
            </w:r>
            <w:proofErr w:type="gramStart"/>
            <w:r w:rsidRPr="00BB25E4">
              <w:rPr>
                <w:rFonts w:ascii="Arial" w:eastAsia="Times New Roman" w:hAnsi="Arial" w:cs="Arial"/>
                <w:kern w:val="0"/>
                <w:sz w:val="24"/>
                <w:szCs w:val="24"/>
                <w:lang w:eastAsia="en-GB"/>
                <w14:ligatures w14:val="none"/>
              </w:rPr>
              <w:t>continuing on</w:t>
            </w:r>
            <w:proofErr w:type="gramEnd"/>
            <w:r w:rsidRPr="00BB25E4">
              <w:rPr>
                <w:rFonts w:ascii="Arial" w:eastAsia="Times New Roman" w:hAnsi="Arial" w:cs="Arial"/>
                <w:kern w:val="0"/>
                <w:sz w:val="24"/>
                <w:szCs w:val="24"/>
                <w:lang w:eastAsia="en-GB"/>
                <w14:ligatures w14:val="none"/>
              </w:rPr>
              <w:t xml:space="preserve"> from previous approved site to the left.</w:t>
            </w:r>
          </w:p>
        </w:tc>
        <w:tc>
          <w:tcPr>
            <w:tcW w:w="0" w:type="auto"/>
            <w:hideMark/>
          </w:tcPr>
          <w:p w14:paraId="1A4EFA26" w14:textId="77777777" w:rsidR="00BB25E4" w:rsidRPr="00BB25E4" w:rsidRDefault="00BB25E4" w:rsidP="00BB25E4">
            <w:pPr>
              <w:rPr>
                <w:rFonts w:ascii="Arial" w:eastAsia="Times New Roman" w:hAnsi="Arial" w:cs="Arial"/>
                <w:kern w:val="0"/>
                <w:sz w:val="24"/>
                <w:szCs w:val="24"/>
                <w:lang w:eastAsia="en-GB"/>
                <w14:ligatures w14:val="none"/>
              </w:rPr>
            </w:pPr>
            <w:proofErr w:type="spellStart"/>
            <w:r w:rsidRPr="00BB25E4">
              <w:rPr>
                <w:rFonts w:ascii="Arial" w:eastAsia="Times New Roman" w:hAnsi="Arial" w:cs="Arial"/>
                <w:kern w:val="0"/>
                <w:sz w:val="24"/>
                <w:szCs w:val="24"/>
                <w:lang w:eastAsia="en-GB"/>
                <w14:ligatures w14:val="none"/>
              </w:rPr>
              <w:t>Gortgonis</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Coalisland</w:t>
            </w:r>
          </w:p>
        </w:tc>
        <w:tc>
          <w:tcPr>
            <w:tcW w:w="0" w:type="auto"/>
            <w:hideMark/>
          </w:tcPr>
          <w:p w14:paraId="62DF53F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2CA5854C" w14:textId="77777777" w:rsidR="00BB25E4" w:rsidRPr="00BB25E4" w:rsidRDefault="00BB25E4" w:rsidP="00BB25E4">
            <w:pPr>
              <w:rPr>
                <w:rFonts w:ascii="Arial" w:eastAsia="Times New Roman" w:hAnsi="Arial" w:cs="Arial"/>
                <w:kern w:val="0"/>
                <w:sz w:val="24"/>
                <w:szCs w:val="24"/>
                <w:lang w:eastAsia="en-GB"/>
                <w14:ligatures w14:val="none"/>
              </w:rPr>
            </w:pPr>
            <w:proofErr w:type="spellStart"/>
            <w:r w:rsidRPr="00BB25E4">
              <w:rPr>
                <w:rFonts w:ascii="Arial" w:eastAsia="Times New Roman" w:hAnsi="Arial" w:cs="Arial"/>
                <w:kern w:val="0"/>
                <w:sz w:val="24"/>
                <w:szCs w:val="24"/>
                <w:lang w:eastAsia="en-GB"/>
                <w14:ligatures w14:val="none"/>
              </w:rPr>
              <w:t>Clarman</w:t>
            </w:r>
            <w:proofErr w:type="spellEnd"/>
            <w:r w:rsidRPr="00BB25E4">
              <w:rPr>
                <w:rFonts w:ascii="Arial" w:eastAsia="Times New Roman" w:hAnsi="Arial" w:cs="Arial"/>
                <w:kern w:val="0"/>
                <w:sz w:val="24"/>
                <w:szCs w:val="24"/>
                <w:lang w:eastAsia="en-GB"/>
                <w14:ligatures w14:val="none"/>
              </w:rPr>
              <w:t xml:space="preserve"> Architects</w:t>
            </w:r>
          </w:p>
        </w:tc>
        <w:tc>
          <w:tcPr>
            <w:tcW w:w="0" w:type="auto"/>
            <w:hideMark/>
          </w:tcPr>
          <w:p w14:paraId="64F7888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Unit 1</w:t>
            </w:r>
            <w:r w:rsidRPr="00BB25E4">
              <w:rPr>
                <w:rFonts w:ascii="Arial" w:eastAsia="Times New Roman" w:hAnsi="Arial" w:cs="Arial"/>
                <w:kern w:val="0"/>
                <w:sz w:val="24"/>
                <w:szCs w:val="24"/>
                <w:lang w:eastAsia="en-GB"/>
                <w14:ligatures w14:val="none"/>
              </w:rPr>
              <w:br/>
              <w:t xml:space="preserve">33 </w:t>
            </w:r>
            <w:proofErr w:type="spellStart"/>
            <w:r w:rsidRPr="00BB25E4">
              <w:rPr>
                <w:rFonts w:ascii="Arial" w:eastAsia="Times New Roman" w:hAnsi="Arial" w:cs="Arial"/>
                <w:kern w:val="0"/>
                <w:sz w:val="24"/>
                <w:szCs w:val="24"/>
                <w:lang w:eastAsia="en-GB"/>
                <w14:ligatures w14:val="none"/>
              </w:rPr>
              <w:t>Dungannon</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Coalisland</w:t>
            </w:r>
            <w:r w:rsidRPr="00BB25E4">
              <w:rPr>
                <w:rFonts w:ascii="Arial" w:eastAsia="Times New Roman" w:hAnsi="Arial" w:cs="Arial"/>
                <w:kern w:val="0"/>
                <w:sz w:val="24"/>
                <w:szCs w:val="24"/>
                <w:lang w:eastAsia="en-GB"/>
                <w14:ligatures w14:val="none"/>
              </w:rPr>
              <w:br/>
              <w:t>BT71 4HP</w:t>
            </w:r>
          </w:p>
        </w:tc>
      </w:tr>
      <w:tr w:rsidR="00BB25E4" w:rsidRPr="00BB25E4" w14:paraId="2A82E29D" w14:textId="77777777" w:rsidTr="00BB25E4">
        <w:trPr>
          <w:trHeight w:val="927"/>
        </w:trPr>
        <w:tc>
          <w:tcPr>
            <w:tcW w:w="0" w:type="auto"/>
            <w:hideMark/>
          </w:tcPr>
          <w:p w14:paraId="5F709EC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LA09/2024/0939/F</w:t>
            </w:r>
          </w:p>
        </w:tc>
        <w:tc>
          <w:tcPr>
            <w:tcW w:w="0" w:type="auto"/>
            <w:hideMark/>
          </w:tcPr>
          <w:p w14:paraId="7E891BD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site for dwelling and associated works</w:t>
            </w:r>
          </w:p>
        </w:tc>
        <w:tc>
          <w:tcPr>
            <w:tcW w:w="0" w:type="auto"/>
            <w:hideMark/>
          </w:tcPr>
          <w:p w14:paraId="6CFD696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Lands opposite The Grove, Killymoyle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50C2A3D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5615155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2Plan NI</w:t>
            </w:r>
          </w:p>
        </w:tc>
        <w:tc>
          <w:tcPr>
            <w:tcW w:w="0" w:type="auto"/>
            <w:hideMark/>
          </w:tcPr>
          <w:p w14:paraId="01E0DCC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47 Lough </w:t>
            </w:r>
            <w:proofErr w:type="spellStart"/>
            <w:r w:rsidRPr="00BB25E4">
              <w:rPr>
                <w:rFonts w:ascii="Arial" w:eastAsia="Times New Roman" w:hAnsi="Arial" w:cs="Arial"/>
                <w:kern w:val="0"/>
                <w:sz w:val="24"/>
                <w:szCs w:val="24"/>
                <w:lang w:eastAsia="en-GB"/>
                <w14:ligatures w14:val="none"/>
              </w:rPr>
              <w:t>Fea</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Cookstown</w:t>
            </w:r>
            <w:r w:rsidRPr="00BB25E4">
              <w:rPr>
                <w:rFonts w:ascii="Arial" w:eastAsia="Times New Roman" w:hAnsi="Arial" w:cs="Arial"/>
                <w:kern w:val="0"/>
                <w:sz w:val="24"/>
                <w:szCs w:val="24"/>
                <w:lang w:eastAsia="en-GB"/>
                <w14:ligatures w14:val="none"/>
              </w:rPr>
              <w:br/>
              <w:t>BT80 9QL</w:t>
            </w:r>
          </w:p>
        </w:tc>
      </w:tr>
      <w:tr w:rsidR="00BB25E4" w:rsidRPr="00BB25E4" w14:paraId="6AED38DE" w14:textId="77777777" w:rsidTr="00BB25E4">
        <w:trPr>
          <w:trHeight w:val="1853"/>
        </w:trPr>
        <w:tc>
          <w:tcPr>
            <w:tcW w:w="0" w:type="auto"/>
            <w:hideMark/>
          </w:tcPr>
          <w:p w14:paraId="7A3C617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lastRenderedPageBreak/>
              <w:t>LA09/2024/0940/RM</w:t>
            </w:r>
          </w:p>
        </w:tc>
        <w:tc>
          <w:tcPr>
            <w:tcW w:w="0" w:type="auto"/>
            <w:hideMark/>
          </w:tcPr>
          <w:p w14:paraId="797457E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residential development of 2 no. infill dwellings and garages with new access.</w:t>
            </w:r>
          </w:p>
        </w:tc>
        <w:tc>
          <w:tcPr>
            <w:tcW w:w="0" w:type="auto"/>
            <w:hideMark/>
          </w:tcPr>
          <w:p w14:paraId="7F5CA64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Lands adjacent to 95 Mullaghmore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2063297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RM</w:t>
            </w:r>
          </w:p>
        </w:tc>
        <w:tc>
          <w:tcPr>
            <w:tcW w:w="0" w:type="auto"/>
            <w:hideMark/>
          </w:tcPr>
          <w:p w14:paraId="173B6F7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Kevin Cartin Architects Ltd</w:t>
            </w:r>
          </w:p>
        </w:tc>
        <w:tc>
          <w:tcPr>
            <w:tcW w:w="0" w:type="auto"/>
            <w:hideMark/>
          </w:tcPr>
          <w:p w14:paraId="5E2FCD8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Unit 5 Belmont Office Park</w:t>
            </w:r>
            <w:r w:rsidRPr="00BB25E4">
              <w:rPr>
                <w:rFonts w:ascii="Arial" w:eastAsia="Times New Roman" w:hAnsi="Arial" w:cs="Arial"/>
                <w:kern w:val="0"/>
                <w:sz w:val="24"/>
                <w:szCs w:val="24"/>
                <w:lang w:eastAsia="en-GB"/>
                <w14:ligatures w14:val="none"/>
              </w:rPr>
              <w:br/>
              <w:t>232 - 240 Belmont Road</w:t>
            </w:r>
            <w:r w:rsidRPr="00BB25E4">
              <w:rPr>
                <w:rFonts w:ascii="Arial" w:eastAsia="Times New Roman" w:hAnsi="Arial" w:cs="Arial"/>
                <w:kern w:val="0"/>
                <w:sz w:val="24"/>
                <w:szCs w:val="24"/>
                <w:lang w:eastAsia="en-GB"/>
                <w14:ligatures w14:val="none"/>
              </w:rPr>
              <w:br/>
              <w:t>Belfast</w:t>
            </w:r>
            <w:r w:rsidRPr="00BB25E4">
              <w:rPr>
                <w:rFonts w:ascii="Arial" w:eastAsia="Times New Roman" w:hAnsi="Arial" w:cs="Arial"/>
                <w:kern w:val="0"/>
                <w:sz w:val="24"/>
                <w:szCs w:val="24"/>
                <w:lang w:eastAsia="en-GB"/>
                <w14:ligatures w14:val="none"/>
              </w:rPr>
              <w:br/>
              <w:t>BT4 2AW</w:t>
            </w:r>
          </w:p>
        </w:tc>
      </w:tr>
      <w:tr w:rsidR="00BB25E4" w:rsidRPr="00BB25E4" w14:paraId="5BDC0177" w14:textId="77777777" w:rsidTr="00BB25E4">
        <w:trPr>
          <w:trHeight w:val="1853"/>
        </w:trPr>
        <w:tc>
          <w:tcPr>
            <w:tcW w:w="0" w:type="auto"/>
            <w:hideMark/>
          </w:tcPr>
          <w:p w14:paraId="29AB81A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LA09/2024/0941/F</w:t>
            </w:r>
          </w:p>
        </w:tc>
        <w:tc>
          <w:tcPr>
            <w:tcW w:w="0" w:type="auto"/>
            <w:hideMark/>
          </w:tcPr>
          <w:p w14:paraId="3399B7D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Amendments to House Types of Previously Approved Residential Development of Lands at </w:t>
            </w:r>
            <w:proofErr w:type="spellStart"/>
            <w:r w:rsidRPr="00BB25E4">
              <w:rPr>
                <w:rFonts w:ascii="Arial" w:eastAsia="Times New Roman" w:hAnsi="Arial" w:cs="Arial"/>
                <w:kern w:val="0"/>
                <w:sz w:val="24"/>
                <w:szCs w:val="24"/>
                <w:lang w:eastAsia="en-GB"/>
                <w14:ligatures w14:val="none"/>
              </w:rPr>
              <w:t>Gortgonis</w:t>
            </w:r>
            <w:proofErr w:type="spellEnd"/>
            <w:r w:rsidRPr="00BB25E4">
              <w:rPr>
                <w:rFonts w:ascii="Arial" w:eastAsia="Times New Roman" w:hAnsi="Arial" w:cs="Arial"/>
                <w:kern w:val="0"/>
                <w:sz w:val="24"/>
                <w:szCs w:val="24"/>
                <w:lang w:eastAsia="en-GB"/>
                <w14:ligatures w14:val="none"/>
              </w:rPr>
              <w:t xml:space="preserve"> Road, Coalisland, Co Tyrone (under M/2005/0519/F)</w:t>
            </w:r>
          </w:p>
        </w:tc>
        <w:tc>
          <w:tcPr>
            <w:tcW w:w="0" w:type="auto"/>
            <w:hideMark/>
          </w:tcPr>
          <w:p w14:paraId="2B2D7FB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Lands Accessing South of </w:t>
            </w:r>
            <w:proofErr w:type="spellStart"/>
            <w:r w:rsidRPr="00BB25E4">
              <w:rPr>
                <w:rFonts w:ascii="Arial" w:eastAsia="Times New Roman" w:hAnsi="Arial" w:cs="Arial"/>
                <w:kern w:val="0"/>
                <w:sz w:val="24"/>
                <w:szCs w:val="24"/>
                <w:lang w:eastAsia="en-GB"/>
                <w14:ligatures w14:val="none"/>
              </w:rPr>
              <w:t>Gortgonis</w:t>
            </w:r>
            <w:proofErr w:type="spellEnd"/>
            <w:r w:rsidRPr="00BB25E4">
              <w:rPr>
                <w:rFonts w:ascii="Arial" w:eastAsia="Times New Roman" w:hAnsi="Arial" w:cs="Arial"/>
                <w:kern w:val="0"/>
                <w:sz w:val="24"/>
                <w:szCs w:val="24"/>
                <w:lang w:eastAsia="en-GB"/>
                <w14:ligatures w14:val="none"/>
              </w:rPr>
              <w:t xml:space="preserve"> Park to </w:t>
            </w:r>
            <w:proofErr w:type="gramStart"/>
            <w:r w:rsidRPr="00BB25E4">
              <w:rPr>
                <w:rFonts w:ascii="Arial" w:eastAsia="Times New Roman" w:hAnsi="Arial" w:cs="Arial"/>
                <w:kern w:val="0"/>
                <w:sz w:val="24"/>
                <w:szCs w:val="24"/>
                <w:lang w:eastAsia="en-GB"/>
                <w14:ligatures w14:val="none"/>
              </w:rPr>
              <w:t>The</w:t>
            </w:r>
            <w:proofErr w:type="gramEnd"/>
            <w:r w:rsidRPr="00BB25E4">
              <w:rPr>
                <w:rFonts w:ascii="Arial" w:eastAsia="Times New Roman" w:hAnsi="Arial" w:cs="Arial"/>
                <w:kern w:val="0"/>
                <w:sz w:val="24"/>
                <w:szCs w:val="24"/>
                <w:lang w:eastAsia="en-GB"/>
                <w14:ligatures w14:val="none"/>
              </w:rPr>
              <w:t xml:space="preserve"> rear of </w:t>
            </w:r>
            <w:proofErr w:type="spellStart"/>
            <w:r w:rsidRPr="00BB25E4">
              <w:rPr>
                <w:rFonts w:ascii="Arial" w:eastAsia="Times New Roman" w:hAnsi="Arial" w:cs="Arial"/>
                <w:kern w:val="0"/>
                <w:sz w:val="24"/>
                <w:szCs w:val="24"/>
                <w:lang w:eastAsia="en-GB"/>
                <w14:ligatures w14:val="none"/>
              </w:rPr>
              <w:t>Knockmoy</w:t>
            </w:r>
            <w:proofErr w:type="spellEnd"/>
            <w:r w:rsidRPr="00BB25E4">
              <w:rPr>
                <w:rFonts w:ascii="Arial" w:eastAsia="Times New Roman" w:hAnsi="Arial" w:cs="Arial"/>
                <w:kern w:val="0"/>
                <w:sz w:val="24"/>
                <w:szCs w:val="24"/>
                <w:lang w:eastAsia="en-GB"/>
                <w14:ligatures w14:val="none"/>
              </w:rPr>
              <w:t xml:space="preserve"> Park, </w:t>
            </w:r>
            <w:proofErr w:type="spellStart"/>
            <w:r w:rsidRPr="00BB25E4">
              <w:rPr>
                <w:rFonts w:ascii="Arial" w:eastAsia="Times New Roman" w:hAnsi="Arial" w:cs="Arial"/>
                <w:kern w:val="0"/>
                <w:sz w:val="24"/>
                <w:szCs w:val="24"/>
                <w:lang w:eastAsia="en-GB"/>
                <w14:ligatures w14:val="none"/>
              </w:rPr>
              <w:t>Gortevin</w:t>
            </w:r>
            <w:proofErr w:type="spellEnd"/>
            <w:r w:rsidRPr="00BB25E4">
              <w:rPr>
                <w:rFonts w:ascii="Arial" w:eastAsia="Times New Roman" w:hAnsi="Arial" w:cs="Arial"/>
                <w:kern w:val="0"/>
                <w:sz w:val="24"/>
                <w:szCs w:val="24"/>
                <w:lang w:eastAsia="en-GB"/>
                <w14:ligatures w14:val="none"/>
              </w:rPr>
              <w:t xml:space="preserve"> Terrace and Fronting </w:t>
            </w:r>
            <w:proofErr w:type="spellStart"/>
            <w:r w:rsidRPr="00BB25E4">
              <w:rPr>
                <w:rFonts w:ascii="Arial" w:eastAsia="Times New Roman" w:hAnsi="Arial" w:cs="Arial"/>
                <w:kern w:val="0"/>
                <w:sz w:val="24"/>
                <w:szCs w:val="24"/>
                <w:lang w:eastAsia="en-GB"/>
                <w14:ligatures w14:val="none"/>
              </w:rPr>
              <w:t>Gortgonis</w:t>
            </w:r>
            <w:proofErr w:type="spellEnd"/>
            <w:r w:rsidRPr="00BB25E4">
              <w:rPr>
                <w:rFonts w:ascii="Arial" w:eastAsia="Times New Roman" w:hAnsi="Arial" w:cs="Arial"/>
                <w:kern w:val="0"/>
                <w:sz w:val="24"/>
                <w:szCs w:val="24"/>
                <w:lang w:eastAsia="en-GB"/>
                <w14:ligatures w14:val="none"/>
              </w:rPr>
              <w:t xml:space="preserve"> Terrace, Coalisland</w:t>
            </w:r>
          </w:p>
        </w:tc>
        <w:tc>
          <w:tcPr>
            <w:tcW w:w="0" w:type="auto"/>
            <w:hideMark/>
          </w:tcPr>
          <w:p w14:paraId="0B89E24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43B9AFB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Mrs Leona McCluskey</w:t>
            </w:r>
          </w:p>
        </w:tc>
        <w:tc>
          <w:tcPr>
            <w:tcW w:w="0" w:type="auto"/>
            <w:hideMark/>
          </w:tcPr>
          <w:p w14:paraId="459763C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Unit 1</w:t>
            </w:r>
            <w:r w:rsidRPr="00BB25E4">
              <w:rPr>
                <w:rFonts w:ascii="Arial" w:eastAsia="Times New Roman" w:hAnsi="Arial" w:cs="Arial"/>
                <w:kern w:val="0"/>
                <w:sz w:val="24"/>
                <w:szCs w:val="24"/>
                <w:lang w:eastAsia="en-GB"/>
                <w14:ligatures w14:val="none"/>
              </w:rPr>
              <w:br/>
              <w:t xml:space="preserve">33 </w:t>
            </w:r>
            <w:proofErr w:type="spellStart"/>
            <w:r w:rsidRPr="00BB25E4">
              <w:rPr>
                <w:rFonts w:ascii="Arial" w:eastAsia="Times New Roman" w:hAnsi="Arial" w:cs="Arial"/>
                <w:kern w:val="0"/>
                <w:sz w:val="24"/>
                <w:szCs w:val="24"/>
                <w:lang w:eastAsia="en-GB"/>
                <w14:ligatures w14:val="none"/>
              </w:rPr>
              <w:t>Dungannon</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Coalisland</w:t>
            </w:r>
            <w:r w:rsidRPr="00BB25E4">
              <w:rPr>
                <w:rFonts w:ascii="Arial" w:eastAsia="Times New Roman" w:hAnsi="Arial" w:cs="Arial"/>
                <w:kern w:val="0"/>
                <w:sz w:val="24"/>
                <w:szCs w:val="24"/>
                <w:lang w:eastAsia="en-GB"/>
                <w14:ligatures w14:val="none"/>
              </w:rPr>
              <w:br/>
              <w:t>BT71 4HP</w:t>
            </w:r>
          </w:p>
        </w:tc>
      </w:tr>
      <w:tr w:rsidR="00BB25E4" w:rsidRPr="00BB25E4" w14:paraId="2FF04F2A" w14:textId="77777777" w:rsidTr="00BB25E4">
        <w:trPr>
          <w:trHeight w:val="1545"/>
        </w:trPr>
        <w:tc>
          <w:tcPr>
            <w:tcW w:w="0" w:type="auto"/>
            <w:hideMark/>
          </w:tcPr>
          <w:p w14:paraId="22311E3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LA09/2024/0943/LDE</w:t>
            </w:r>
          </w:p>
        </w:tc>
        <w:tc>
          <w:tcPr>
            <w:tcW w:w="0" w:type="auto"/>
            <w:hideMark/>
          </w:tcPr>
          <w:p w14:paraId="516080E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Off License</w:t>
            </w:r>
          </w:p>
        </w:tc>
        <w:tc>
          <w:tcPr>
            <w:tcW w:w="0" w:type="auto"/>
            <w:hideMark/>
          </w:tcPr>
          <w:p w14:paraId="7E3E6A8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20 Pomeroy Road</w:t>
            </w:r>
            <w:r w:rsidRPr="00BB25E4">
              <w:rPr>
                <w:rFonts w:ascii="Arial" w:eastAsia="Times New Roman" w:hAnsi="Arial" w:cs="Arial"/>
                <w:kern w:val="0"/>
                <w:sz w:val="24"/>
                <w:szCs w:val="24"/>
                <w:lang w:eastAsia="en-GB"/>
                <w14:ligatures w14:val="none"/>
              </w:rPr>
              <w:br/>
              <w:t>Donaghmore</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3B8A590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LDE</w:t>
            </w:r>
          </w:p>
        </w:tc>
        <w:tc>
          <w:tcPr>
            <w:tcW w:w="0" w:type="auto"/>
            <w:hideMark/>
          </w:tcPr>
          <w:p w14:paraId="4585FED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HBK Architects</w:t>
            </w:r>
          </w:p>
        </w:tc>
        <w:tc>
          <w:tcPr>
            <w:tcW w:w="0" w:type="auto"/>
            <w:hideMark/>
          </w:tcPr>
          <w:p w14:paraId="408E58C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Unit 4</w:t>
            </w:r>
            <w:r w:rsidRPr="00BB25E4">
              <w:rPr>
                <w:rFonts w:ascii="Arial" w:eastAsia="Times New Roman" w:hAnsi="Arial" w:cs="Arial"/>
                <w:kern w:val="0"/>
                <w:sz w:val="24"/>
                <w:szCs w:val="24"/>
                <w:lang w:eastAsia="en-GB"/>
                <w14:ligatures w14:val="none"/>
              </w:rPr>
              <w:br/>
              <w:t>McCreedy Mill</w:t>
            </w:r>
            <w:r w:rsidRPr="00BB25E4">
              <w:rPr>
                <w:rFonts w:ascii="Arial" w:eastAsia="Times New Roman" w:hAnsi="Arial" w:cs="Arial"/>
                <w:kern w:val="0"/>
                <w:sz w:val="24"/>
                <w:szCs w:val="24"/>
                <w:lang w:eastAsia="en-GB"/>
                <w14:ligatures w14:val="none"/>
              </w:rPr>
              <w:br/>
              <w:t>Caledon Road</w:t>
            </w:r>
            <w:r w:rsidRPr="00BB25E4">
              <w:rPr>
                <w:rFonts w:ascii="Arial" w:eastAsia="Times New Roman" w:hAnsi="Arial" w:cs="Arial"/>
                <w:kern w:val="0"/>
                <w:sz w:val="24"/>
                <w:szCs w:val="24"/>
                <w:lang w:eastAsia="en-GB"/>
                <w14:ligatures w14:val="none"/>
              </w:rPr>
              <w:br/>
              <w:t>Aughnacloy</w:t>
            </w:r>
            <w:r w:rsidRPr="00BB25E4">
              <w:rPr>
                <w:rFonts w:ascii="Arial" w:eastAsia="Times New Roman" w:hAnsi="Arial" w:cs="Arial"/>
                <w:kern w:val="0"/>
                <w:sz w:val="24"/>
                <w:szCs w:val="24"/>
                <w:lang w:eastAsia="en-GB"/>
                <w14:ligatures w14:val="none"/>
              </w:rPr>
              <w:br/>
              <w:t>BT69 6AL</w:t>
            </w:r>
          </w:p>
        </w:tc>
      </w:tr>
      <w:tr w:rsidR="00BB25E4" w:rsidRPr="00BB25E4" w14:paraId="0EE42379" w14:textId="77777777" w:rsidTr="00BB25E4">
        <w:trPr>
          <w:trHeight w:val="1238"/>
        </w:trPr>
        <w:tc>
          <w:tcPr>
            <w:tcW w:w="0" w:type="auto"/>
            <w:hideMark/>
          </w:tcPr>
          <w:p w14:paraId="3119D0A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LA09/2024/0945/O</w:t>
            </w:r>
          </w:p>
        </w:tc>
        <w:tc>
          <w:tcPr>
            <w:tcW w:w="0" w:type="auto"/>
            <w:hideMark/>
          </w:tcPr>
          <w:p w14:paraId="4667758F"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Renewal of planning application LA09/2021/0656/O (Dwelling and garage in a gap site)</w:t>
            </w:r>
          </w:p>
        </w:tc>
        <w:tc>
          <w:tcPr>
            <w:tcW w:w="0" w:type="auto"/>
            <w:hideMark/>
          </w:tcPr>
          <w:p w14:paraId="0A15BA5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Land Approx 50M South of 26B </w:t>
            </w:r>
            <w:proofErr w:type="spellStart"/>
            <w:r w:rsidRPr="00BB25E4">
              <w:rPr>
                <w:rFonts w:ascii="Arial" w:eastAsia="Times New Roman" w:hAnsi="Arial" w:cs="Arial"/>
                <w:kern w:val="0"/>
                <w:sz w:val="24"/>
                <w:szCs w:val="24"/>
                <w:lang w:eastAsia="en-GB"/>
                <w14:ligatures w14:val="none"/>
              </w:rPr>
              <w:t>Gortlenaghan</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7E99F80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73CC809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Bernard J Donnelly</w:t>
            </w:r>
          </w:p>
        </w:tc>
        <w:tc>
          <w:tcPr>
            <w:tcW w:w="0" w:type="auto"/>
            <w:hideMark/>
          </w:tcPr>
          <w:p w14:paraId="076D806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30 Lismore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Ballygawley</w:t>
            </w:r>
            <w:proofErr w:type="spellEnd"/>
            <w:r w:rsidRPr="00BB25E4">
              <w:rPr>
                <w:rFonts w:ascii="Arial" w:eastAsia="Times New Roman" w:hAnsi="Arial" w:cs="Arial"/>
                <w:kern w:val="0"/>
                <w:sz w:val="24"/>
                <w:szCs w:val="24"/>
                <w:lang w:eastAsia="en-GB"/>
                <w14:ligatures w14:val="none"/>
              </w:rPr>
              <w:br/>
              <w:t>BT70 2ND</w:t>
            </w:r>
          </w:p>
        </w:tc>
      </w:tr>
      <w:tr w:rsidR="00BB25E4" w:rsidRPr="00BB25E4" w14:paraId="16745550" w14:textId="77777777" w:rsidTr="00BB25E4">
        <w:trPr>
          <w:trHeight w:val="1238"/>
        </w:trPr>
        <w:tc>
          <w:tcPr>
            <w:tcW w:w="0" w:type="auto"/>
            <w:hideMark/>
          </w:tcPr>
          <w:p w14:paraId="61319EF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lastRenderedPageBreak/>
              <w:t>LA09/2024/0946/O</w:t>
            </w:r>
          </w:p>
        </w:tc>
        <w:tc>
          <w:tcPr>
            <w:tcW w:w="0" w:type="auto"/>
            <w:hideMark/>
          </w:tcPr>
          <w:p w14:paraId="47AB500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Outline planning permission sought for possible future private dwelling</w:t>
            </w:r>
          </w:p>
        </w:tc>
        <w:tc>
          <w:tcPr>
            <w:tcW w:w="0" w:type="auto"/>
            <w:hideMark/>
          </w:tcPr>
          <w:p w14:paraId="122AEE0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Adjacent to and North of 24 Cullion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Edendork</w:t>
            </w:r>
            <w:proofErr w:type="spellEnd"/>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13FA13D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7BD86A7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c>
          <w:tcPr>
            <w:tcW w:w="0" w:type="auto"/>
            <w:hideMark/>
          </w:tcPr>
          <w:p w14:paraId="387909A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r>
      <w:tr w:rsidR="00BB25E4" w:rsidRPr="00BB25E4" w14:paraId="2D1B5403" w14:textId="77777777" w:rsidTr="00BB25E4">
        <w:trPr>
          <w:trHeight w:val="619"/>
        </w:trPr>
        <w:tc>
          <w:tcPr>
            <w:tcW w:w="0" w:type="auto"/>
            <w:hideMark/>
          </w:tcPr>
          <w:p w14:paraId="07F9AB6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LA09/2024/0947/O</w:t>
            </w:r>
          </w:p>
        </w:tc>
        <w:tc>
          <w:tcPr>
            <w:tcW w:w="0" w:type="auto"/>
            <w:hideMark/>
          </w:tcPr>
          <w:p w14:paraId="1030E03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site for dwelling and garage in a cluster</w:t>
            </w:r>
          </w:p>
        </w:tc>
        <w:tc>
          <w:tcPr>
            <w:tcW w:w="0" w:type="auto"/>
            <w:hideMark/>
          </w:tcPr>
          <w:p w14:paraId="3E15688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160 Battery Road</w:t>
            </w:r>
            <w:r w:rsidRPr="00BB25E4">
              <w:rPr>
                <w:rFonts w:ascii="Arial" w:eastAsia="Times New Roman" w:hAnsi="Arial" w:cs="Arial"/>
                <w:kern w:val="0"/>
                <w:sz w:val="24"/>
                <w:szCs w:val="24"/>
                <w:lang w:eastAsia="en-GB"/>
                <w14:ligatures w14:val="none"/>
              </w:rPr>
              <w:br/>
              <w:t>Moortown</w:t>
            </w:r>
          </w:p>
        </w:tc>
        <w:tc>
          <w:tcPr>
            <w:tcW w:w="0" w:type="auto"/>
            <w:hideMark/>
          </w:tcPr>
          <w:p w14:paraId="5656F94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61A4E4A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c>
          <w:tcPr>
            <w:tcW w:w="0" w:type="auto"/>
            <w:hideMark/>
          </w:tcPr>
          <w:p w14:paraId="0DE5347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r>
      <w:tr w:rsidR="00BB25E4" w:rsidRPr="00BB25E4" w14:paraId="2E3008BF" w14:textId="77777777" w:rsidTr="00BB25E4">
        <w:trPr>
          <w:trHeight w:val="1238"/>
        </w:trPr>
        <w:tc>
          <w:tcPr>
            <w:tcW w:w="0" w:type="auto"/>
            <w:hideMark/>
          </w:tcPr>
          <w:p w14:paraId="0C72BE3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LA09/2024/0948/O</w:t>
            </w:r>
          </w:p>
        </w:tc>
        <w:tc>
          <w:tcPr>
            <w:tcW w:w="0" w:type="auto"/>
            <w:hideMark/>
          </w:tcPr>
          <w:p w14:paraId="28F76C7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dwelling and domestic garage</w:t>
            </w:r>
          </w:p>
        </w:tc>
        <w:tc>
          <w:tcPr>
            <w:tcW w:w="0" w:type="auto"/>
            <w:hideMark/>
          </w:tcPr>
          <w:p w14:paraId="3708E51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60M NW of 12 Cappagh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Galbally</w:t>
            </w:r>
            <w:proofErr w:type="spellEnd"/>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6B48ED8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67CE50C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McKeown and Shields Ltd</w:t>
            </w:r>
          </w:p>
        </w:tc>
        <w:tc>
          <w:tcPr>
            <w:tcW w:w="0" w:type="auto"/>
            <w:hideMark/>
          </w:tcPr>
          <w:p w14:paraId="70FCD2C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1 </w:t>
            </w:r>
            <w:proofErr w:type="spellStart"/>
            <w:r w:rsidRPr="00BB25E4">
              <w:rPr>
                <w:rFonts w:ascii="Arial" w:eastAsia="Times New Roman" w:hAnsi="Arial" w:cs="Arial"/>
                <w:kern w:val="0"/>
                <w:sz w:val="24"/>
                <w:szCs w:val="24"/>
                <w:lang w:eastAsia="en-GB"/>
                <w14:ligatures w14:val="none"/>
              </w:rPr>
              <w:t>Annagher</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Coalisland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r w:rsidRPr="00BB25E4">
              <w:rPr>
                <w:rFonts w:ascii="Arial" w:eastAsia="Times New Roman" w:hAnsi="Arial" w:cs="Arial"/>
                <w:kern w:val="0"/>
                <w:sz w:val="24"/>
                <w:szCs w:val="24"/>
                <w:lang w:eastAsia="en-GB"/>
                <w14:ligatures w14:val="none"/>
              </w:rPr>
              <w:t xml:space="preserve"> </w:t>
            </w:r>
            <w:r w:rsidRPr="00BB25E4">
              <w:rPr>
                <w:rFonts w:ascii="Arial" w:eastAsia="Times New Roman" w:hAnsi="Arial" w:cs="Arial"/>
                <w:kern w:val="0"/>
                <w:sz w:val="24"/>
                <w:szCs w:val="24"/>
                <w:lang w:eastAsia="en-GB"/>
                <w14:ligatures w14:val="none"/>
              </w:rPr>
              <w:br/>
              <w:t>BT71 4NE</w:t>
            </w:r>
          </w:p>
        </w:tc>
      </w:tr>
      <w:tr w:rsidR="00BB25E4" w:rsidRPr="00BB25E4" w14:paraId="40297F5E" w14:textId="77777777" w:rsidTr="00BB25E4">
        <w:trPr>
          <w:trHeight w:val="3090"/>
        </w:trPr>
        <w:tc>
          <w:tcPr>
            <w:tcW w:w="0" w:type="auto"/>
            <w:hideMark/>
          </w:tcPr>
          <w:p w14:paraId="03CC4E0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LA09/2024/0949/F</w:t>
            </w:r>
          </w:p>
        </w:tc>
        <w:tc>
          <w:tcPr>
            <w:tcW w:w="0" w:type="auto"/>
            <w:hideMark/>
          </w:tcPr>
          <w:p w14:paraId="4FDAE0D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Proposed single storey extension to the rear of the existing dwelling; with internal alterations and conversion of existing attic (roof) space into additional bedrooms/ ancillary accommodation; and a new single storey external garden </w:t>
            </w:r>
            <w:proofErr w:type="gramStart"/>
            <w:r w:rsidRPr="00BB25E4">
              <w:rPr>
                <w:rFonts w:ascii="Arial" w:eastAsia="Times New Roman" w:hAnsi="Arial" w:cs="Arial"/>
                <w:kern w:val="0"/>
                <w:sz w:val="24"/>
                <w:szCs w:val="24"/>
                <w:lang w:eastAsia="en-GB"/>
                <w14:ligatures w14:val="none"/>
              </w:rPr>
              <w:t>stores (outbuilding)</w:t>
            </w:r>
            <w:proofErr w:type="gramEnd"/>
            <w:r w:rsidRPr="00BB25E4">
              <w:rPr>
                <w:rFonts w:ascii="Arial" w:eastAsia="Times New Roman" w:hAnsi="Arial" w:cs="Arial"/>
                <w:kern w:val="0"/>
                <w:sz w:val="24"/>
                <w:szCs w:val="24"/>
                <w:lang w:eastAsia="en-GB"/>
                <w14:ligatures w14:val="none"/>
              </w:rPr>
              <w:t xml:space="preserve"> </w:t>
            </w:r>
          </w:p>
        </w:tc>
        <w:tc>
          <w:tcPr>
            <w:tcW w:w="0" w:type="auto"/>
            <w:hideMark/>
          </w:tcPr>
          <w:p w14:paraId="1AF0D16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17 </w:t>
            </w:r>
            <w:proofErr w:type="spellStart"/>
            <w:r w:rsidRPr="00BB25E4">
              <w:rPr>
                <w:rFonts w:ascii="Arial" w:eastAsia="Times New Roman" w:hAnsi="Arial" w:cs="Arial"/>
                <w:kern w:val="0"/>
                <w:sz w:val="24"/>
                <w:szCs w:val="24"/>
                <w:lang w:eastAsia="en-GB"/>
                <w14:ligatures w14:val="none"/>
              </w:rPr>
              <w:t>Cullenfad</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r w:rsidRPr="00BB25E4">
              <w:rPr>
                <w:rFonts w:ascii="Arial" w:eastAsia="Times New Roman" w:hAnsi="Arial" w:cs="Arial"/>
                <w:kern w:val="0"/>
                <w:sz w:val="24"/>
                <w:szCs w:val="24"/>
                <w:lang w:eastAsia="en-GB"/>
                <w14:ligatures w14:val="none"/>
              </w:rPr>
              <w:br/>
              <w:t>BT70 1RU</w:t>
            </w:r>
          </w:p>
        </w:tc>
        <w:tc>
          <w:tcPr>
            <w:tcW w:w="0" w:type="auto"/>
            <w:hideMark/>
          </w:tcPr>
          <w:p w14:paraId="239E3DD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08B6A69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The Boyd Partnership Chartered Architects LLP</w:t>
            </w:r>
          </w:p>
        </w:tc>
        <w:tc>
          <w:tcPr>
            <w:tcW w:w="0" w:type="auto"/>
            <w:hideMark/>
          </w:tcPr>
          <w:p w14:paraId="6221A7A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15 Ravenhill Road</w:t>
            </w:r>
            <w:r w:rsidRPr="00BB25E4">
              <w:rPr>
                <w:rFonts w:ascii="Arial" w:eastAsia="Times New Roman" w:hAnsi="Arial" w:cs="Arial"/>
                <w:kern w:val="0"/>
                <w:sz w:val="24"/>
                <w:szCs w:val="24"/>
                <w:lang w:eastAsia="en-GB"/>
                <w14:ligatures w14:val="none"/>
              </w:rPr>
              <w:br/>
              <w:t>Belfast</w:t>
            </w:r>
            <w:r w:rsidRPr="00BB25E4">
              <w:rPr>
                <w:rFonts w:ascii="Arial" w:eastAsia="Times New Roman" w:hAnsi="Arial" w:cs="Arial"/>
                <w:kern w:val="0"/>
                <w:sz w:val="24"/>
                <w:szCs w:val="24"/>
                <w:lang w:eastAsia="en-GB"/>
                <w14:ligatures w14:val="none"/>
              </w:rPr>
              <w:br/>
              <w:t>BT6 8DN</w:t>
            </w:r>
          </w:p>
        </w:tc>
      </w:tr>
      <w:tr w:rsidR="00BB25E4" w:rsidRPr="00BB25E4" w14:paraId="027A4F88" w14:textId="77777777" w:rsidTr="00BB25E4">
        <w:trPr>
          <w:trHeight w:val="1238"/>
        </w:trPr>
        <w:tc>
          <w:tcPr>
            <w:tcW w:w="0" w:type="auto"/>
            <w:hideMark/>
          </w:tcPr>
          <w:p w14:paraId="130820D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LA09/2024/0950/O</w:t>
            </w:r>
          </w:p>
        </w:tc>
        <w:tc>
          <w:tcPr>
            <w:tcW w:w="0" w:type="auto"/>
            <w:hideMark/>
          </w:tcPr>
          <w:p w14:paraId="39E10DA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Site for a dwelling in a gap site</w:t>
            </w:r>
          </w:p>
        </w:tc>
        <w:tc>
          <w:tcPr>
            <w:tcW w:w="0" w:type="auto"/>
            <w:hideMark/>
          </w:tcPr>
          <w:p w14:paraId="09D5C44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Lands immediately adjacent and SW of 105 </w:t>
            </w:r>
            <w:proofErr w:type="spellStart"/>
            <w:r w:rsidRPr="00BB25E4">
              <w:rPr>
                <w:rFonts w:ascii="Arial" w:eastAsia="Times New Roman" w:hAnsi="Arial" w:cs="Arial"/>
                <w:kern w:val="0"/>
                <w:sz w:val="24"/>
                <w:szCs w:val="24"/>
                <w:lang w:eastAsia="en-GB"/>
                <w14:ligatures w14:val="none"/>
              </w:rPr>
              <w:t>Kilmascally</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Ardboe</w:t>
            </w:r>
            <w:proofErr w:type="spellEnd"/>
          </w:p>
        </w:tc>
        <w:tc>
          <w:tcPr>
            <w:tcW w:w="0" w:type="auto"/>
            <w:hideMark/>
          </w:tcPr>
          <w:p w14:paraId="68D8380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49EB3D8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c>
          <w:tcPr>
            <w:tcW w:w="0" w:type="auto"/>
            <w:hideMark/>
          </w:tcPr>
          <w:p w14:paraId="60A3AEE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r>
      <w:tr w:rsidR="00BB25E4" w:rsidRPr="00BB25E4" w14:paraId="099FEF96" w14:textId="77777777" w:rsidTr="00BB25E4">
        <w:trPr>
          <w:trHeight w:val="927"/>
        </w:trPr>
        <w:tc>
          <w:tcPr>
            <w:tcW w:w="0" w:type="auto"/>
            <w:hideMark/>
          </w:tcPr>
          <w:p w14:paraId="2949C5F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lastRenderedPageBreak/>
              <w:t>LA09/2024/0951/NMC</w:t>
            </w:r>
          </w:p>
        </w:tc>
        <w:tc>
          <w:tcPr>
            <w:tcW w:w="0" w:type="auto"/>
            <w:hideMark/>
          </w:tcPr>
          <w:p w14:paraId="0E3B3E2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Changes to Permitted Elevations of Unit 2</w:t>
            </w:r>
          </w:p>
        </w:tc>
        <w:tc>
          <w:tcPr>
            <w:tcW w:w="0" w:type="auto"/>
            <w:hideMark/>
          </w:tcPr>
          <w:p w14:paraId="11CBAD2B"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Oaks Retail Park</w:t>
            </w:r>
            <w:r w:rsidRPr="00BB25E4">
              <w:rPr>
                <w:rFonts w:ascii="Arial" w:eastAsia="Times New Roman" w:hAnsi="Arial" w:cs="Arial"/>
                <w:kern w:val="0"/>
                <w:sz w:val="24"/>
                <w:szCs w:val="24"/>
                <w:lang w:eastAsia="en-GB"/>
                <w14:ligatures w14:val="none"/>
              </w:rPr>
              <w:br/>
              <w:t>Oaks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p>
        </w:tc>
        <w:tc>
          <w:tcPr>
            <w:tcW w:w="0" w:type="auto"/>
            <w:hideMark/>
          </w:tcPr>
          <w:p w14:paraId="4DBF060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NMC</w:t>
            </w:r>
          </w:p>
        </w:tc>
        <w:tc>
          <w:tcPr>
            <w:tcW w:w="0" w:type="auto"/>
            <w:hideMark/>
          </w:tcPr>
          <w:p w14:paraId="3457890C" w14:textId="77777777" w:rsidR="00BB25E4" w:rsidRPr="00BB25E4" w:rsidRDefault="00BB25E4" w:rsidP="00BB25E4">
            <w:pPr>
              <w:rPr>
                <w:rFonts w:ascii="Arial" w:eastAsia="Times New Roman" w:hAnsi="Arial" w:cs="Arial"/>
                <w:kern w:val="0"/>
                <w:sz w:val="24"/>
                <w:szCs w:val="24"/>
                <w:lang w:eastAsia="en-GB"/>
                <w14:ligatures w14:val="none"/>
              </w:rPr>
            </w:pPr>
            <w:proofErr w:type="spellStart"/>
            <w:r w:rsidRPr="00BB25E4">
              <w:rPr>
                <w:rFonts w:ascii="Arial" w:eastAsia="Times New Roman" w:hAnsi="Arial" w:cs="Arial"/>
                <w:kern w:val="0"/>
                <w:sz w:val="24"/>
                <w:szCs w:val="24"/>
                <w:lang w:eastAsia="en-GB"/>
                <w14:ligatures w14:val="none"/>
              </w:rPr>
              <w:t>Inaltus</w:t>
            </w:r>
            <w:proofErr w:type="spellEnd"/>
            <w:r w:rsidRPr="00BB25E4">
              <w:rPr>
                <w:rFonts w:ascii="Arial" w:eastAsia="Times New Roman" w:hAnsi="Arial" w:cs="Arial"/>
                <w:kern w:val="0"/>
                <w:sz w:val="24"/>
                <w:szCs w:val="24"/>
                <w:lang w:eastAsia="en-GB"/>
                <w14:ligatures w14:val="none"/>
              </w:rPr>
              <w:t xml:space="preserve"> Limited</w:t>
            </w:r>
          </w:p>
        </w:tc>
        <w:tc>
          <w:tcPr>
            <w:tcW w:w="0" w:type="auto"/>
            <w:hideMark/>
          </w:tcPr>
          <w:p w14:paraId="1D315BE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15 Cleaver Park</w:t>
            </w:r>
            <w:r w:rsidRPr="00BB25E4">
              <w:rPr>
                <w:rFonts w:ascii="Arial" w:eastAsia="Times New Roman" w:hAnsi="Arial" w:cs="Arial"/>
                <w:kern w:val="0"/>
                <w:sz w:val="24"/>
                <w:szCs w:val="24"/>
                <w:lang w:eastAsia="en-GB"/>
                <w14:ligatures w14:val="none"/>
              </w:rPr>
              <w:br/>
              <w:t>Belfast</w:t>
            </w:r>
            <w:r w:rsidRPr="00BB25E4">
              <w:rPr>
                <w:rFonts w:ascii="Arial" w:eastAsia="Times New Roman" w:hAnsi="Arial" w:cs="Arial"/>
                <w:kern w:val="0"/>
                <w:sz w:val="24"/>
                <w:szCs w:val="24"/>
                <w:lang w:eastAsia="en-GB"/>
                <w14:ligatures w14:val="none"/>
              </w:rPr>
              <w:br/>
              <w:t>BT9 5HX</w:t>
            </w:r>
          </w:p>
        </w:tc>
      </w:tr>
      <w:tr w:rsidR="00BB25E4" w:rsidRPr="00BB25E4" w14:paraId="044618BF" w14:textId="77777777" w:rsidTr="00BB25E4">
        <w:trPr>
          <w:trHeight w:val="5562"/>
        </w:trPr>
        <w:tc>
          <w:tcPr>
            <w:tcW w:w="0" w:type="auto"/>
            <w:hideMark/>
          </w:tcPr>
          <w:p w14:paraId="57B6FD3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LA09/2024/0952/LBC</w:t>
            </w:r>
          </w:p>
        </w:tc>
        <w:tc>
          <w:tcPr>
            <w:tcW w:w="0" w:type="auto"/>
            <w:hideMark/>
          </w:tcPr>
          <w:p w14:paraId="221D423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Works associated with the Bellaghy Bawn site to provide 7 no. self-catering short term residential units consisting of: change of use through refurbishment and interior fit-out of 5 no. existing ancillary outbuildings, refurbishment and extension of exist</w:t>
            </w:r>
          </w:p>
        </w:tc>
        <w:tc>
          <w:tcPr>
            <w:tcW w:w="0" w:type="auto"/>
            <w:hideMark/>
          </w:tcPr>
          <w:p w14:paraId="5782B90F"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Bellaghy Bawn</w:t>
            </w:r>
            <w:r w:rsidRPr="00BB25E4">
              <w:rPr>
                <w:rFonts w:ascii="Arial" w:eastAsia="Times New Roman" w:hAnsi="Arial" w:cs="Arial"/>
                <w:kern w:val="0"/>
                <w:sz w:val="24"/>
                <w:szCs w:val="24"/>
                <w:lang w:eastAsia="en-GB"/>
                <w14:ligatures w14:val="none"/>
              </w:rPr>
              <w:br/>
              <w:t>27 Castle Street</w:t>
            </w:r>
            <w:r w:rsidRPr="00BB25E4">
              <w:rPr>
                <w:rFonts w:ascii="Arial" w:eastAsia="Times New Roman" w:hAnsi="Arial" w:cs="Arial"/>
                <w:kern w:val="0"/>
                <w:sz w:val="24"/>
                <w:szCs w:val="24"/>
                <w:lang w:eastAsia="en-GB"/>
                <w14:ligatures w14:val="none"/>
              </w:rPr>
              <w:br/>
              <w:t>Bellaghy</w:t>
            </w:r>
          </w:p>
        </w:tc>
        <w:tc>
          <w:tcPr>
            <w:tcW w:w="0" w:type="auto"/>
            <w:hideMark/>
          </w:tcPr>
          <w:p w14:paraId="4D02564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LBC</w:t>
            </w:r>
          </w:p>
        </w:tc>
        <w:tc>
          <w:tcPr>
            <w:tcW w:w="0" w:type="auto"/>
            <w:hideMark/>
          </w:tcPr>
          <w:p w14:paraId="6DB5D0B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Mr John Donnelly</w:t>
            </w:r>
          </w:p>
        </w:tc>
        <w:tc>
          <w:tcPr>
            <w:tcW w:w="0" w:type="auto"/>
            <w:hideMark/>
          </w:tcPr>
          <w:p w14:paraId="7314E94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2nd Floor East</w:t>
            </w:r>
            <w:r w:rsidRPr="00BB25E4">
              <w:rPr>
                <w:rFonts w:ascii="Arial" w:eastAsia="Times New Roman" w:hAnsi="Arial" w:cs="Arial"/>
                <w:kern w:val="0"/>
                <w:sz w:val="24"/>
                <w:szCs w:val="24"/>
                <w:lang w:eastAsia="en-GB"/>
                <w14:ligatures w14:val="none"/>
              </w:rPr>
              <w:br/>
              <w:t>Clare House</w:t>
            </w:r>
            <w:r w:rsidRPr="00BB25E4">
              <w:rPr>
                <w:rFonts w:ascii="Arial" w:eastAsia="Times New Roman" w:hAnsi="Arial" w:cs="Arial"/>
                <w:kern w:val="0"/>
                <w:sz w:val="24"/>
                <w:szCs w:val="24"/>
                <w:lang w:eastAsia="en-GB"/>
                <w14:ligatures w14:val="none"/>
              </w:rPr>
              <w:br/>
              <w:t xml:space="preserve">303 </w:t>
            </w:r>
            <w:proofErr w:type="gramStart"/>
            <w:r w:rsidRPr="00BB25E4">
              <w:rPr>
                <w:rFonts w:ascii="Arial" w:eastAsia="Times New Roman" w:hAnsi="Arial" w:cs="Arial"/>
                <w:kern w:val="0"/>
                <w:sz w:val="24"/>
                <w:szCs w:val="24"/>
                <w:lang w:eastAsia="en-GB"/>
                <w14:ligatures w14:val="none"/>
              </w:rPr>
              <w:t>Airport road</w:t>
            </w:r>
            <w:proofErr w:type="gramEnd"/>
            <w:r w:rsidRPr="00BB25E4">
              <w:rPr>
                <w:rFonts w:ascii="Arial" w:eastAsia="Times New Roman" w:hAnsi="Arial" w:cs="Arial"/>
                <w:kern w:val="0"/>
                <w:sz w:val="24"/>
                <w:szCs w:val="24"/>
                <w:lang w:eastAsia="en-GB"/>
                <w14:ligatures w14:val="none"/>
              </w:rPr>
              <w:br/>
              <w:t>Belfast</w:t>
            </w:r>
            <w:r w:rsidRPr="00BB25E4">
              <w:rPr>
                <w:rFonts w:ascii="Arial" w:eastAsia="Times New Roman" w:hAnsi="Arial" w:cs="Arial"/>
                <w:kern w:val="0"/>
                <w:sz w:val="24"/>
                <w:szCs w:val="24"/>
                <w:lang w:eastAsia="en-GB"/>
                <w14:ligatures w14:val="none"/>
              </w:rPr>
              <w:br/>
              <w:t>BT3 9ED</w:t>
            </w:r>
          </w:p>
        </w:tc>
      </w:tr>
      <w:tr w:rsidR="00BB25E4" w:rsidRPr="00BB25E4" w14:paraId="626098FF" w14:textId="77777777" w:rsidTr="00BB25E4">
        <w:trPr>
          <w:trHeight w:val="2164"/>
        </w:trPr>
        <w:tc>
          <w:tcPr>
            <w:tcW w:w="0" w:type="auto"/>
            <w:hideMark/>
          </w:tcPr>
          <w:p w14:paraId="103003A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LA09/2024/0953/F</w:t>
            </w:r>
          </w:p>
        </w:tc>
        <w:tc>
          <w:tcPr>
            <w:tcW w:w="0" w:type="auto"/>
            <w:hideMark/>
          </w:tcPr>
          <w:p w14:paraId="1D099E60"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Change of house type to previously approved </w:t>
            </w:r>
            <w:proofErr w:type="gramStart"/>
            <w:r w:rsidRPr="00BB25E4">
              <w:rPr>
                <w:rFonts w:ascii="Arial" w:eastAsia="Times New Roman" w:hAnsi="Arial" w:cs="Arial"/>
                <w:kern w:val="0"/>
                <w:sz w:val="24"/>
                <w:szCs w:val="24"/>
                <w:lang w:eastAsia="en-GB"/>
                <w14:ligatures w14:val="none"/>
              </w:rPr>
              <w:t>application ,</w:t>
            </w:r>
            <w:proofErr w:type="gramEnd"/>
            <w:r w:rsidRPr="00BB25E4">
              <w:rPr>
                <w:rFonts w:ascii="Arial" w:eastAsia="Times New Roman" w:hAnsi="Arial" w:cs="Arial"/>
                <w:kern w:val="0"/>
                <w:sz w:val="24"/>
                <w:szCs w:val="24"/>
                <w:lang w:eastAsia="en-GB"/>
                <w14:ligatures w14:val="none"/>
              </w:rPr>
              <w:t xml:space="preserve"> Ref. No. LA09/2022/1122/F (Due to extreme ground rock encountered on site, footprint of dwelling is reduced).</w:t>
            </w:r>
          </w:p>
        </w:tc>
        <w:tc>
          <w:tcPr>
            <w:tcW w:w="0" w:type="auto"/>
            <w:hideMark/>
          </w:tcPr>
          <w:p w14:paraId="150D87E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Approx 150M SE of 15 </w:t>
            </w:r>
            <w:proofErr w:type="spellStart"/>
            <w:r w:rsidRPr="00BB25E4">
              <w:rPr>
                <w:rFonts w:ascii="Arial" w:eastAsia="Times New Roman" w:hAnsi="Arial" w:cs="Arial"/>
                <w:kern w:val="0"/>
                <w:sz w:val="24"/>
                <w:szCs w:val="24"/>
                <w:lang w:eastAsia="en-GB"/>
                <w14:ligatures w14:val="none"/>
              </w:rPr>
              <w:t>Latbeg</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Clogher</w:t>
            </w:r>
          </w:p>
        </w:tc>
        <w:tc>
          <w:tcPr>
            <w:tcW w:w="0" w:type="auto"/>
            <w:hideMark/>
          </w:tcPr>
          <w:p w14:paraId="4323067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31BB54B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Bernard J Donnelly Architectural Services</w:t>
            </w:r>
          </w:p>
        </w:tc>
        <w:tc>
          <w:tcPr>
            <w:tcW w:w="0" w:type="auto"/>
            <w:hideMark/>
          </w:tcPr>
          <w:p w14:paraId="7AAD389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30 Lismore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Ballygawley</w:t>
            </w:r>
            <w:proofErr w:type="spellEnd"/>
            <w:r w:rsidRPr="00BB25E4">
              <w:rPr>
                <w:rFonts w:ascii="Arial" w:eastAsia="Times New Roman" w:hAnsi="Arial" w:cs="Arial"/>
                <w:kern w:val="0"/>
                <w:sz w:val="24"/>
                <w:szCs w:val="24"/>
                <w:lang w:eastAsia="en-GB"/>
                <w14:ligatures w14:val="none"/>
              </w:rPr>
              <w:br/>
              <w:t>BT70 2ND</w:t>
            </w:r>
          </w:p>
        </w:tc>
      </w:tr>
      <w:tr w:rsidR="00BB25E4" w:rsidRPr="00BB25E4" w14:paraId="5DD5055F" w14:textId="77777777" w:rsidTr="00BB25E4">
        <w:trPr>
          <w:trHeight w:val="1545"/>
        </w:trPr>
        <w:tc>
          <w:tcPr>
            <w:tcW w:w="0" w:type="auto"/>
            <w:hideMark/>
          </w:tcPr>
          <w:p w14:paraId="2EDA6BF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lastRenderedPageBreak/>
              <w:t>LA09/2024/0954/F</w:t>
            </w:r>
          </w:p>
        </w:tc>
        <w:tc>
          <w:tcPr>
            <w:tcW w:w="0" w:type="auto"/>
            <w:hideMark/>
          </w:tcPr>
          <w:p w14:paraId="0C6DC4B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single storey flat roof extension (with roof lantern style window on flat roof) to rear of existing dwelling to provide utility room</w:t>
            </w:r>
          </w:p>
        </w:tc>
        <w:tc>
          <w:tcPr>
            <w:tcW w:w="0" w:type="auto"/>
            <w:hideMark/>
          </w:tcPr>
          <w:p w14:paraId="6A1F96D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22 Golf Terrace</w:t>
            </w:r>
            <w:r w:rsidRPr="00BB25E4">
              <w:rPr>
                <w:rFonts w:ascii="Arial" w:eastAsia="Times New Roman" w:hAnsi="Arial" w:cs="Arial"/>
                <w:kern w:val="0"/>
                <w:sz w:val="24"/>
                <w:szCs w:val="24"/>
                <w:lang w:eastAsia="en-GB"/>
                <w14:ligatures w14:val="none"/>
              </w:rPr>
              <w:br/>
              <w:t>Magherafelt</w:t>
            </w:r>
            <w:r w:rsidRPr="00BB25E4">
              <w:rPr>
                <w:rFonts w:ascii="Arial" w:eastAsia="Times New Roman" w:hAnsi="Arial" w:cs="Arial"/>
                <w:kern w:val="0"/>
                <w:sz w:val="24"/>
                <w:szCs w:val="24"/>
                <w:lang w:eastAsia="en-GB"/>
                <w14:ligatures w14:val="none"/>
              </w:rPr>
              <w:br/>
              <w:t>BT45 6EJ</w:t>
            </w:r>
          </w:p>
        </w:tc>
        <w:tc>
          <w:tcPr>
            <w:tcW w:w="0" w:type="auto"/>
            <w:hideMark/>
          </w:tcPr>
          <w:p w14:paraId="58EA761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35C1553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Rodney Henry Architecture</w:t>
            </w:r>
          </w:p>
        </w:tc>
        <w:tc>
          <w:tcPr>
            <w:tcW w:w="0" w:type="auto"/>
            <w:hideMark/>
          </w:tcPr>
          <w:p w14:paraId="54EE879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2 </w:t>
            </w:r>
            <w:proofErr w:type="spellStart"/>
            <w:r w:rsidRPr="00BB25E4">
              <w:rPr>
                <w:rFonts w:ascii="Arial" w:eastAsia="Times New Roman" w:hAnsi="Arial" w:cs="Arial"/>
                <w:kern w:val="0"/>
                <w:sz w:val="24"/>
                <w:szCs w:val="24"/>
                <w:lang w:eastAsia="en-GB"/>
                <w14:ligatures w14:val="none"/>
              </w:rPr>
              <w:t>Liscoole</w:t>
            </w:r>
            <w:proofErr w:type="spellEnd"/>
            <w:r w:rsidRPr="00BB25E4">
              <w:rPr>
                <w:rFonts w:ascii="Arial" w:eastAsia="Times New Roman" w:hAnsi="Arial" w:cs="Arial"/>
                <w:kern w:val="0"/>
                <w:sz w:val="24"/>
                <w:szCs w:val="24"/>
                <w:lang w:eastAsia="en-GB"/>
                <w14:ligatures w14:val="none"/>
              </w:rPr>
              <w:t xml:space="preserve">. </w:t>
            </w:r>
            <w:r w:rsidRPr="00BB25E4">
              <w:rPr>
                <w:rFonts w:ascii="Arial" w:eastAsia="Times New Roman" w:hAnsi="Arial" w:cs="Arial"/>
                <w:kern w:val="0"/>
                <w:sz w:val="24"/>
                <w:szCs w:val="24"/>
                <w:lang w:eastAsia="en-GB"/>
                <w14:ligatures w14:val="none"/>
              </w:rPr>
              <w:br/>
              <w:t>Cookstown</w:t>
            </w:r>
            <w:r w:rsidRPr="00BB25E4">
              <w:rPr>
                <w:rFonts w:ascii="Arial" w:eastAsia="Times New Roman" w:hAnsi="Arial" w:cs="Arial"/>
                <w:kern w:val="0"/>
                <w:sz w:val="24"/>
                <w:szCs w:val="24"/>
                <w:lang w:eastAsia="en-GB"/>
                <w14:ligatures w14:val="none"/>
              </w:rPr>
              <w:br/>
              <w:t>BT80 8RG</w:t>
            </w:r>
          </w:p>
        </w:tc>
      </w:tr>
      <w:tr w:rsidR="00BB25E4" w:rsidRPr="00BB25E4" w14:paraId="1CF817FA" w14:textId="77777777" w:rsidTr="00BB25E4">
        <w:trPr>
          <w:trHeight w:val="927"/>
        </w:trPr>
        <w:tc>
          <w:tcPr>
            <w:tcW w:w="0" w:type="auto"/>
            <w:hideMark/>
          </w:tcPr>
          <w:p w14:paraId="503BF2F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LA09/2024/0955/O</w:t>
            </w:r>
          </w:p>
        </w:tc>
        <w:tc>
          <w:tcPr>
            <w:tcW w:w="0" w:type="auto"/>
            <w:hideMark/>
          </w:tcPr>
          <w:p w14:paraId="26E4C55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Renewal of planning permission LA09/2021/1289/O</w:t>
            </w:r>
          </w:p>
        </w:tc>
        <w:tc>
          <w:tcPr>
            <w:tcW w:w="0" w:type="auto"/>
            <w:hideMark/>
          </w:tcPr>
          <w:p w14:paraId="3172C198"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17M North of No 11 </w:t>
            </w:r>
            <w:proofErr w:type="spellStart"/>
            <w:r w:rsidRPr="00BB25E4">
              <w:rPr>
                <w:rFonts w:ascii="Arial" w:eastAsia="Times New Roman" w:hAnsi="Arial" w:cs="Arial"/>
                <w:kern w:val="0"/>
                <w:sz w:val="24"/>
                <w:szCs w:val="24"/>
                <w:lang w:eastAsia="en-GB"/>
                <w14:ligatures w14:val="none"/>
              </w:rPr>
              <w:t>Anneeter</w:t>
            </w:r>
            <w:proofErr w:type="spellEnd"/>
            <w:r w:rsidRPr="00BB25E4">
              <w:rPr>
                <w:rFonts w:ascii="Arial" w:eastAsia="Times New Roman" w:hAnsi="Arial" w:cs="Arial"/>
                <w:kern w:val="0"/>
                <w:sz w:val="24"/>
                <w:szCs w:val="24"/>
                <w:lang w:eastAsia="en-GB"/>
                <w14:ligatures w14:val="none"/>
              </w:rPr>
              <w:t xml:space="preserve"> Road</w:t>
            </w:r>
            <w:r w:rsidRPr="00BB25E4">
              <w:rPr>
                <w:rFonts w:ascii="Arial" w:eastAsia="Times New Roman" w:hAnsi="Arial" w:cs="Arial"/>
                <w:kern w:val="0"/>
                <w:sz w:val="24"/>
                <w:szCs w:val="24"/>
                <w:lang w:eastAsia="en-GB"/>
                <w14:ligatures w14:val="none"/>
              </w:rPr>
              <w:br/>
              <w:t>Moortown</w:t>
            </w:r>
          </w:p>
        </w:tc>
        <w:tc>
          <w:tcPr>
            <w:tcW w:w="0" w:type="auto"/>
            <w:hideMark/>
          </w:tcPr>
          <w:p w14:paraId="1A799FC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46F3CB5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c>
          <w:tcPr>
            <w:tcW w:w="0" w:type="auto"/>
            <w:hideMark/>
          </w:tcPr>
          <w:p w14:paraId="11CDBDD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r>
      <w:tr w:rsidR="00BB25E4" w:rsidRPr="00BB25E4" w14:paraId="0A1BB440" w14:textId="77777777" w:rsidTr="00BB25E4">
        <w:trPr>
          <w:trHeight w:val="1238"/>
        </w:trPr>
        <w:tc>
          <w:tcPr>
            <w:tcW w:w="0" w:type="auto"/>
            <w:hideMark/>
          </w:tcPr>
          <w:p w14:paraId="74BCA0D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LA09/2024/0956/F</w:t>
            </w:r>
          </w:p>
        </w:tc>
        <w:tc>
          <w:tcPr>
            <w:tcW w:w="0" w:type="auto"/>
            <w:hideMark/>
          </w:tcPr>
          <w:p w14:paraId="037456B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Provision of disabled facilities (Mostly internal alterations). Includes the provision of a rear porch of 7.6 </w:t>
            </w:r>
            <w:proofErr w:type="spellStart"/>
            <w:r w:rsidRPr="00BB25E4">
              <w:rPr>
                <w:rFonts w:ascii="Arial" w:eastAsia="Times New Roman" w:hAnsi="Arial" w:cs="Arial"/>
                <w:kern w:val="0"/>
                <w:sz w:val="24"/>
                <w:szCs w:val="24"/>
                <w:lang w:eastAsia="en-GB"/>
                <w14:ligatures w14:val="none"/>
              </w:rPr>
              <w:t>sq</w:t>
            </w:r>
            <w:proofErr w:type="spellEnd"/>
            <w:r w:rsidRPr="00BB25E4">
              <w:rPr>
                <w:rFonts w:ascii="Arial" w:eastAsia="Times New Roman" w:hAnsi="Arial" w:cs="Arial"/>
                <w:kern w:val="0"/>
                <w:sz w:val="24"/>
                <w:szCs w:val="24"/>
                <w:lang w:eastAsia="en-GB"/>
                <w14:ligatures w14:val="none"/>
              </w:rPr>
              <w:t xml:space="preserve"> M</w:t>
            </w:r>
          </w:p>
        </w:tc>
        <w:tc>
          <w:tcPr>
            <w:tcW w:w="0" w:type="auto"/>
            <w:hideMark/>
          </w:tcPr>
          <w:p w14:paraId="212E897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39 Longfield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Desertmartin</w:t>
            </w:r>
            <w:proofErr w:type="spellEnd"/>
            <w:r w:rsidRPr="00BB25E4">
              <w:rPr>
                <w:rFonts w:ascii="Arial" w:eastAsia="Times New Roman" w:hAnsi="Arial" w:cs="Arial"/>
                <w:kern w:val="0"/>
                <w:sz w:val="24"/>
                <w:szCs w:val="24"/>
                <w:lang w:eastAsia="en-GB"/>
                <w14:ligatures w14:val="none"/>
              </w:rPr>
              <w:br/>
              <w:t>Magherafelt</w:t>
            </w:r>
          </w:p>
        </w:tc>
        <w:tc>
          <w:tcPr>
            <w:tcW w:w="0" w:type="auto"/>
            <w:hideMark/>
          </w:tcPr>
          <w:p w14:paraId="115C407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1B21215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Mr Sam Hudson</w:t>
            </w:r>
          </w:p>
        </w:tc>
        <w:tc>
          <w:tcPr>
            <w:tcW w:w="0" w:type="auto"/>
            <w:hideMark/>
          </w:tcPr>
          <w:p w14:paraId="6107FA5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21 Main Street</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Desertmartin</w:t>
            </w:r>
            <w:proofErr w:type="spellEnd"/>
            <w:r w:rsidRPr="00BB25E4">
              <w:rPr>
                <w:rFonts w:ascii="Arial" w:eastAsia="Times New Roman" w:hAnsi="Arial" w:cs="Arial"/>
                <w:kern w:val="0"/>
                <w:sz w:val="24"/>
                <w:szCs w:val="24"/>
                <w:lang w:eastAsia="en-GB"/>
                <w14:ligatures w14:val="none"/>
              </w:rPr>
              <w:br/>
              <w:t>Magherafelt</w:t>
            </w:r>
            <w:r w:rsidRPr="00BB25E4">
              <w:rPr>
                <w:rFonts w:ascii="Arial" w:eastAsia="Times New Roman" w:hAnsi="Arial" w:cs="Arial"/>
                <w:kern w:val="0"/>
                <w:sz w:val="24"/>
                <w:szCs w:val="24"/>
                <w:lang w:eastAsia="en-GB"/>
                <w14:ligatures w14:val="none"/>
              </w:rPr>
              <w:br/>
              <w:t>BT45 5LW</w:t>
            </w:r>
          </w:p>
        </w:tc>
      </w:tr>
      <w:tr w:rsidR="00BB25E4" w:rsidRPr="00BB25E4" w14:paraId="05396EFE" w14:textId="77777777" w:rsidTr="00BB25E4">
        <w:trPr>
          <w:trHeight w:val="927"/>
        </w:trPr>
        <w:tc>
          <w:tcPr>
            <w:tcW w:w="0" w:type="auto"/>
            <w:hideMark/>
          </w:tcPr>
          <w:p w14:paraId="63DEAA2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LA09/2024/0957/F</w:t>
            </w:r>
          </w:p>
        </w:tc>
        <w:tc>
          <w:tcPr>
            <w:tcW w:w="0" w:type="auto"/>
            <w:hideMark/>
          </w:tcPr>
          <w:p w14:paraId="70328F2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New strength and conditioning suite</w:t>
            </w:r>
          </w:p>
        </w:tc>
        <w:tc>
          <w:tcPr>
            <w:tcW w:w="0" w:type="auto"/>
            <w:hideMark/>
          </w:tcPr>
          <w:p w14:paraId="5EA9D395"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St Patrick's College</w:t>
            </w:r>
            <w:r w:rsidRPr="00BB25E4">
              <w:rPr>
                <w:rFonts w:ascii="Arial" w:eastAsia="Times New Roman" w:hAnsi="Arial" w:cs="Arial"/>
                <w:kern w:val="0"/>
                <w:sz w:val="24"/>
                <w:szCs w:val="24"/>
                <w:lang w:eastAsia="en-GB"/>
                <w14:ligatures w14:val="none"/>
              </w:rPr>
              <w:br/>
              <w:t>25 Coleraine Road</w:t>
            </w:r>
            <w:r w:rsidRPr="00BB25E4">
              <w:rPr>
                <w:rFonts w:ascii="Arial" w:eastAsia="Times New Roman" w:hAnsi="Arial" w:cs="Arial"/>
                <w:kern w:val="0"/>
                <w:sz w:val="24"/>
                <w:szCs w:val="24"/>
                <w:lang w:eastAsia="en-GB"/>
                <w14:ligatures w14:val="none"/>
              </w:rPr>
              <w:br/>
              <w:t>Maghera</w:t>
            </w:r>
          </w:p>
        </w:tc>
        <w:tc>
          <w:tcPr>
            <w:tcW w:w="0" w:type="auto"/>
            <w:hideMark/>
          </w:tcPr>
          <w:p w14:paraId="3426D8D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515A790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McGurks Architects</w:t>
            </w:r>
          </w:p>
        </w:tc>
        <w:tc>
          <w:tcPr>
            <w:tcW w:w="0" w:type="auto"/>
            <w:hideMark/>
          </w:tcPr>
          <w:p w14:paraId="16E25DE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33 King Street</w:t>
            </w:r>
            <w:r w:rsidRPr="00BB25E4">
              <w:rPr>
                <w:rFonts w:ascii="Arial" w:eastAsia="Times New Roman" w:hAnsi="Arial" w:cs="Arial"/>
                <w:kern w:val="0"/>
                <w:sz w:val="24"/>
                <w:szCs w:val="24"/>
                <w:lang w:eastAsia="en-GB"/>
                <w14:ligatures w14:val="none"/>
              </w:rPr>
              <w:br/>
              <w:t>Magherafelt</w:t>
            </w:r>
            <w:r w:rsidRPr="00BB25E4">
              <w:rPr>
                <w:rFonts w:ascii="Arial" w:eastAsia="Times New Roman" w:hAnsi="Arial" w:cs="Arial"/>
                <w:kern w:val="0"/>
                <w:sz w:val="24"/>
                <w:szCs w:val="24"/>
                <w:lang w:eastAsia="en-GB"/>
                <w14:ligatures w14:val="none"/>
              </w:rPr>
              <w:br/>
              <w:t>BT45 6AR</w:t>
            </w:r>
          </w:p>
        </w:tc>
      </w:tr>
      <w:tr w:rsidR="00BB25E4" w:rsidRPr="00BB25E4" w14:paraId="4E6620E0" w14:textId="77777777" w:rsidTr="00BB25E4">
        <w:trPr>
          <w:trHeight w:val="1238"/>
        </w:trPr>
        <w:tc>
          <w:tcPr>
            <w:tcW w:w="0" w:type="auto"/>
            <w:hideMark/>
          </w:tcPr>
          <w:p w14:paraId="0763B45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LA09/2024/0958/F</w:t>
            </w:r>
          </w:p>
        </w:tc>
        <w:tc>
          <w:tcPr>
            <w:tcW w:w="0" w:type="auto"/>
            <w:hideMark/>
          </w:tcPr>
          <w:p w14:paraId="170AD5BC"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hall containing 3G Pitch</w:t>
            </w:r>
          </w:p>
        </w:tc>
        <w:tc>
          <w:tcPr>
            <w:tcW w:w="0" w:type="auto"/>
            <w:hideMark/>
          </w:tcPr>
          <w:p w14:paraId="15B65C80" w14:textId="77777777" w:rsidR="00BB25E4" w:rsidRPr="00BB25E4" w:rsidRDefault="00BB25E4" w:rsidP="00BB25E4">
            <w:pPr>
              <w:rPr>
                <w:rFonts w:ascii="Arial" w:eastAsia="Times New Roman" w:hAnsi="Arial" w:cs="Arial"/>
                <w:kern w:val="0"/>
                <w:sz w:val="24"/>
                <w:szCs w:val="24"/>
                <w:lang w:eastAsia="en-GB"/>
                <w14:ligatures w14:val="none"/>
              </w:rPr>
            </w:pPr>
            <w:proofErr w:type="spellStart"/>
            <w:r w:rsidRPr="00BB25E4">
              <w:rPr>
                <w:rFonts w:ascii="Arial" w:eastAsia="Times New Roman" w:hAnsi="Arial" w:cs="Arial"/>
                <w:kern w:val="0"/>
                <w:sz w:val="24"/>
                <w:szCs w:val="24"/>
                <w:lang w:eastAsia="en-GB"/>
                <w14:ligatures w14:val="none"/>
              </w:rPr>
              <w:t>Derryloughan</w:t>
            </w:r>
            <w:proofErr w:type="spellEnd"/>
            <w:r w:rsidRPr="00BB25E4">
              <w:rPr>
                <w:rFonts w:ascii="Arial" w:eastAsia="Times New Roman" w:hAnsi="Arial" w:cs="Arial"/>
                <w:kern w:val="0"/>
                <w:sz w:val="24"/>
                <w:szCs w:val="24"/>
                <w:lang w:eastAsia="en-GB"/>
                <w14:ligatures w14:val="none"/>
              </w:rPr>
              <w:t xml:space="preserve"> Kevin Barrys GFC</w:t>
            </w:r>
            <w:r w:rsidRPr="00BB25E4">
              <w:rPr>
                <w:rFonts w:ascii="Arial" w:eastAsia="Times New Roman" w:hAnsi="Arial" w:cs="Arial"/>
                <w:kern w:val="0"/>
                <w:sz w:val="24"/>
                <w:szCs w:val="24"/>
                <w:lang w:eastAsia="en-GB"/>
                <w14:ligatures w14:val="none"/>
              </w:rPr>
              <w:br/>
              <w:t>90 Ballybeg Road</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Aughamullan</w:t>
            </w:r>
            <w:proofErr w:type="spellEnd"/>
            <w:r w:rsidRPr="00BB25E4">
              <w:rPr>
                <w:rFonts w:ascii="Arial" w:eastAsia="Times New Roman" w:hAnsi="Arial" w:cs="Arial"/>
                <w:kern w:val="0"/>
                <w:sz w:val="24"/>
                <w:szCs w:val="24"/>
                <w:lang w:eastAsia="en-GB"/>
                <w14:ligatures w14:val="none"/>
              </w:rPr>
              <w:br/>
              <w:t>Coalisland</w:t>
            </w:r>
          </w:p>
        </w:tc>
        <w:tc>
          <w:tcPr>
            <w:tcW w:w="0" w:type="auto"/>
            <w:hideMark/>
          </w:tcPr>
          <w:p w14:paraId="10074DC1"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033EA1E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Blackbird Architecture Ltd</w:t>
            </w:r>
          </w:p>
        </w:tc>
        <w:tc>
          <w:tcPr>
            <w:tcW w:w="0" w:type="auto"/>
            <w:hideMark/>
          </w:tcPr>
          <w:p w14:paraId="14D51A7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4 </w:t>
            </w:r>
            <w:proofErr w:type="spellStart"/>
            <w:r w:rsidRPr="00BB25E4">
              <w:rPr>
                <w:rFonts w:ascii="Arial" w:eastAsia="Times New Roman" w:hAnsi="Arial" w:cs="Arial"/>
                <w:kern w:val="0"/>
                <w:sz w:val="24"/>
                <w:szCs w:val="24"/>
                <w:lang w:eastAsia="en-GB"/>
                <w14:ligatures w14:val="none"/>
              </w:rPr>
              <w:t>Glenree</w:t>
            </w:r>
            <w:proofErr w:type="spellEnd"/>
            <w:r w:rsidRPr="00BB25E4">
              <w:rPr>
                <w:rFonts w:ascii="Arial" w:eastAsia="Times New Roman" w:hAnsi="Arial" w:cs="Arial"/>
                <w:kern w:val="0"/>
                <w:sz w:val="24"/>
                <w:szCs w:val="24"/>
                <w:lang w:eastAsia="en-GB"/>
                <w14:ligatures w14:val="none"/>
              </w:rPr>
              <w:t xml:space="preserve"> Avenue</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Dungannon</w:t>
            </w:r>
            <w:proofErr w:type="spellEnd"/>
            <w:r w:rsidRPr="00BB25E4">
              <w:rPr>
                <w:rFonts w:ascii="Arial" w:eastAsia="Times New Roman" w:hAnsi="Arial" w:cs="Arial"/>
                <w:kern w:val="0"/>
                <w:sz w:val="24"/>
                <w:szCs w:val="24"/>
                <w:lang w:eastAsia="en-GB"/>
                <w14:ligatures w14:val="none"/>
              </w:rPr>
              <w:br/>
              <w:t>BT71 6XG</w:t>
            </w:r>
          </w:p>
        </w:tc>
      </w:tr>
      <w:tr w:rsidR="00BB25E4" w:rsidRPr="00BB25E4" w14:paraId="055EF8C8" w14:textId="77777777" w:rsidTr="00BB25E4">
        <w:trPr>
          <w:trHeight w:val="927"/>
        </w:trPr>
        <w:tc>
          <w:tcPr>
            <w:tcW w:w="0" w:type="auto"/>
            <w:hideMark/>
          </w:tcPr>
          <w:p w14:paraId="3F081EB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LA09/2024/0959/DC</w:t>
            </w:r>
          </w:p>
        </w:tc>
        <w:tc>
          <w:tcPr>
            <w:tcW w:w="0" w:type="auto"/>
            <w:hideMark/>
          </w:tcPr>
          <w:p w14:paraId="358E6D0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Discharge of conditions 11 and 12 of planning reference LA09/2022/1280/O</w:t>
            </w:r>
          </w:p>
        </w:tc>
        <w:tc>
          <w:tcPr>
            <w:tcW w:w="0" w:type="auto"/>
            <w:hideMark/>
          </w:tcPr>
          <w:p w14:paraId="33F981A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Lands approximately 90M </w:t>
            </w:r>
            <w:proofErr w:type="gramStart"/>
            <w:r w:rsidRPr="00BB25E4">
              <w:rPr>
                <w:rFonts w:ascii="Arial" w:eastAsia="Times New Roman" w:hAnsi="Arial" w:cs="Arial"/>
                <w:kern w:val="0"/>
                <w:sz w:val="24"/>
                <w:szCs w:val="24"/>
                <w:lang w:eastAsia="en-GB"/>
                <w14:ligatures w14:val="none"/>
              </w:rPr>
              <w:t>South West</w:t>
            </w:r>
            <w:proofErr w:type="gramEnd"/>
            <w:r w:rsidRPr="00BB25E4">
              <w:rPr>
                <w:rFonts w:ascii="Arial" w:eastAsia="Times New Roman" w:hAnsi="Arial" w:cs="Arial"/>
                <w:kern w:val="0"/>
                <w:sz w:val="24"/>
                <w:szCs w:val="24"/>
                <w:lang w:eastAsia="en-GB"/>
                <w14:ligatures w14:val="none"/>
              </w:rPr>
              <w:t xml:space="preserve"> of No 26 Hillside Road, </w:t>
            </w:r>
            <w:proofErr w:type="spellStart"/>
            <w:r w:rsidRPr="00BB25E4">
              <w:rPr>
                <w:rFonts w:ascii="Arial" w:eastAsia="Times New Roman" w:hAnsi="Arial" w:cs="Arial"/>
                <w:kern w:val="0"/>
                <w:sz w:val="24"/>
                <w:szCs w:val="24"/>
                <w:lang w:eastAsia="en-GB"/>
                <w14:ligatures w14:val="none"/>
              </w:rPr>
              <w:t>Upperlands</w:t>
            </w:r>
            <w:proofErr w:type="spellEnd"/>
          </w:p>
        </w:tc>
        <w:tc>
          <w:tcPr>
            <w:tcW w:w="0" w:type="auto"/>
            <w:hideMark/>
          </w:tcPr>
          <w:p w14:paraId="05EEE066"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DC</w:t>
            </w:r>
          </w:p>
        </w:tc>
        <w:tc>
          <w:tcPr>
            <w:tcW w:w="0" w:type="auto"/>
            <w:hideMark/>
          </w:tcPr>
          <w:p w14:paraId="3823538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c>
          <w:tcPr>
            <w:tcW w:w="0" w:type="auto"/>
            <w:hideMark/>
          </w:tcPr>
          <w:p w14:paraId="3E48AE99"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No data</w:t>
            </w:r>
          </w:p>
        </w:tc>
      </w:tr>
      <w:tr w:rsidR="00BB25E4" w:rsidRPr="00BB25E4" w14:paraId="6F236A08" w14:textId="77777777" w:rsidTr="00BB25E4">
        <w:trPr>
          <w:trHeight w:val="927"/>
        </w:trPr>
        <w:tc>
          <w:tcPr>
            <w:tcW w:w="0" w:type="auto"/>
            <w:hideMark/>
          </w:tcPr>
          <w:p w14:paraId="277AB1E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lastRenderedPageBreak/>
              <w:t>LA09/2024/0960/O</w:t>
            </w:r>
          </w:p>
        </w:tc>
        <w:tc>
          <w:tcPr>
            <w:tcW w:w="0" w:type="auto"/>
            <w:hideMark/>
          </w:tcPr>
          <w:p w14:paraId="29089D74"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Proposed dwelling on a farm</w:t>
            </w:r>
          </w:p>
        </w:tc>
        <w:tc>
          <w:tcPr>
            <w:tcW w:w="0" w:type="auto"/>
            <w:hideMark/>
          </w:tcPr>
          <w:p w14:paraId="4A8D222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100M North of 15 Frenches Hill</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Portglenone</w:t>
            </w:r>
            <w:proofErr w:type="spellEnd"/>
          </w:p>
        </w:tc>
        <w:tc>
          <w:tcPr>
            <w:tcW w:w="0" w:type="auto"/>
            <w:hideMark/>
          </w:tcPr>
          <w:p w14:paraId="23637EF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O</w:t>
            </w:r>
          </w:p>
        </w:tc>
        <w:tc>
          <w:tcPr>
            <w:tcW w:w="0" w:type="auto"/>
            <w:hideMark/>
          </w:tcPr>
          <w:p w14:paraId="3B0BADCA"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Vision Design Architecture</w:t>
            </w:r>
          </w:p>
        </w:tc>
        <w:tc>
          <w:tcPr>
            <w:tcW w:w="0" w:type="auto"/>
            <w:hideMark/>
          </w:tcPr>
          <w:p w14:paraId="4A16FE37"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31 Rainey Street</w:t>
            </w:r>
            <w:r w:rsidRPr="00BB25E4">
              <w:rPr>
                <w:rFonts w:ascii="Arial" w:eastAsia="Times New Roman" w:hAnsi="Arial" w:cs="Arial"/>
                <w:kern w:val="0"/>
                <w:sz w:val="24"/>
                <w:szCs w:val="24"/>
                <w:lang w:eastAsia="en-GB"/>
                <w14:ligatures w14:val="none"/>
              </w:rPr>
              <w:br/>
              <w:t>Magherafelt</w:t>
            </w:r>
            <w:r w:rsidRPr="00BB25E4">
              <w:rPr>
                <w:rFonts w:ascii="Arial" w:eastAsia="Times New Roman" w:hAnsi="Arial" w:cs="Arial"/>
                <w:kern w:val="0"/>
                <w:sz w:val="24"/>
                <w:szCs w:val="24"/>
                <w:lang w:eastAsia="en-GB"/>
                <w14:ligatures w14:val="none"/>
              </w:rPr>
              <w:br/>
              <w:t>BT45 5DA</w:t>
            </w:r>
          </w:p>
        </w:tc>
      </w:tr>
      <w:tr w:rsidR="00BB25E4" w:rsidRPr="00BB25E4" w14:paraId="002C0B15" w14:textId="77777777" w:rsidTr="00BB25E4">
        <w:trPr>
          <w:trHeight w:val="2472"/>
        </w:trPr>
        <w:tc>
          <w:tcPr>
            <w:tcW w:w="0" w:type="auto"/>
            <w:hideMark/>
          </w:tcPr>
          <w:p w14:paraId="3CA79DE2"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LA09/2024/0961/F</w:t>
            </w:r>
          </w:p>
        </w:tc>
        <w:tc>
          <w:tcPr>
            <w:tcW w:w="0" w:type="auto"/>
            <w:hideMark/>
          </w:tcPr>
          <w:p w14:paraId="0560AD03"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Retrospective change of use from restaurant to medical consultancy on first floor and part of ground floor of unit 3a and retrospective change of use from office to medical consultancy on ground and first floors of unit 3b</w:t>
            </w:r>
          </w:p>
        </w:tc>
        <w:tc>
          <w:tcPr>
            <w:tcW w:w="0" w:type="auto"/>
            <w:hideMark/>
          </w:tcPr>
          <w:p w14:paraId="68DA119F"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 xml:space="preserve">Units 3A and 3B </w:t>
            </w:r>
            <w:r w:rsidRPr="00BB25E4">
              <w:rPr>
                <w:rFonts w:ascii="Arial" w:eastAsia="Times New Roman" w:hAnsi="Arial" w:cs="Arial"/>
                <w:kern w:val="0"/>
                <w:sz w:val="24"/>
                <w:szCs w:val="24"/>
                <w:lang w:eastAsia="en-GB"/>
                <w14:ligatures w14:val="none"/>
              </w:rPr>
              <w:br/>
              <w:t>Linc Business Park</w:t>
            </w:r>
            <w:r w:rsidRPr="00BB25E4">
              <w:rPr>
                <w:rFonts w:ascii="Arial" w:eastAsia="Times New Roman" w:hAnsi="Arial" w:cs="Arial"/>
                <w:kern w:val="0"/>
                <w:sz w:val="24"/>
                <w:szCs w:val="24"/>
                <w:lang w:eastAsia="en-GB"/>
                <w14:ligatures w14:val="none"/>
              </w:rPr>
              <w:br/>
              <w:t>1 Loves Hill</w:t>
            </w:r>
            <w:r w:rsidRPr="00BB25E4">
              <w:rPr>
                <w:rFonts w:ascii="Arial" w:eastAsia="Times New Roman" w:hAnsi="Arial" w:cs="Arial"/>
                <w:kern w:val="0"/>
                <w:sz w:val="24"/>
                <w:szCs w:val="24"/>
                <w:lang w:eastAsia="en-GB"/>
                <w14:ligatures w14:val="none"/>
              </w:rPr>
              <w:br/>
            </w:r>
            <w:proofErr w:type="spellStart"/>
            <w:r w:rsidRPr="00BB25E4">
              <w:rPr>
                <w:rFonts w:ascii="Arial" w:eastAsia="Times New Roman" w:hAnsi="Arial" w:cs="Arial"/>
                <w:kern w:val="0"/>
                <w:sz w:val="24"/>
                <w:szCs w:val="24"/>
                <w:lang w:eastAsia="en-GB"/>
                <w14:ligatures w14:val="none"/>
              </w:rPr>
              <w:t>Castledawson</w:t>
            </w:r>
            <w:proofErr w:type="spellEnd"/>
          </w:p>
        </w:tc>
        <w:tc>
          <w:tcPr>
            <w:tcW w:w="0" w:type="auto"/>
            <w:hideMark/>
          </w:tcPr>
          <w:p w14:paraId="10E2F02F"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F</w:t>
            </w:r>
          </w:p>
        </w:tc>
        <w:tc>
          <w:tcPr>
            <w:tcW w:w="0" w:type="auto"/>
            <w:hideMark/>
          </w:tcPr>
          <w:p w14:paraId="6D24F25E"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Mr Fintan McDonnell</w:t>
            </w:r>
          </w:p>
        </w:tc>
        <w:tc>
          <w:tcPr>
            <w:tcW w:w="0" w:type="auto"/>
            <w:hideMark/>
          </w:tcPr>
          <w:p w14:paraId="3D73024D" w14:textId="77777777" w:rsidR="00BB25E4" w:rsidRPr="00BB25E4" w:rsidRDefault="00BB25E4" w:rsidP="00BB25E4">
            <w:pPr>
              <w:rPr>
                <w:rFonts w:ascii="Arial" w:eastAsia="Times New Roman" w:hAnsi="Arial" w:cs="Arial"/>
                <w:kern w:val="0"/>
                <w:sz w:val="24"/>
                <w:szCs w:val="24"/>
                <w:lang w:eastAsia="en-GB"/>
                <w14:ligatures w14:val="none"/>
              </w:rPr>
            </w:pPr>
            <w:r w:rsidRPr="00BB25E4">
              <w:rPr>
                <w:rFonts w:ascii="Arial" w:eastAsia="Times New Roman" w:hAnsi="Arial" w:cs="Arial"/>
                <w:kern w:val="0"/>
                <w:sz w:val="24"/>
                <w:szCs w:val="24"/>
                <w:lang w:eastAsia="en-GB"/>
                <w14:ligatures w14:val="none"/>
              </w:rPr>
              <w:t>10 Botanic Avenue</w:t>
            </w:r>
            <w:r w:rsidRPr="00BB25E4">
              <w:rPr>
                <w:rFonts w:ascii="Arial" w:eastAsia="Times New Roman" w:hAnsi="Arial" w:cs="Arial"/>
                <w:kern w:val="0"/>
                <w:sz w:val="24"/>
                <w:szCs w:val="24"/>
                <w:lang w:eastAsia="en-GB"/>
                <w14:ligatures w14:val="none"/>
              </w:rPr>
              <w:br/>
              <w:t>Belfast</w:t>
            </w:r>
            <w:r w:rsidRPr="00BB25E4">
              <w:rPr>
                <w:rFonts w:ascii="Arial" w:eastAsia="Times New Roman" w:hAnsi="Arial" w:cs="Arial"/>
                <w:kern w:val="0"/>
                <w:sz w:val="24"/>
                <w:szCs w:val="24"/>
                <w:lang w:eastAsia="en-GB"/>
                <w14:ligatures w14:val="none"/>
              </w:rPr>
              <w:br/>
              <w:t>BT7 1JQ</w:t>
            </w:r>
          </w:p>
        </w:tc>
      </w:tr>
    </w:tbl>
    <w:p w14:paraId="415CE8E0" w14:textId="77777777" w:rsidR="00BB25E4" w:rsidRPr="00BB25E4" w:rsidRDefault="00BB25E4">
      <w:pPr>
        <w:rPr>
          <w:rFonts w:ascii="Arial" w:hAnsi="Arial" w:cs="Arial"/>
          <w:sz w:val="24"/>
          <w:szCs w:val="24"/>
          <w:lang w:val="en-US"/>
        </w:rPr>
      </w:pPr>
    </w:p>
    <w:sectPr w:rsidR="00BB25E4" w:rsidRPr="00BB25E4" w:rsidSect="00BB25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E4"/>
    <w:rsid w:val="003D699A"/>
    <w:rsid w:val="008B6D6C"/>
    <w:rsid w:val="00BB2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EA1B"/>
  <w15:chartTrackingRefBased/>
  <w15:docId w15:val="{028BCC42-33D2-47CD-B7F4-683EBD1D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E4"/>
    <w:rPr>
      <w:rFonts w:eastAsiaTheme="majorEastAsia" w:cstheme="majorBidi"/>
      <w:color w:val="272727" w:themeColor="text1" w:themeTint="D8"/>
    </w:rPr>
  </w:style>
  <w:style w:type="paragraph" w:styleId="Title">
    <w:name w:val="Title"/>
    <w:basedOn w:val="Normal"/>
    <w:next w:val="Normal"/>
    <w:link w:val="TitleChar"/>
    <w:uiPriority w:val="10"/>
    <w:qFormat/>
    <w:rsid w:val="00BB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E4"/>
    <w:pPr>
      <w:spacing w:before="160"/>
      <w:jc w:val="center"/>
    </w:pPr>
    <w:rPr>
      <w:i/>
      <w:iCs/>
      <w:color w:val="404040" w:themeColor="text1" w:themeTint="BF"/>
    </w:rPr>
  </w:style>
  <w:style w:type="character" w:customStyle="1" w:styleId="QuoteChar">
    <w:name w:val="Quote Char"/>
    <w:basedOn w:val="DefaultParagraphFont"/>
    <w:link w:val="Quote"/>
    <w:uiPriority w:val="29"/>
    <w:rsid w:val="00BB25E4"/>
    <w:rPr>
      <w:i/>
      <w:iCs/>
      <w:color w:val="404040" w:themeColor="text1" w:themeTint="BF"/>
    </w:rPr>
  </w:style>
  <w:style w:type="paragraph" w:styleId="ListParagraph">
    <w:name w:val="List Paragraph"/>
    <w:basedOn w:val="Normal"/>
    <w:uiPriority w:val="34"/>
    <w:qFormat/>
    <w:rsid w:val="00BB25E4"/>
    <w:pPr>
      <w:ind w:left="720"/>
      <w:contextualSpacing/>
    </w:pPr>
  </w:style>
  <w:style w:type="character" w:styleId="IntenseEmphasis">
    <w:name w:val="Intense Emphasis"/>
    <w:basedOn w:val="DefaultParagraphFont"/>
    <w:uiPriority w:val="21"/>
    <w:qFormat/>
    <w:rsid w:val="00BB25E4"/>
    <w:rPr>
      <w:i/>
      <w:iCs/>
      <w:color w:val="0F4761" w:themeColor="accent1" w:themeShade="BF"/>
    </w:rPr>
  </w:style>
  <w:style w:type="paragraph" w:styleId="IntenseQuote">
    <w:name w:val="Intense Quote"/>
    <w:basedOn w:val="Normal"/>
    <w:next w:val="Normal"/>
    <w:link w:val="IntenseQuoteChar"/>
    <w:uiPriority w:val="30"/>
    <w:qFormat/>
    <w:rsid w:val="00BB2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5E4"/>
    <w:rPr>
      <w:i/>
      <w:iCs/>
      <w:color w:val="0F4761" w:themeColor="accent1" w:themeShade="BF"/>
    </w:rPr>
  </w:style>
  <w:style w:type="character" w:styleId="IntenseReference">
    <w:name w:val="Intense Reference"/>
    <w:basedOn w:val="DefaultParagraphFont"/>
    <w:uiPriority w:val="32"/>
    <w:qFormat/>
    <w:rsid w:val="00BB25E4"/>
    <w:rPr>
      <w:b/>
      <w:bCs/>
      <w:smallCaps/>
      <w:color w:val="0F4761" w:themeColor="accent1" w:themeShade="BF"/>
      <w:spacing w:val="5"/>
    </w:rPr>
  </w:style>
  <w:style w:type="table" w:styleId="TableGrid">
    <w:name w:val="Table Grid"/>
    <w:basedOn w:val="TableNormal"/>
    <w:uiPriority w:val="39"/>
    <w:rsid w:val="00BB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8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1030</Words>
  <Characters>5875</Characters>
  <Application>Microsoft Office Word</Application>
  <DocSecurity>0</DocSecurity>
  <Lines>48</Lines>
  <Paragraphs>13</Paragraphs>
  <ScaleCrop>false</ScaleCrop>
  <Company>Mid Ulster District Council</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2024-08-19T08:13:00Z</dcterms:created>
  <dcterms:modified xsi:type="dcterms:W3CDTF">2024-08-19T08:23:00Z</dcterms:modified>
</cp:coreProperties>
</file>