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EE0C" w14:textId="29A0AF75" w:rsidR="00D0628C" w:rsidRPr="00076C54" w:rsidRDefault="00D0628C" w:rsidP="00076C54">
      <w:pPr>
        <w:pStyle w:val="Heading1"/>
        <w:rPr>
          <w:rFonts w:ascii="Arial" w:hAnsi="Arial" w:cs="Arial"/>
          <w:b/>
          <w:bCs/>
          <w:color w:val="auto"/>
          <w:sz w:val="24"/>
          <w:szCs w:val="24"/>
          <w:lang w:eastAsia="en-GB"/>
        </w:rPr>
      </w:pPr>
      <w:r w:rsidRPr="00076C54">
        <w:rPr>
          <w:rFonts w:ascii="Arial" w:hAnsi="Arial" w:cs="Arial"/>
          <w:b/>
          <w:bCs/>
          <w:color w:val="auto"/>
          <w:sz w:val="24"/>
          <w:szCs w:val="24"/>
          <w:lang w:eastAsia="en-GB"/>
        </w:rPr>
        <w:t>A</w:t>
      </w:r>
      <w:r w:rsidR="00076C54" w:rsidRPr="00076C54">
        <w:rPr>
          <w:rFonts w:ascii="Arial" w:hAnsi="Arial" w:cs="Arial"/>
          <w:b/>
          <w:bCs/>
          <w:color w:val="auto"/>
          <w:sz w:val="24"/>
          <w:szCs w:val="24"/>
          <w:lang w:eastAsia="en-GB"/>
        </w:rPr>
        <w:t>pplications to be advertised week commencing 17 October 2022</w:t>
      </w:r>
    </w:p>
    <w:p w14:paraId="274EFE87" w14:textId="77777777" w:rsidR="00D0628C" w:rsidRPr="00076C54" w:rsidRDefault="00D0628C" w:rsidP="00076C54">
      <w:pPr>
        <w:widowControl w:val="0"/>
        <w:autoSpaceDE w:val="0"/>
        <w:autoSpaceDN w:val="0"/>
        <w:adjustRightInd w:val="0"/>
        <w:spacing w:after="0" w:line="240" w:lineRule="auto"/>
        <w:rPr>
          <w:rFonts w:ascii="Arial" w:hAnsi="Arial" w:cs="Arial"/>
          <w:sz w:val="24"/>
          <w:szCs w:val="24"/>
          <w:lang w:eastAsia="en-GB"/>
        </w:rPr>
      </w:pPr>
    </w:p>
    <w:p w14:paraId="0EE48B38" w14:textId="77777777" w:rsidR="00BA746A" w:rsidRPr="00076C54" w:rsidRDefault="00BA746A" w:rsidP="00076C54">
      <w:pPr>
        <w:widowControl w:val="0"/>
        <w:autoSpaceDE w:val="0"/>
        <w:autoSpaceDN w:val="0"/>
        <w:adjustRightInd w:val="0"/>
        <w:spacing w:after="0" w:line="240" w:lineRule="auto"/>
        <w:rPr>
          <w:rFonts w:ascii="Arial" w:hAnsi="Arial" w:cs="Arial"/>
          <w:sz w:val="24"/>
          <w:szCs w:val="24"/>
          <w:lang w:eastAsia="en-GB"/>
        </w:rPr>
      </w:pPr>
      <w:r w:rsidRPr="00076C54">
        <w:rPr>
          <w:rFonts w:ascii="Arial" w:hAnsi="Arial" w:cs="Arial"/>
          <w:sz w:val="24"/>
          <w:szCs w:val="24"/>
          <w:lang w:eastAsia="en-GB"/>
        </w:rPr>
        <w:t xml:space="preserve">Full details of the following planning applications including plans, maps and drawings are available to view on </w:t>
      </w:r>
      <w:r w:rsidRPr="00076C54">
        <w:rPr>
          <w:rFonts w:ascii="Arial" w:hAnsi="Arial" w:cs="Arial"/>
          <w:sz w:val="24"/>
          <w:szCs w:val="24"/>
        </w:rPr>
        <w:t>Mid Ulster District Council Public Access Website https://planning.midulstercouncil.org/online-applications/</w:t>
      </w:r>
      <w:r w:rsidRPr="00076C54">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w:t>
      </w:r>
      <w:r w:rsidRPr="00076C54">
        <w:rPr>
          <w:rFonts w:ascii="Arial" w:hAnsi="Arial" w:cs="Arial"/>
          <w:sz w:val="24"/>
          <w:szCs w:val="24"/>
        </w:rPr>
        <w:t>Mid Ulster District Council Public Access Website</w:t>
      </w:r>
      <w:r w:rsidRPr="00076C54">
        <w:rPr>
          <w:rFonts w:ascii="Arial" w:hAnsi="Arial" w:cs="Arial"/>
          <w:sz w:val="24"/>
          <w:szCs w:val="24"/>
          <w:lang w:eastAsia="en-GB"/>
        </w:rPr>
        <w:t>.</w:t>
      </w:r>
    </w:p>
    <w:p w14:paraId="70BD904C" w14:textId="77777777" w:rsidR="00BA746A" w:rsidRPr="00076C54" w:rsidRDefault="00BA746A" w:rsidP="00076C54">
      <w:pPr>
        <w:widowControl w:val="0"/>
        <w:autoSpaceDE w:val="0"/>
        <w:autoSpaceDN w:val="0"/>
        <w:adjustRightInd w:val="0"/>
        <w:spacing w:after="0" w:line="240" w:lineRule="auto"/>
        <w:rPr>
          <w:rFonts w:ascii="Arial" w:hAnsi="Arial" w:cs="Arial"/>
          <w:sz w:val="24"/>
          <w:szCs w:val="24"/>
          <w:lang w:eastAsia="en-GB"/>
        </w:rPr>
      </w:pPr>
    </w:p>
    <w:p w14:paraId="79C90557" w14:textId="5E1A85DD" w:rsidR="00B34457" w:rsidRPr="00076C54" w:rsidRDefault="00D0628C" w:rsidP="00076C54">
      <w:pPr>
        <w:widowControl w:val="0"/>
        <w:autoSpaceDE w:val="0"/>
        <w:autoSpaceDN w:val="0"/>
        <w:adjustRightInd w:val="0"/>
        <w:spacing w:after="0" w:line="240" w:lineRule="auto"/>
        <w:rPr>
          <w:rFonts w:ascii="Arial" w:hAnsi="Arial" w:cs="Arial"/>
          <w:sz w:val="24"/>
          <w:szCs w:val="24"/>
          <w:lang w:eastAsia="en-GB"/>
        </w:rPr>
      </w:pPr>
      <w:r w:rsidRPr="00076C54">
        <w:rPr>
          <w:rFonts w:ascii="Arial" w:hAnsi="Arial" w:cs="Arial"/>
          <w:sz w:val="24"/>
          <w:szCs w:val="24"/>
          <w:lang w:eastAsia="en-GB"/>
        </w:rPr>
        <w:t xml:space="preserve">The agenda for the Planning Committee meeting on </w:t>
      </w:r>
      <w:r w:rsidR="00B62498" w:rsidRPr="00076C54">
        <w:rPr>
          <w:rFonts w:ascii="Arial" w:hAnsi="Arial" w:cs="Arial"/>
          <w:sz w:val="24"/>
          <w:szCs w:val="24"/>
          <w:lang w:eastAsia="en-GB"/>
        </w:rPr>
        <w:t>1 November 2022</w:t>
      </w:r>
      <w:r w:rsidRPr="00076C54">
        <w:rPr>
          <w:rFonts w:ascii="Arial" w:hAnsi="Arial" w:cs="Arial"/>
          <w:sz w:val="24"/>
          <w:szCs w:val="24"/>
          <w:lang w:eastAsia="en-GB"/>
        </w:rPr>
        <w:t xml:space="preserve"> will be available on the Council website </w:t>
      </w:r>
      <w:hyperlink r:id="rId4" w:history="1">
        <w:r w:rsidRPr="00076C54">
          <w:rPr>
            <w:rStyle w:val="Hyperlink"/>
            <w:rFonts w:ascii="Arial" w:hAnsi="Arial" w:cs="Arial"/>
            <w:color w:val="auto"/>
            <w:sz w:val="24"/>
            <w:szCs w:val="24"/>
            <w:u w:val="none"/>
            <w:lang w:eastAsia="en-GB"/>
          </w:rPr>
          <w:t>www.midulstercouncil.org/planningcommittee</w:t>
        </w:r>
      </w:hyperlink>
      <w:r w:rsidRPr="00076C54">
        <w:rPr>
          <w:rFonts w:ascii="Arial" w:hAnsi="Arial" w:cs="Arial"/>
          <w:sz w:val="24"/>
          <w:szCs w:val="24"/>
          <w:lang w:eastAsia="en-GB"/>
        </w:rPr>
        <w:t xml:space="preserve"> week commencing </w:t>
      </w:r>
      <w:r w:rsidR="00B62498" w:rsidRPr="00076C54">
        <w:rPr>
          <w:rFonts w:ascii="Arial" w:hAnsi="Arial" w:cs="Arial"/>
          <w:sz w:val="24"/>
          <w:szCs w:val="24"/>
          <w:lang w:eastAsia="en-GB"/>
        </w:rPr>
        <w:t>24 October 2022</w:t>
      </w:r>
      <w:r w:rsidRPr="00076C54">
        <w:rPr>
          <w:rFonts w:ascii="Arial" w:hAnsi="Arial" w:cs="Arial"/>
          <w:sz w:val="24"/>
          <w:szCs w:val="24"/>
          <w:lang w:eastAsia="en-GB"/>
        </w:rPr>
        <w:t xml:space="preserve"> or by contacting the Planning Department.</w:t>
      </w:r>
    </w:p>
    <w:p w14:paraId="2FDEDBEF" w14:textId="77777777" w:rsidR="00D0628C" w:rsidRDefault="00D0628C" w:rsidP="00076C54">
      <w:pPr>
        <w:widowControl w:val="0"/>
        <w:autoSpaceDE w:val="0"/>
        <w:autoSpaceDN w:val="0"/>
        <w:adjustRightInd w:val="0"/>
        <w:spacing w:after="0" w:line="240" w:lineRule="auto"/>
        <w:rPr>
          <w:rFonts w:ascii="Arial" w:hAnsi="Arial"/>
          <w:b/>
        </w:rPr>
      </w:pPr>
    </w:p>
    <w:tbl>
      <w:tblPr>
        <w:tblStyle w:val="TableGrid"/>
        <w:tblW w:w="9147" w:type="dxa"/>
        <w:tblLayout w:type="fixed"/>
        <w:tblLook w:val="04A0" w:firstRow="1" w:lastRow="0" w:firstColumn="1" w:lastColumn="0" w:noHBand="0" w:noVBand="1"/>
        <w:tblCaption w:val="Applications to be advertised week commencing 17 October 2022"/>
        <w:tblDescription w:val="Applications to be advertised week commencing 17 October 2022"/>
      </w:tblPr>
      <w:tblGrid>
        <w:gridCol w:w="2513"/>
        <w:gridCol w:w="3232"/>
        <w:gridCol w:w="3402"/>
      </w:tblGrid>
      <w:tr w:rsidR="00076C54" w:rsidRPr="00076C54" w14:paraId="6A4E24F9" w14:textId="77777777" w:rsidTr="005E73E6">
        <w:tc>
          <w:tcPr>
            <w:tcW w:w="2513" w:type="dxa"/>
            <w:hideMark/>
          </w:tcPr>
          <w:p w14:paraId="13A82716" w14:textId="1D93E4DD" w:rsidR="00076C54" w:rsidRPr="00076C54" w:rsidRDefault="00076C54">
            <w:pPr>
              <w:widowControl w:val="0"/>
              <w:autoSpaceDE w:val="0"/>
              <w:autoSpaceDN w:val="0"/>
              <w:adjustRightInd w:val="0"/>
              <w:spacing w:line="240" w:lineRule="auto"/>
              <w:rPr>
                <w:rFonts w:ascii="Arial" w:hAnsi="Arial" w:cs="Arial"/>
                <w:b/>
                <w:bCs/>
                <w:sz w:val="24"/>
                <w:szCs w:val="24"/>
                <w:lang w:eastAsia="en-GB"/>
              </w:rPr>
            </w:pPr>
            <w:r w:rsidRPr="00076C54">
              <w:rPr>
                <w:rFonts w:ascii="Arial" w:hAnsi="Arial" w:cs="Arial"/>
                <w:b/>
                <w:bCs/>
                <w:sz w:val="24"/>
                <w:szCs w:val="24"/>
                <w:lang w:eastAsia="en-GB"/>
              </w:rPr>
              <w:t>Application No</w:t>
            </w:r>
          </w:p>
        </w:tc>
        <w:tc>
          <w:tcPr>
            <w:tcW w:w="3232" w:type="dxa"/>
            <w:hideMark/>
          </w:tcPr>
          <w:p w14:paraId="34F02081" w14:textId="5DBB1BE7" w:rsidR="00076C54" w:rsidRPr="00076C54" w:rsidRDefault="00076C54">
            <w:pPr>
              <w:widowControl w:val="0"/>
              <w:autoSpaceDE w:val="0"/>
              <w:autoSpaceDN w:val="0"/>
              <w:adjustRightInd w:val="0"/>
              <w:spacing w:line="240" w:lineRule="auto"/>
              <w:rPr>
                <w:rFonts w:ascii="Arial" w:hAnsi="Arial" w:cs="Arial"/>
                <w:b/>
                <w:bCs/>
                <w:sz w:val="24"/>
                <w:szCs w:val="24"/>
                <w:lang w:eastAsia="en-GB"/>
              </w:rPr>
            </w:pPr>
            <w:r w:rsidRPr="00076C54">
              <w:rPr>
                <w:rFonts w:ascii="Arial" w:hAnsi="Arial" w:cs="Arial"/>
                <w:b/>
                <w:bCs/>
                <w:sz w:val="24"/>
                <w:szCs w:val="24"/>
                <w:lang w:eastAsia="en-GB"/>
              </w:rPr>
              <w:t>Location</w:t>
            </w:r>
          </w:p>
        </w:tc>
        <w:tc>
          <w:tcPr>
            <w:tcW w:w="3402" w:type="dxa"/>
            <w:hideMark/>
          </w:tcPr>
          <w:p w14:paraId="7B1BC076" w14:textId="0D98FB22" w:rsidR="00076C54" w:rsidRPr="00076C54" w:rsidRDefault="00076C54">
            <w:pPr>
              <w:widowControl w:val="0"/>
              <w:autoSpaceDE w:val="0"/>
              <w:autoSpaceDN w:val="0"/>
              <w:adjustRightInd w:val="0"/>
              <w:spacing w:line="240" w:lineRule="auto"/>
              <w:rPr>
                <w:rFonts w:ascii="Arial" w:hAnsi="Arial" w:cs="Arial"/>
                <w:b/>
                <w:bCs/>
                <w:sz w:val="24"/>
                <w:szCs w:val="24"/>
                <w:lang w:eastAsia="en-GB"/>
              </w:rPr>
            </w:pPr>
            <w:r w:rsidRPr="00076C54">
              <w:rPr>
                <w:rFonts w:ascii="Arial" w:hAnsi="Arial" w:cs="Arial"/>
                <w:b/>
                <w:bCs/>
                <w:sz w:val="24"/>
                <w:szCs w:val="24"/>
                <w:lang w:eastAsia="en-GB"/>
              </w:rPr>
              <w:t>Proposal in Brief</w:t>
            </w:r>
          </w:p>
        </w:tc>
      </w:tr>
      <w:tr w:rsidR="00076C54" w:rsidRPr="00076C54" w14:paraId="2B687099" w14:textId="77777777" w:rsidTr="005E73E6">
        <w:tc>
          <w:tcPr>
            <w:tcW w:w="2513" w:type="dxa"/>
          </w:tcPr>
          <w:p w14:paraId="269F4350"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rPr>
              <w:t>LA09/2022/1451/O</w:t>
            </w:r>
          </w:p>
        </w:tc>
        <w:tc>
          <w:tcPr>
            <w:tcW w:w="3232" w:type="dxa"/>
          </w:tcPr>
          <w:p w14:paraId="46E62AC1" w14:textId="77777777" w:rsidR="00076C54" w:rsidRPr="00076C54" w:rsidRDefault="00076C54" w:rsidP="00B34457">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1 Sycamore Drive, Maghera</w:t>
            </w:r>
          </w:p>
        </w:tc>
        <w:tc>
          <w:tcPr>
            <w:tcW w:w="3402" w:type="dxa"/>
          </w:tcPr>
          <w:p w14:paraId="07030E06"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Dwelling &amp; garage</w:t>
            </w:r>
          </w:p>
        </w:tc>
      </w:tr>
      <w:tr w:rsidR="00076C54" w:rsidRPr="00076C54" w14:paraId="6259C953" w14:textId="77777777" w:rsidTr="005E73E6">
        <w:tc>
          <w:tcPr>
            <w:tcW w:w="2513" w:type="dxa"/>
          </w:tcPr>
          <w:p w14:paraId="5934AD51"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rPr>
              <w:t>LA09/2022/1461/F</w:t>
            </w:r>
          </w:p>
        </w:tc>
        <w:tc>
          <w:tcPr>
            <w:tcW w:w="3232" w:type="dxa"/>
          </w:tcPr>
          <w:p w14:paraId="54E9DB95"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 xml:space="preserve">55M N. of 3 </w:t>
            </w:r>
            <w:proofErr w:type="spellStart"/>
            <w:r w:rsidRPr="00076C54">
              <w:rPr>
                <w:rFonts w:ascii="Arial" w:hAnsi="Arial" w:cs="Arial"/>
                <w:sz w:val="24"/>
                <w:szCs w:val="24"/>
                <w:lang w:eastAsia="en-GB"/>
              </w:rPr>
              <w:t>Lisnamuck</w:t>
            </w:r>
            <w:proofErr w:type="spellEnd"/>
            <w:r w:rsidRPr="00076C54">
              <w:rPr>
                <w:rFonts w:ascii="Arial" w:hAnsi="Arial" w:cs="Arial"/>
                <w:sz w:val="24"/>
                <w:szCs w:val="24"/>
                <w:lang w:eastAsia="en-GB"/>
              </w:rPr>
              <w:t xml:space="preserve"> Hill, Maghera</w:t>
            </w:r>
          </w:p>
        </w:tc>
        <w:tc>
          <w:tcPr>
            <w:tcW w:w="3402" w:type="dxa"/>
          </w:tcPr>
          <w:p w14:paraId="2A99D732"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Dwelling</w:t>
            </w:r>
          </w:p>
        </w:tc>
      </w:tr>
      <w:tr w:rsidR="00076C54" w:rsidRPr="00076C54" w14:paraId="55A12851" w14:textId="77777777" w:rsidTr="005E73E6">
        <w:tc>
          <w:tcPr>
            <w:tcW w:w="2513" w:type="dxa"/>
          </w:tcPr>
          <w:p w14:paraId="071BE9BF"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rPr>
              <w:t>LA09/2022/1456/F</w:t>
            </w:r>
          </w:p>
        </w:tc>
        <w:tc>
          <w:tcPr>
            <w:tcW w:w="3232" w:type="dxa"/>
          </w:tcPr>
          <w:p w14:paraId="54E302BA"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 xml:space="preserve">50M N.W. of 48 </w:t>
            </w:r>
            <w:proofErr w:type="spellStart"/>
            <w:r w:rsidRPr="00076C54">
              <w:rPr>
                <w:rFonts w:ascii="Arial" w:hAnsi="Arial" w:cs="Arial"/>
                <w:sz w:val="24"/>
                <w:szCs w:val="24"/>
                <w:lang w:eastAsia="en-GB"/>
              </w:rPr>
              <w:t>Glenone</w:t>
            </w:r>
            <w:proofErr w:type="spellEnd"/>
            <w:r w:rsidRPr="00076C54">
              <w:rPr>
                <w:rFonts w:ascii="Arial" w:hAnsi="Arial" w:cs="Arial"/>
                <w:sz w:val="24"/>
                <w:szCs w:val="24"/>
                <w:lang w:eastAsia="en-GB"/>
              </w:rPr>
              <w:t xml:space="preserve"> Road, Clady</w:t>
            </w:r>
          </w:p>
        </w:tc>
        <w:tc>
          <w:tcPr>
            <w:tcW w:w="3402" w:type="dxa"/>
          </w:tcPr>
          <w:p w14:paraId="23EC7835"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 xml:space="preserve">Redevelopment of site to include new retail unit &amp; car parking </w:t>
            </w:r>
          </w:p>
        </w:tc>
      </w:tr>
      <w:tr w:rsidR="00076C54" w:rsidRPr="00076C54" w14:paraId="490BC812" w14:textId="77777777" w:rsidTr="005E73E6">
        <w:tc>
          <w:tcPr>
            <w:tcW w:w="2513" w:type="dxa"/>
          </w:tcPr>
          <w:p w14:paraId="77F2A339"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rPr>
              <w:t>LA09/2022/1429/LBC</w:t>
            </w:r>
          </w:p>
        </w:tc>
        <w:tc>
          <w:tcPr>
            <w:tcW w:w="3232" w:type="dxa"/>
          </w:tcPr>
          <w:p w14:paraId="326CA763"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Drum Manor Forest Park,</w:t>
            </w:r>
          </w:p>
          <w:p w14:paraId="0D5E472D"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Drum Road,</w:t>
            </w:r>
          </w:p>
          <w:p w14:paraId="74DD4463"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Cookstown</w:t>
            </w:r>
          </w:p>
        </w:tc>
        <w:tc>
          <w:tcPr>
            <w:tcW w:w="3402" w:type="dxa"/>
          </w:tcPr>
          <w:p w14:paraId="67958F43" w14:textId="77777777" w:rsidR="00076C54" w:rsidRPr="00076C54" w:rsidRDefault="00076C54">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Replacement of timber lintel adj. to house within grounds of Drum Manor</w:t>
            </w:r>
          </w:p>
        </w:tc>
      </w:tr>
      <w:tr w:rsidR="00076C54" w:rsidRPr="00076C54" w14:paraId="442E0A42" w14:textId="77777777" w:rsidTr="005E73E6">
        <w:tc>
          <w:tcPr>
            <w:tcW w:w="2513" w:type="dxa"/>
          </w:tcPr>
          <w:p w14:paraId="04ECADD8"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LA09/2022/1465/F</w:t>
            </w:r>
          </w:p>
        </w:tc>
        <w:tc>
          <w:tcPr>
            <w:tcW w:w="3232" w:type="dxa"/>
          </w:tcPr>
          <w:p w14:paraId="06D5E39B"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17 </w:t>
            </w:r>
            <w:proofErr w:type="spellStart"/>
            <w:r w:rsidRPr="00076C54">
              <w:rPr>
                <w:rFonts w:ascii="Arial" w:hAnsi="Arial" w:cs="Arial"/>
                <w:sz w:val="24"/>
                <w:szCs w:val="24"/>
              </w:rPr>
              <w:t>Ballydawley</w:t>
            </w:r>
            <w:proofErr w:type="spellEnd"/>
            <w:r w:rsidRPr="00076C54">
              <w:rPr>
                <w:rFonts w:ascii="Arial" w:hAnsi="Arial" w:cs="Arial"/>
                <w:sz w:val="24"/>
                <w:szCs w:val="24"/>
              </w:rPr>
              <w:t xml:space="preserve"> Road,</w:t>
            </w:r>
          </w:p>
          <w:p w14:paraId="56896442"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Moneymore</w:t>
            </w:r>
          </w:p>
        </w:tc>
        <w:tc>
          <w:tcPr>
            <w:tcW w:w="3402" w:type="dxa"/>
          </w:tcPr>
          <w:p w14:paraId="6FD82598"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Extension to dwelling </w:t>
            </w:r>
          </w:p>
        </w:tc>
      </w:tr>
      <w:tr w:rsidR="00076C54" w:rsidRPr="00076C54" w14:paraId="5F844BDE" w14:textId="77777777" w:rsidTr="005E73E6">
        <w:tc>
          <w:tcPr>
            <w:tcW w:w="2513" w:type="dxa"/>
          </w:tcPr>
          <w:p w14:paraId="72958F32"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LA09/2022/1454/F</w:t>
            </w:r>
          </w:p>
        </w:tc>
        <w:tc>
          <w:tcPr>
            <w:tcW w:w="3232" w:type="dxa"/>
          </w:tcPr>
          <w:p w14:paraId="6EA36D2B"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50M S.E. of 42 </w:t>
            </w:r>
            <w:proofErr w:type="spellStart"/>
            <w:r w:rsidRPr="00076C54">
              <w:rPr>
                <w:rFonts w:ascii="Arial" w:hAnsi="Arial" w:cs="Arial"/>
                <w:sz w:val="24"/>
                <w:szCs w:val="24"/>
              </w:rPr>
              <w:t>Iniscarn</w:t>
            </w:r>
            <w:proofErr w:type="spellEnd"/>
            <w:r w:rsidRPr="00076C54">
              <w:rPr>
                <w:rFonts w:ascii="Arial" w:hAnsi="Arial" w:cs="Arial"/>
                <w:sz w:val="24"/>
                <w:szCs w:val="24"/>
              </w:rPr>
              <w:t xml:space="preserve"> Road,</w:t>
            </w:r>
          </w:p>
          <w:p w14:paraId="0E9FFC24" w14:textId="77777777" w:rsidR="00076C54" w:rsidRPr="00076C54" w:rsidRDefault="00076C54">
            <w:pPr>
              <w:widowControl w:val="0"/>
              <w:autoSpaceDE w:val="0"/>
              <w:autoSpaceDN w:val="0"/>
              <w:adjustRightInd w:val="0"/>
              <w:spacing w:line="240" w:lineRule="auto"/>
              <w:rPr>
                <w:rFonts w:ascii="Arial" w:hAnsi="Arial" w:cs="Arial"/>
                <w:sz w:val="24"/>
                <w:szCs w:val="24"/>
              </w:rPr>
            </w:pPr>
            <w:proofErr w:type="spellStart"/>
            <w:r w:rsidRPr="00076C54">
              <w:rPr>
                <w:rFonts w:ascii="Arial" w:hAnsi="Arial" w:cs="Arial"/>
                <w:sz w:val="24"/>
                <w:szCs w:val="24"/>
              </w:rPr>
              <w:t>Desertmartin</w:t>
            </w:r>
            <w:proofErr w:type="spellEnd"/>
          </w:p>
        </w:tc>
        <w:tc>
          <w:tcPr>
            <w:tcW w:w="3402" w:type="dxa"/>
          </w:tcPr>
          <w:p w14:paraId="2A98ABC0"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Dwelling &amp; garage</w:t>
            </w:r>
          </w:p>
        </w:tc>
      </w:tr>
      <w:tr w:rsidR="00076C54" w:rsidRPr="00076C54" w14:paraId="0D697EA3" w14:textId="77777777" w:rsidTr="005E73E6">
        <w:tc>
          <w:tcPr>
            <w:tcW w:w="2513" w:type="dxa"/>
          </w:tcPr>
          <w:p w14:paraId="7261AB8E"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LA09/2022/1459/F</w:t>
            </w:r>
          </w:p>
        </w:tc>
        <w:tc>
          <w:tcPr>
            <w:tcW w:w="3232" w:type="dxa"/>
          </w:tcPr>
          <w:p w14:paraId="27FF68E3"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110m S.W. of </w:t>
            </w:r>
          </w:p>
          <w:p w14:paraId="0C67A183"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10 </w:t>
            </w:r>
            <w:proofErr w:type="spellStart"/>
            <w:r w:rsidRPr="00076C54">
              <w:rPr>
                <w:rFonts w:ascii="Arial" w:hAnsi="Arial" w:cs="Arial"/>
                <w:sz w:val="24"/>
                <w:szCs w:val="24"/>
              </w:rPr>
              <w:t>Ballynagarve</w:t>
            </w:r>
            <w:proofErr w:type="spellEnd"/>
            <w:r w:rsidRPr="00076C54">
              <w:rPr>
                <w:rFonts w:ascii="Arial" w:hAnsi="Arial" w:cs="Arial"/>
                <w:sz w:val="24"/>
                <w:szCs w:val="24"/>
              </w:rPr>
              <w:t xml:space="preserve"> Road,</w:t>
            </w:r>
          </w:p>
          <w:p w14:paraId="7EABD848" w14:textId="77777777" w:rsidR="00076C54" w:rsidRPr="00076C54" w:rsidRDefault="00076C54" w:rsidP="00B34457">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Magherafelt</w:t>
            </w:r>
          </w:p>
        </w:tc>
        <w:tc>
          <w:tcPr>
            <w:tcW w:w="3402" w:type="dxa"/>
          </w:tcPr>
          <w:p w14:paraId="21953D1E"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Renewal of LA09/2017/0168/F</w:t>
            </w:r>
          </w:p>
        </w:tc>
      </w:tr>
      <w:tr w:rsidR="00076C54" w:rsidRPr="00076C54" w14:paraId="286A1B72" w14:textId="77777777" w:rsidTr="005E73E6">
        <w:tc>
          <w:tcPr>
            <w:tcW w:w="2513" w:type="dxa"/>
          </w:tcPr>
          <w:p w14:paraId="42788018"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LA09/2022/1452/F</w:t>
            </w:r>
          </w:p>
        </w:tc>
        <w:tc>
          <w:tcPr>
            <w:tcW w:w="3232" w:type="dxa"/>
          </w:tcPr>
          <w:p w14:paraId="23D6FB54"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Adj. to 298 &amp; 300 Hillhead Road,</w:t>
            </w:r>
          </w:p>
          <w:p w14:paraId="09747A7E" w14:textId="77777777" w:rsidR="00076C54" w:rsidRPr="00076C54" w:rsidRDefault="00076C54">
            <w:pPr>
              <w:widowControl w:val="0"/>
              <w:autoSpaceDE w:val="0"/>
              <w:autoSpaceDN w:val="0"/>
              <w:adjustRightInd w:val="0"/>
              <w:spacing w:line="240" w:lineRule="auto"/>
              <w:rPr>
                <w:rFonts w:ascii="Arial" w:hAnsi="Arial" w:cs="Arial"/>
                <w:sz w:val="24"/>
                <w:szCs w:val="24"/>
              </w:rPr>
            </w:pPr>
            <w:proofErr w:type="spellStart"/>
            <w:r w:rsidRPr="00076C54">
              <w:rPr>
                <w:rFonts w:ascii="Arial" w:hAnsi="Arial" w:cs="Arial"/>
                <w:sz w:val="24"/>
                <w:szCs w:val="24"/>
              </w:rPr>
              <w:t>Knockcloghrim</w:t>
            </w:r>
            <w:proofErr w:type="spellEnd"/>
          </w:p>
          <w:p w14:paraId="548BF75C" w14:textId="77777777" w:rsidR="00076C54" w:rsidRPr="00076C54" w:rsidRDefault="00076C54">
            <w:pPr>
              <w:widowControl w:val="0"/>
              <w:autoSpaceDE w:val="0"/>
              <w:autoSpaceDN w:val="0"/>
              <w:adjustRightInd w:val="0"/>
              <w:spacing w:line="240" w:lineRule="auto"/>
              <w:rPr>
                <w:rFonts w:ascii="Arial" w:hAnsi="Arial" w:cs="Arial"/>
                <w:sz w:val="24"/>
                <w:szCs w:val="24"/>
              </w:rPr>
            </w:pPr>
          </w:p>
        </w:tc>
        <w:tc>
          <w:tcPr>
            <w:tcW w:w="3402" w:type="dxa"/>
          </w:tcPr>
          <w:p w14:paraId="189D581F"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Replacement of existing shed</w:t>
            </w:r>
          </w:p>
        </w:tc>
      </w:tr>
      <w:tr w:rsidR="00076C54" w:rsidRPr="00076C54" w14:paraId="23FE0AD1" w14:textId="77777777" w:rsidTr="005E73E6">
        <w:tc>
          <w:tcPr>
            <w:tcW w:w="2513" w:type="dxa"/>
          </w:tcPr>
          <w:p w14:paraId="1C0DFEB5"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LA09/2022/1458/F</w:t>
            </w:r>
          </w:p>
        </w:tc>
        <w:tc>
          <w:tcPr>
            <w:tcW w:w="3232" w:type="dxa"/>
          </w:tcPr>
          <w:p w14:paraId="5FF1201F"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Approx. 30m S. of 4 </w:t>
            </w:r>
            <w:proofErr w:type="spellStart"/>
            <w:r w:rsidRPr="00076C54">
              <w:rPr>
                <w:rFonts w:ascii="Arial" w:hAnsi="Arial" w:cs="Arial"/>
                <w:sz w:val="24"/>
                <w:szCs w:val="24"/>
              </w:rPr>
              <w:t>Killyneese</w:t>
            </w:r>
            <w:proofErr w:type="spellEnd"/>
            <w:r w:rsidRPr="00076C54">
              <w:rPr>
                <w:rFonts w:ascii="Arial" w:hAnsi="Arial" w:cs="Arial"/>
                <w:sz w:val="24"/>
                <w:szCs w:val="24"/>
              </w:rPr>
              <w:t xml:space="preserve"> Road,</w:t>
            </w:r>
          </w:p>
          <w:p w14:paraId="406A3235" w14:textId="77777777" w:rsidR="00076C54" w:rsidRPr="00076C54" w:rsidRDefault="00076C54">
            <w:pPr>
              <w:widowControl w:val="0"/>
              <w:autoSpaceDE w:val="0"/>
              <w:autoSpaceDN w:val="0"/>
              <w:adjustRightInd w:val="0"/>
              <w:spacing w:line="240" w:lineRule="auto"/>
              <w:rPr>
                <w:rFonts w:ascii="Arial" w:hAnsi="Arial" w:cs="Arial"/>
                <w:sz w:val="24"/>
                <w:szCs w:val="24"/>
              </w:rPr>
            </w:pPr>
            <w:proofErr w:type="spellStart"/>
            <w:r w:rsidRPr="00076C54">
              <w:rPr>
                <w:rFonts w:ascii="Arial" w:hAnsi="Arial" w:cs="Arial"/>
                <w:sz w:val="24"/>
                <w:szCs w:val="24"/>
              </w:rPr>
              <w:t>Castledawson</w:t>
            </w:r>
            <w:proofErr w:type="spellEnd"/>
          </w:p>
        </w:tc>
        <w:tc>
          <w:tcPr>
            <w:tcW w:w="3402" w:type="dxa"/>
          </w:tcPr>
          <w:p w14:paraId="4514F924"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Farm dwelling &amp; garage</w:t>
            </w:r>
          </w:p>
        </w:tc>
      </w:tr>
      <w:tr w:rsidR="00076C54" w:rsidRPr="00076C54" w14:paraId="1D456312" w14:textId="77777777" w:rsidTr="005E73E6">
        <w:tc>
          <w:tcPr>
            <w:tcW w:w="2513" w:type="dxa"/>
          </w:tcPr>
          <w:p w14:paraId="29A2992C"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LA09/2022/1448/F</w:t>
            </w:r>
          </w:p>
        </w:tc>
        <w:tc>
          <w:tcPr>
            <w:tcW w:w="3232" w:type="dxa"/>
          </w:tcPr>
          <w:p w14:paraId="5DDAFFEE" w14:textId="77777777" w:rsidR="00076C54" w:rsidRPr="00076C54" w:rsidRDefault="00076C54" w:rsidP="00B34457">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12 O'Neill Park, </w:t>
            </w:r>
            <w:proofErr w:type="spellStart"/>
            <w:r w:rsidRPr="00076C54">
              <w:rPr>
                <w:rFonts w:ascii="Arial" w:hAnsi="Arial" w:cs="Arial"/>
                <w:sz w:val="24"/>
                <w:szCs w:val="24"/>
              </w:rPr>
              <w:t>Ballyronan</w:t>
            </w:r>
            <w:proofErr w:type="spellEnd"/>
          </w:p>
        </w:tc>
        <w:tc>
          <w:tcPr>
            <w:tcW w:w="3402" w:type="dxa"/>
          </w:tcPr>
          <w:p w14:paraId="35992A39"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Single storey side extension</w:t>
            </w:r>
          </w:p>
        </w:tc>
      </w:tr>
      <w:tr w:rsidR="00076C54" w:rsidRPr="00076C54" w14:paraId="1252CF67" w14:textId="77777777" w:rsidTr="005E73E6">
        <w:tc>
          <w:tcPr>
            <w:tcW w:w="2513" w:type="dxa"/>
          </w:tcPr>
          <w:p w14:paraId="3FEC14A4"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LA09/2022/1444/F</w:t>
            </w:r>
          </w:p>
        </w:tc>
        <w:tc>
          <w:tcPr>
            <w:tcW w:w="3232" w:type="dxa"/>
          </w:tcPr>
          <w:p w14:paraId="5EE0B4CA"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50 Creagh Road,</w:t>
            </w:r>
          </w:p>
          <w:p w14:paraId="6D8481B9" w14:textId="77777777" w:rsidR="00076C54" w:rsidRPr="00076C54" w:rsidRDefault="00076C54">
            <w:pPr>
              <w:widowControl w:val="0"/>
              <w:autoSpaceDE w:val="0"/>
              <w:autoSpaceDN w:val="0"/>
              <w:adjustRightInd w:val="0"/>
              <w:spacing w:line="240" w:lineRule="auto"/>
              <w:rPr>
                <w:rFonts w:ascii="Arial" w:hAnsi="Arial" w:cs="Arial"/>
                <w:sz w:val="24"/>
                <w:szCs w:val="24"/>
              </w:rPr>
            </w:pPr>
            <w:proofErr w:type="spellStart"/>
            <w:r w:rsidRPr="00076C54">
              <w:rPr>
                <w:rFonts w:ascii="Arial" w:hAnsi="Arial" w:cs="Arial"/>
                <w:sz w:val="24"/>
                <w:szCs w:val="24"/>
              </w:rPr>
              <w:t>Toomebridge</w:t>
            </w:r>
            <w:proofErr w:type="spellEnd"/>
          </w:p>
        </w:tc>
        <w:tc>
          <w:tcPr>
            <w:tcW w:w="3402" w:type="dxa"/>
          </w:tcPr>
          <w:p w14:paraId="0F7175F8"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COU to land to facilitate extension to existing hardstanding storage yard  </w:t>
            </w:r>
          </w:p>
        </w:tc>
      </w:tr>
      <w:tr w:rsidR="00076C54" w:rsidRPr="00076C54" w14:paraId="5B35B431" w14:textId="77777777" w:rsidTr="005E73E6">
        <w:tc>
          <w:tcPr>
            <w:tcW w:w="2513" w:type="dxa"/>
          </w:tcPr>
          <w:p w14:paraId="10A1D477"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LA09/2022/1449/F</w:t>
            </w:r>
          </w:p>
        </w:tc>
        <w:tc>
          <w:tcPr>
            <w:tcW w:w="3232" w:type="dxa"/>
          </w:tcPr>
          <w:p w14:paraId="2B608B6F"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65 </w:t>
            </w:r>
            <w:proofErr w:type="spellStart"/>
            <w:r w:rsidRPr="00076C54">
              <w:rPr>
                <w:rFonts w:ascii="Arial" w:hAnsi="Arial" w:cs="Arial"/>
                <w:sz w:val="24"/>
                <w:szCs w:val="24"/>
              </w:rPr>
              <w:t>Deerpark</w:t>
            </w:r>
            <w:proofErr w:type="spellEnd"/>
            <w:r w:rsidRPr="00076C54">
              <w:rPr>
                <w:rFonts w:ascii="Arial" w:hAnsi="Arial" w:cs="Arial"/>
                <w:sz w:val="24"/>
                <w:szCs w:val="24"/>
              </w:rPr>
              <w:t xml:space="preserve"> Road,</w:t>
            </w:r>
          </w:p>
          <w:p w14:paraId="31D1EFA0" w14:textId="77777777" w:rsidR="00076C54" w:rsidRPr="00076C54" w:rsidRDefault="00076C54">
            <w:pPr>
              <w:widowControl w:val="0"/>
              <w:autoSpaceDE w:val="0"/>
              <w:autoSpaceDN w:val="0"/>
              <w:adjustRightInd w:val="0"/>
              <w:spacing w:line="240" w:lineRule="auto"/>
              <w:rPr>
                <w:rFonts w:ascii="Arial" w:hAnsi="Arial" w:cs="Arial"/>
                <w:sz w:val="24"/>
                <w:szCs w:val="24"/>
              </w:rPr>
            </w:pPr>
            <w:proofErr w:type="spellStart"/>
            <w:r w:rsidRPr="00076C54">
              <w:rPr>
                <w:rFonts w:ascii="Arial" w:hAnsi="Arial" w:cs="Arial"/>
                <w:sz w:val="24"/>
                <w:szCs w:val="24"/>
              </w:rPr>
              <w:t>Castledawson</w:t>
            </w:r>
            <w:proofErr w:type="spellEnd"/>
          </w:p>
        </w:tc>
        <w:tc>
          <w:tcPr>
            <w:tcW w:w="3402" w:type="dxa"/>
          </w:tcPr>
          <w:p w14:paraId="5DE29FD8"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Replacement of outbuilding with domestic building</w:t>
            </w:r>
          </w:p>
        </w:tc>
      </w:tr>
      <w:tr w:rsidR="00076C54" w:rsidRPr="00076C54" w14:paraId="44B6ECE9" w14:textId="77777777" w:rsidTr="005E73E6">
        <w:tc>
          <w:tcPr>
            <w:tcW w:w="2513" w:type="dxa"/>
          </w:tcPr>
          <w:p w14:paraId="0FBD1790"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LA09/2022/1463/F</w:t>
            </w:r>
          </w:p>
        </w:tc>
        <w:tc>
          <w:tcPr>
            <w:tcW w:w="3232" w:type="dxa"/>
          </w:tcPr>
          <w:p w14:paraId="643DB7B1"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Unit D Ronan Valley Business Park, </w:t>
            </w:r>
          </w:p>
          <w:p w14:paraId="2EBCECF9"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58-60 </w:t>
            </w:r>
            <w:proofErr w:type="spellStart"/>
            <w:r w:rsidRPr="00076C54">
              <w:rPr>
                <w:rFonts w:ascii="Arial" w:hAnsi="Arial" w:cs="Arial"/>
                <w:sz w:val="24"/>
                <w:szCs w:val="24"/>
              </w:rPr>
              <w:t>Ballyronan</w:t>
            </w:r>
            <w:proofErr w:type="spellEnd"/>
            <w:r w:rsidRPr="00076C54">
              <w:rPr>
                <w:rFonts w:ascii="Arial" w:hAnsi="Arial" w:cs="Arial"/>
                <w:sz w:val="24"/>
                <w:szCs w:val="24"/>
              </w:rPr>
              <w:t xml:space="preserve"> Road,</w:t>
            </w:r>
          </w:p>
          <w:p w14:paraId="20DBE6F9"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Magherafelt</w:t>
            </w:r>
          </w:p>
        </w:tc>
        <w:tc>
          <w:tcPr>
            <w:tcW w:w="3402" w:type="dxa"/>
          </w:tcPr>
          <w:p w14:paraId="2F38A21E"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Car mechanic &amp; valeting workshop (retrospective)</w:t>
            </w:r>
          </w:p>
        </w:tc>
      </w:tr>
      <w:tr w:rsidR="00076C54" w:rsidRPr="00076C54" w14:paraId="7F981C30" w14:textId="77777777" w:rsidTr="005E73E6">
        <w:tc>
          <w:tcPr>
            <w:tcW w:w="2513" w:type="dxa"/>
          </w:tcPr>
          <w:p w14:paraId="15A1070F"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lastRenderedPageBreak/>
              <w:t>LA09/2022/1473/O</w:t>
            </w:r>
          </w:p>
        </w:tc>
        <w:tc>
          <w:tcPr>
            <w:tcW w:w="3232" w:type="dxa"/>
          </w:tcPr>
          <w:p w14:paraId="5D9899F2"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60M N.W. of 55 </w:t>
            </w:r>
            <w:proofErr w:type="spellStart"/>
            <w:r w:rsidRPr="00076C54">
              <w:rPr>
                <w:rFonts w:ascii="Arial" w:hAnsi="Arial" w:cs="Arial"/>
                <w:sz w:val="24"/>
                <w:szCs w:val="24"/>
              </w:rPr>
              <w:t>Annaghmore</w:t>
            </w:r>
            <w:proofErr w:type="spellEnd"/>
            <w:r w:rsidRPr="00076C54">
              <w:rPr>
                <w:rFonts w:ascii="Arial" w:hAnsi="Arial" w:cs="Arial"/>
                <w:sz w:val="24"/>
                <w:szCs w:val="24"/>
              </w:rPr>
              <w:t xml:space="preserve"> Road,</w:t>
            </w:r>
          </w:p>
          <w:p w14:paraId="4256CE67" w14:textId="77777777" w:rsidR="00076C54" w:rsidRPr="00076C54" w:rsidRDefault="00076C54">
            <w:pPr>
              <w:widowControl w:val="0"/>
              <w:autoSpaceDE w:val="0"/>
              <w:autoSpaceDN w:val="0"/>
              <w:adjustRightInd w:val="0"/>
              <w:spacing w:line="240" w:lineRule="auto"/>
              <w:rPr>
                <w:rFonts w:ascii="Arial" w:hAnsi="Arial" w:cs="Arial"/>
                <w:sz w:val="24"/>
                <w:szCs w:val="24"/>
              </w:rPr>
            </w:pPr>
            <w:proofErr w:type="spellStart"/>
            <w:r w:rsidRPr="00076C54">
              <w:rPr>
                <w:rFonts w:ascii="Arial" w:hAnsi="Arial" w:cs="Arial"/>
                <w:sz w:val="24"/>
                <w:szCs w:val="24"/>
              </w:rPr>
              <w:t>Castledawson</w:t>
            </w:r>
            <w:proofErr w:type="spellEnd"/>
          </w:p>
        </w:tc>
        <w:tc>
          <w:tcPr>
            <w:tcW w:w="3402" w:type="dxa"/>
          </w:tcPr>
          <w:p w14:paraId="17391811"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Dwelling &amp; garage</w:t>
            </w:r>
          </w:p>
        </w:tc>
      </w:tr>
      <w:tr w:rsidR="00076C54" w:rsidRPr="00076C54" w14:paraId="25AE4244" w14:textId="77777777" w:rsidTr="005E73E6">
        <w:tc>
          <w:tcPr>
            <w:tcW w:w="2513" w:type="dxa"/>
          </w:tcPr>
          <w:p w14:paraId="2AB54617"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LA09/2022/1462/O</w:t>
            </w:r>
          </w:p>
        </w:tc>
        <w:tc>
          <w:tcPr>
            <w:tcW w:w="3232" w:type="dxa"/>
          </w:tcPr>
          <w:p w14:paraId="074EA6DE"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230m N.E. of 5 Ballyscullion Lane,</w:t>
            </w:r>
          </w:p>
          <w:p w14:paraId="6F644333" w14:textId="77777777" w:rsidR="00076C54" w:rsidRPr="00076C54" w:rsidRDefault="00076C54">
            <w:pPr>
              <w:widowControl w:val="0"/>
              <w:autoSpaceDE w:val="0"/>
              <w:autoSpaceDN w:val="0"/>
              <w:adjustRightInd w:val="0"/>
              <w:spacing w:line="240" w:lineRule="auto"/>
              <w:rPr>
                <w:rFonts w:ascii="Arial" w:hAnsi="Arial" w:cs="Arial"/>
                <w:sz w:val="24"/>
                <w:szCs w:val="24"/>
              </w:rPr>
            </w:pPr>
            <w:proofErr w:type="spellStart"/>
            <w:r w:rsidRPr="00076C54">
              <w:rPr>
                <w:rFonts w:ascii="Arial" w:hAnsi="Arial" w:cs="Arial"/>
                <w:sz w:val="24"/>
                <w:szCs w:val="24"/>
              </w:rPr>
              <w:t>Bellaghy</w:t>
            </w:r>
            <w:proofErr w:type="spellEnd"/>
          </w:p>
        </w:tc>
        <w:tc>
          <w:tcPr>
            <w:tcW w:w="3402" w:type="dxa"/>
          </w:tcPr>
          <w:p w14:paraId="7472F056"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Dwelling &amp; detached garage</w:t>
            </w:r>
          </w:p>
        </w:tc>
      </w:tr>
      <w:tr w:rsidR="00076C54" w:rsidRPr="00076C54" w14:paraId="2D07EA0B" w14:textId="77777777" w:rsidTr="005E73E6">
        <w:tc>
          <w:tcPr>
            <w:tcW w:w="2513" w:type="dxa"/>
          </w:tcPr>
          <w:p w14:paraId="2C422CD0"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LA09/2022/1460/F</w:t>
            </w:r>
          </w:p>
        </w:tc>
        <w:tc>
          <w:tcPr>
            <w:tcW w:w="3232" w:type="dxa"/>
          </w:tcPr>
          <w:p w14:paraId="01BDE083"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140M S.W. of 8 </w:t>
            </w:r>
            <w:proofErr w:type="spellStart"/>
            <w:r w:rsidRPr="00076C54">
              <w:rPr>
                <w:rFonts w:ascii="Arial" w:hAnsi="Arial" w:cs="Arial"/>
                <w:sz w:val="24"/>
                <w:szCs w:val="24"/>
              </w:rPr>
              <w:t>Lurganagoose</w:t>
            </w:r>
            <w:proofErr w:type="spellEnd"/>
            <w:r w:rsidRPr="00076C54">
              <w:rPr>
                <w:rFonts w:ascii="Arial" w:hAnsi="Arial" w:cs="Arial"/>
                <w:sz w:val="24"/>
                <w:szCs w:val="24"/>
              </w:rPr>
              <w:t xml:space="preserve"> Road,</w:t>
            </w:r>
          </w:p>
          <w:p w14:paraId="6C5AB6DD" w14:textId="77777777" w:rsidR="00076C54" w:rsidRPr="00076C54" w:rsidRDefault="00076C54">
            <w:pPr>
              <w:widowControl w:val="0"/>
              <w:autoSpaceDE w:val="0"/>
              <w:autoSpaceDN w:val="0"/>
              <w:adjustRightInd w:val="0"/>
              <w:spacing w:line="240" w:lineRule="auto"/>
              <w:rPr>
                <w:rFonts w:ascii="Arial" w:hAnsi="Arial" w:cs="Arial"/>
                <w:sz w:val="24"/>
                <w:szCs w:val="24"/>
              </w:rPr>
            </w:pPr>
            <w:proofErr w:type="spellStart"/>
            <w:r w:rsidRPr="00076C54">
              <w:rPr>
                <w:rFonts w:ascii="Arial" w:hAnsi="Arial" w:cs="Arial"/>
                <w:sz w:val="24"/>
                <w:szCs w:val="24"/>
              </w:rPr>
              <w:t>Knockcloughrim</w:t>
            </w:r>
            <w:proofErr w:type="spellEnd"/>
          </w:p>
        </w:tc>
        <w:tc>
          <w:tcPr>
            <w:tcW w:w="3402" w:type="dxa"/>
          </w:tcPr>
          <w:p w14:paraId="6F261BBE"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New dwelling &amp; garage</w:t>
            </w:r>
          </w:p>
        </w:tc>
      </w:tr>
      <w:tr w:rsidR="00076C54" w:rsidRPr="00076C54" w14:paraId="27109AE2" w14:textId="77777777" w:rsidTr="005E73E6">
        <w:tc>
          <w:tcPr>
            <w:tcW w:w="2513" w:type="dxa"/>
          </w:tcPr>
          <w:p w14:paraId="1862F878"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LA09/2022/1455/F</w:t>
            </w:r>
          </w:p>
        </w:tc>
        <w:tc>
          <w:tcPr>
            <w:tcW w:w="3232" w:type="dxa"/>
          </w:tcPr>
          <w:p w14:paraId="27E2D382"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2 </w:t>
            </w:r>
            <w:proofErr w:type="spellStart"/>
            <w:r w:rsidRPr="00076C54">
              <w:rPr>
                <w:rFonts w:ascii="Arial" w:hAnsi="Arial" w:cs="Arial"/>
                <w:sz w:val="24"/>
                <w:szCs w:val="24"/>
              </w:rPr>
              <w:t>Ardboe</w:t>
            </w:r>
            <w:proofErr w:type="spellEnd"/>
            <w:r w:rsidRPr="00076C54">
              <w:rPr>
                <w:rFonts w:ascii="Arial" w:hAnsi="Arial" w:cs="Arial"/>
                <w:sz w:val="24"/>
                <w:szCs w:val="24"/>
              </w:rPr>
              <w:t xml:space="preserve"> Road,</w:t>
            </w:r>
          </w:p>
          <w:p w14:paraId="43D8F9BE"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Moortown</w:t>
            </w:r>
          </w:p>
          <w:p w14:paraId="75F1CDDB" w14:textId="77777777" w:rsidR="00076C54" w:rsidRPr="00076C54" w:rsidRDefault="00076C54">
            <w:pPr>
              <w:widowControl w:val="0"/>
              <w:autoSpaceDE w:val="0"/>
              <w:autoSpaceDN w:val="0"/>
              <w:adjustRightInd w:val="0"/>
              <w:spacing w:line="240" w:lineRule="auto"/>
              <w:rPr>
                <w:rFonts w:ascii="Arial" w:hAnsi="Arial" w:cs="Arial"/>
                <w:sz w:val="24"/>
                <w:szCs w:val="24"/>
              </w:rPr>
            </w:pPr>
          </w:p>
        </w:tc>
        <w:tc>
          <w:tcPr>
            <w:tcW w:w="3402" w:type="dxa"/>
          </w:tcPr>
          <w:p w14:paraId="5873309C"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Single storey extension to off-license</w:t>
            </w:r>
          </w:p>
        </w:tc>
      </w:tr>
      <w:tr w:rsidR="00076C54" w:rsidRPr="00076C54" w14:paraId="21AC9963" w14:textId="77777777" w:rsidTr="005E73E6">
        <w:tc>
          <w:tcPr>
            <w:tcW w:w="2513" w:type="dxa"/>
          </w:tcPr>
          <w:p w14:paraId="1861D7ED"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LA09/2022/1453/F</w:t>
            </w:r>
          </w:p>
        </w:tc>
        <w:tc>
          <w:tcPr>
            <w:tcW w:w="3232" w:type="dxa"/>
          </w:tcPr>
          <w:p w14:paraId="7CA55531"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6 </w:t>
            </w:r>
            <w:proofErr w:type="spellStart"/>
            <w:r w:rsidRPr="00076C54">
              <w:rPr>
                <w:rFonts w:ascii="Arial" w:hAnsi="Arial" w:cs="Arial"/>
                <w:sz w:val="24"/>
                <w:szCs w:val="24"/>
              </w:rPr>
              <w:t>Ardnaskea</w:t>
            </w:r>
            <w:proofErr w:type="spellEnd"/>
            <w:r w:rsidRPr="00076C54">
              <w:rPr>
                <w:rFonts w:ascii="Arial" w:hAnsi="Arial" w:cs="Arial"/>
                <w:sz w:val="24"/>
                <w:szCs w:val="24"/>
              </w:rPr>
              <w:t xml:space="preserve"> Park,</w:t>
            </w:r>
          </w:p>
          <w:p w14:paraId="6DC23E8C"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Coalisland</w:t>
            </w:r>
          </w:p>
        </w:tc>
        <w:tc>
          <w:tcPr>
            <w:tcW w:w="3402" w:type="dxa"/>
          </w:tcPr>
          <w:p w14:paraId="4FE6638A"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Single storey side extension</w:t>
            </w:r>
          </w:p>
        </w:tc>
      </w:tr>
      <w:tr w:rsidR="00076C54" w:rsidRPr="00076C54" w14:paraId="47DF8EA5" w14:textId="77777777" w:rsidTr="005E73E6">
        <w:tc>
          <w:tcPr>
            <w:tcW w:w="2513" w:type="dxa"/>
          </w:tcPr>
          <w:p w14:paraId="7EA70F32"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LA09/2022/1433/F</w:t>
            </w:r>
          </w:p>
        </w:tc>
        <w:tc>
          <w:tcPr>
            <w:tcW w:w="3232" w:type="dxa"/>
          </w:tcPr>
          <w:p w14:paraId="69FEE899"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Lands centred 300m E of 22 </w:t>
            </w:r>
            <w:proofErr w:type="spellStart"/>
            <w:r w:rsidRPr="00076C54">
              <w:rPr>
                <w:rFonts w:ascii="Arial" w:hAnsi="Arial" w:cs="Arial"/>
                <w:sz w:val="24"/>
                <w:szCs w:val="24"/>
              </w:rPr>
              <w:t>Derryloughan</w:t>
            </w:r>
            <w:proofErr w:type="spellEnd"/>
            <w:r w:rsidRPr="00076C54">
              <w:rPr>
                <w:rFonts w:ascii="Arial" w:hAnsi="Arial" w:cs="Arial"/>
                <w:sz w:val="24"/>
                <w:szCs w:val="24"/>
              </w:rPr>
              <w:t xml:space="preserve"> Avenue, Coalisland &amp; centred 900m S of 34 Ferry Road, Coalisland</w:t>
            </w:r>
          </w:p>
        </w:tc>
        <w:tc>
          <w:tcPr>
            <w:tcW w:w="3402" w:type="dxa"/>
          </w:tcPr>
          <w:p w14:paraId="732E2419"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Peat extraction for a temporary period &amp; bog restoration works</w:t>
            </w:r>
          </w:p>
        </w:tc>
      </w:tr>
      <w:tr w:rsidR="00076C54" w:rsidRPr="00076C54" w14:paraId="5A740EC6" w14:textId="77777777" w:rsidTr="005E73E6">
        <w:tc>
          <w:tcPr>
            <w:tcW w:w="2513" w:type="dxa"/>
          </w:tcPr>
          <w:p w14:paraId="4E944E92"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LA09/2022/1470/F</w:t>
            </w:r>
          </w:p>
        </w:tc>
        <w:tc>
          <w:tcPr>
            <w:tcW w:w="3232" w:type="dxa"/>
          </w:tcPr>
          <w:p w14:paraId="2A97232A"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10A </w:t>
            </w:r>
          </w:p>
          <w:p w14:paraId="032CB9DC"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Ferry Road,</w:t>
            </w:r>
          </w:p>
          <w:p w14:paraId="65E2D7DB"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Coalisland</w:t>
            </w:r>
          </w:p>
        </w:tc>
        <w:tc>
          <w:tcPr>
            <w:tcW w:w="3402" w:type="dxa"/>
          </w:tcPr>
          <w:p w14:paraId="4A7FC979"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Compost manufacturing facility unit</w:t>
            </w:r>
          </w:p>
        </w:tc>
      </w:tr>
      <w:tr w:rsidR="00076C54" w:rsidRPr="00076C54" w14:paraId="434BF2D1" w14:textId="77777777" w:rsidTr="005E73E6">
        <w:tc>
          <w:tcPr>
            <w:tcW w:w="2513" w:type="dxa"/>
          </w:tcPr>
          <w:p w14:paraId="75F086E1"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LA09/2022/1464/F</w:t>
            </w:r>
          </w:p>
        </w:tc>
        <w:tc>
          <w:tcPr>
            <w:tcW w:w="3232" w:type="dxa"/>
          </w:tcPr>
          <w:p w14:paraId="27734AF8"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Approx. 470m S.E. of 55 </w:t>
            </w:r>
            <w:proofErr w:type="spellStart"/>
            <w:r w:rsidRPr="00076C54">
              <w:rPr>
                <w:rFonts w:ascii="Arial" w:hAnsi="Arial" w:cs="Arial"/>
                <w:sz w:val="24"/>
                <w:szCs w:val="24"/>
              </w:rPr>
              <w:t>Coagh</w:t>
            </w:r>
            <w:proofErr w:type="spellEnd"/>
            <w:r w:rsidRPr="00076C54">
              <w:rPr>
                <w:rFonts w:ascii="Arial" w:hAnsi="Arial" w:cs="Arial"/>
                <w:sz w:val="24"/>
                <w:szCs w:val="24"/>
              </w:rPr>
              <w:t xml:space="preserve"> Road,</w:t>
            </w:r>
          </w:p>
          <w:p w14:paraId="0D0FCEDC"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Stewartstown</w:t>
            </w:r>
          </w:p>
        </w:tc>
        <w:tc>
          <w:tcPr>
            <w:tcW w:w="3402" w:type="dxa"/>
          </w:tcPr>
          <w:p w14:paraId="327F7B54" w14:textId="77777777" w:rsidR="00076C54" w:rsidRPr="00076C54" w:rsidRDefault="00076C54">
            <w:pPr>
              <w:widowControl w:val="0"/>
              <w:autoSpaceDE w:val="0"/>
              <w:autoSpaceDN w:val="0"/>
              <w:adjustRightInd w:val="0"/>
              <w:spacing w:line="240" w:lineRule="auto"/>
              <w:rPr>
                <w:rFonts w:ascii="Arial" w:hAnsi="Arial" w:cs="Arial"/>
                <w:sz w:val="24"/>
                <w:szCs w:val="24"/>
              </w:rPr>
            </w:pPr>
            <w:r w:rsidRPr="00076C54">
              <w:rPr>
                <w:rFonts w:ascii="Arial" w:hAnsi="Arial" w:cs="Arial"/>
                <w:sz w:val="24"/>
                <w:szCs w:val="24"/>
              </w:rPr>
              <w:t xml:space="preserve">Amendments to approval LA09/2021/1714/F </w:t>
            </w:r>
          </w:p>
        </w:tc>
      </w:tr>
      <w:tr w:rsidR="00076C54" w:rsidRPr="00076C54" w14:paraId="283B4362" w14:textId="77777777" w:rsidTr="005E73E6">
        <w:tc>
          <w:tcPr>
            <w:tcW w:w="2513" w:type="dxa"/>
          </w:tcPr>
          <w:p w14:paraId="25424AFA" w14:textId="77777777" w:rsidR="00076C54" w:rsidRPr="00076C54" w:rsidRDefault="00076C54" w:rsidP="00514FDB">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LA09/2022/1466/F</w:t>
            </w:r>
          </w:p>
        </w:tc>
        <w:tc>
          <w:tcPr>
            <w:tcW w:w="3232" w:type="dxa"/>
          </w:tcPr>
          <w:p w14:paraId="7B432252" w14:textId="77777777" w:rsidR="00076C54" w:rsidRPr="00076C54" w:rsidRDefault="00076C54" w:rsidP="00514FDB">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 xml:space="preserve">8 </w:t>
            </w:r>
            <w:proofErr w:type="spellStart"/>
            <w:r w:rsidRPr="00076C54">
              <w:rPr>
                <w:rFonts w:ascii="Arial" w:hAnsi="Arial" w:cs="Arial"/>
                <w:sz w:val="24"/>
                <w:szCs w:val="24"/>
                <w:lang w:eastAsia="en-GB"/>
              </w:rPr>
              <w:t>Ballyreagh</w:t>
            </w:r>
            <w:proofErr w:type="spellEnd"/>
            <w:r w:rsidRPr="00076C54">
              <w:rPr>
                <w:rFonts w:ascii="Arial" w:hAnsi="Arial" w:cs="Arial"/>
                <w:sz w:val="24"/>
                <w:szCs w:val="24"/>
                <w:lang w:eastAsia="en-GB"/>
              </w:rPr>
              <w:t xml:space="preserve"> Road,</w:t>
            </w:r>
          </w:p>
          <w:p w14:paraId="5988AB42" w14:textId="77777777" w:rsidR="00076C54" w:rsidRPr="00076C54" w:rsidRDefault="00076C54" w:rsidP="00514FDB">
            <w:pPr>
              <w:widowControl w:val="0"/>
              <w:autoSpaceDE w:val="0"/>
              <w:autoSpaceDN w:val="0"/>
              <w:adjustRightInd w:val="0"/>
              <w:spacing w:line="240" w:lineRule="auto"/>
              <w:rPr>
                <w:rFonts w:ascii="Arial" w:hAnsi="Arial" w:cs="Arial"/>
                <w:sz w:val="24"/>
                <w:szCs w:val="24"/>
                <w:lang w:eastAsia="en-GB"/>
              </w:rPr>
            </w:pPr>
            <w:proofErr w:type="spellStart"/>
            <w:r w:rsidRPr="00076C54">
              <w:rPr>
                <w:rFonts w:ascii="Arial" w:hAnsi="Arial" w:cs="Arial"/>
                <w:sz w:val="24"/>
                <w:szCs w:val="24"/>
                <w:lang w:eastAsia="en-GB"/>
              </w:rPr>
              <w:t>Ballygawley</w:t>
            </w:r>
            <w:proofErr w:type="spellEnd"/>
          </w:p>
        </w:tc>
        <w:tc>
          <w:tcPr>
            <w:tcW w:w="3402" w:type="dxa"/>
          </w:tcPr>
          <w:p w14:paraId="6B1EEC66" w14:textId="77777777" w:rsidR="00076C54" w:rsidRPr="00076C54" w:rsidRDefault="00076C54" w:rsidP="00514FDB">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Side &amp; rear extensions with attic conversion</w:t>
            </w:r>
          </w:p>
        </w:tc>
      </w:tr>
      <w:tr w:rsidR="00076C54" w:rsidRPr="00076C54" w14:paraId="25705C6F" w14:textId="77777777" w:rsidTr="005E73E6">
        <w:tc>
          <w:tcPr>
            <w:tcW w:w="2513" w:type="dxa"/>
            <w:hideMark/>
          </w:tcPr>
          <w:p w14:paraId="33D4DB70" w14:textId="77777777" w:rsidR="00076C54" w:rsidRPr="00076C54" w:rsidRDefault="00076C54" w:rsidP="00514FDB">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LA09/2022/0551/F</w:t>
            </w:r>
          </w:p>
        </w:tc>
        <w:tc>
          <w:tcPr>
            <w:tcW w:w="3232" w:type="dxa"/>
          </w:tcPr>
          <w:p w14:paraId="07F33786" w14:textId="77777777" w:rsidR="00076C54" w:rsidRPr="00076C54" w:rsidRDefault="00076C54" w:rsidP="00514FDB">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 xml:space="preserve">64 </w:t>
            </w:r>
            <w:proofErr w:type="spellStart"/>
            <w:r w:rsidRPr="00076C54">
              <w:rPr>
                <w:rFonts w:ascii="Arial" w:hAnsi="Arial" w:cs="Arial"/>
                <w:sz w:val="24"/>
                <w:szCs w:val="24"/>
                <w:lang w:eastAsia="en-GB"/>
              </w:rPr>
              <w:t>Drumcoo</w:t>
            </w:r>
            <w:proofErr w:type="spellEnd"/>
            <w:r w:rsidRPr="00076C54">
              <w:rPr>
                <w:rFonts w:ascii="Arial" w:hAnsi="Arial" w:cs="Arial"/>
                <w:sz w:val="24"/>
                <w:szCs w:val="24"/>
                <w:lang w:eastAsia="en-GB"/>
              </w:rPr>
              <w:t xml:space="preserve"> Green,</w:t>
            </w:r>
          </w:p>
          <w:p w14:paraId="18A5CF5F" w14:textId="77777777" w:rsidR="00076C54" w:rsidRPr="00076C54" w:rsidRDefault="00076C54" w:rsidP="00514FDB">
            <w:pPr>
              <w:widowControl w:val="0"/>
              <w:autoSpaceDE w:val="0"/>
              <w:autoSpaceDN w:val="0"/>
              <w:adjustRightInd w:val="0"/>
              <w:spacing w:line="240" w:lineRule="auto"/>
              <w:rPr>
                <w:rFonts w:ascii="Arial" w:hAnsi="Arial" w:cs="Arial"/>
                <w:sz w:val="24"/>
                <w:szCs w:val="24"/>
                <w:lang w:eastAsia="en-GB"/>
              </w:rPr>
            </w:pPr>
            <w:proofErr w:type="spellStart"/>
            <w:r w:rsidRPr="00076C54">
              <w:rPr>
                <w:rFonts w:ascii="Arial" w:hAnsi="Arial" w:cs="Arial"/>
                <w:sz w:val="24"/>
                <w:szCs w:val="24"/>
                <w:lang w:eastAsia="en-GB"/>
              </w:rPr>
              <w:t>Dungannon</w:t>
            </w:r>
            <w:proofErr w:type="spellEnd"/>
          </w:p>
        </w:tc>
        <w:tc>
          <w:tcPr>
            <w:tcW w:w="3402" w:type="dxa"/>
          </w:tcPr>
          <w:p w14:paraId="2C113220" w14:textId="77777777" w:rsidR="00076C54" w:rsidRPr="00076C54" w:rsidRDefault="00076C54" w:rsidP="00514FDB">
            <w:pPr>
              <w:widowControl w:val="0"/>
              <w:autoSpaceDE w:val="0"/>
              <w:autoSpaceDN w:val="0"/>
              <w:adjustRightInd w:val="0"/>
              <w:spacing w:line="240" w:lineRule="auto"/>
              <w:rPr>
                <w:rFonts w:ascii="Arial" w:hAnsi="Arial" w:cs="Arial"/>
                <w:sz w:val="24"/>
                <w:szCs w:val="24"/>
                <w:lang w:eastAsia="en-GB"/>
              </w:rPr>
            </w:pPr>
            <w:r w:rsidRPr="00076C54">
              <w:rPr>
                <w:rFonts w:ascii="Arial" w:hAnsi="Arial" w:cs="Arial"/>
                <w:sz w:val="24"/>
                <w:szCs w:val="24"/>
                <w:lang w:eastAsia="en-GB"/>
              </w:rPr>
              <w:t>Amended description - 2 storey dwelling (septic tank included on plans)</w:t>
            </w:r>
          </w:p>
        </w:tc>
      </w:tr>
    </w:tbl>
    <w:p w14:paraId="2448642F" w14:textId="77777777" w:rsidR="00AB22BB" w:rsidRPr="00076C54" w:rsidRDefault="00AB22BB">
      <w:pPr>
        <w:widowControl w:val="0"/>
        <w:autoSpaceDE w:val="0"/>
        <w:autoSpaceDN w:val="0"/>
        <w:adjustRightInd w:val="0"/>
        <w:spacing w:after="0" w:line="240" w:lineRule="auto"/>
        <w:rPr>
          <w:rFonts w:ascii="Arial" w:hAnsi="Arial" w:cs="Arial"/>
          <w:sz w:val="24"/>
          <w:szCs w:val="24"/>
          <w:lang w:eastAsia="en-GB"/>
        </w:rPr>
      </w:pPr>
    </w:p>
    <w:p w14:paraId="0838140D" w14:textId="77777777" w:rsidR="00AB22BB" w:rsidRPr="00076C54" w:rsidRDefault="00AB22BB">
      <w:pPr>
        <w:widowControl w:val="0"/>
        <w:autoSpaceDE w:val="0"/>
        <w:autoSpaceDN w:val="0"/>
        <w:adjustRightInd w:val="0"/>
        <w:spacing w:after="0" w:line="240" w:lineRule="auto"/>
        <w:rPr>
          <w:rFonts w:ascii="Arial" w:hAnsi="Arial" w:cs="Arial"/>
          <w:sz w:val="24"/>
          <w:szCs w:val="24"/>
          <w:lang w:eastAsia="en-GB"/>
        </w:rPr>
      </w:pPr>
    </w:p>
    <w:p w14:paraId="6A65FA4E" w14:textId="77777777" w:rsidR="00D0628C" w:rsidRPr="00076C54"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076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6B71"/>
    <w:rsid w:val="00076C54"/>
    <w:rsid w:val="000E5786"/>
    <w:rsid w:val="003761F3"/>
    <w:rsid w:val="003B5B8E"/>
    <w:rsid w:val="003C2212"/>
    <w:rsid w:val="003E2F4A"/>
    <w:rsid w:val="004B5157"/>
    <w:rsid w:val="005E73E6"/>
    <w:rsid w:val="00714BBC"/>
    <w:rsid w:val="007425EC"/>
    <w:rsid w:val="00924B77"/>
    <w:rsid w:val="00950DE6"/>
    <w:rsid w:val="00994529"/>
    <w:rsid w:val="00A1700C"/>
    <w:rsid w:val="00A42342"/>
    <w:rsid w:val="00AB22BB"/>
    <w:rsid w:val="00B34457"/>
    <w:rsid w:val="00B62498"/>
    <w:rsid w:val="00B71C0B"/>
    <w:rsid w:val="00BA746A"/>
    <w:rsid w:val="00C046E6"/>
    <w:rsid w:val="00C56F53"/>
    <w:rsid w:val="00CC5765"/>
    <w:rsid w:val="00CF3EF7"/>
    <w:rsid w:val="00D0628C"/>
    <w:rsid w:val="00D811C1"/>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10468"/>
  <w14:defaultImageDpi w14:val="0"/>
  <w15:docId w15:val="{4EF1EE0B-AEAD-4348-80F6-6EB1CA4B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076C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076C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E7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97958">
      <w:marLeft w:val="0"/>
      <w:marRight w:val="0"/>
      <w:marTop w:val="0"/>
      <w:marBottom w:val="0"/>
      <w:divBdr>
        <w:top w:val="none" w:sz="0" w:space="0" w:color="auto"/>
        <w:left w:val="none" w:sz="0" w:space="0" w:color="auto"/>
        <w:bottom w:val="none" w:sz="0" w:space="0" w:color="auto"/>
        <w:right w:val="none" w:sz="0" w:space="0" w:color="auto"/>
      </w:divBdr>
    </w:div>
    <w:div w:id="771097959">
      <w:marLeft w:val="0"/>
      <w:marRight w:val="0"/>
      <w:marTop w:val="0"/>
      <w:marBottom w:val="0"/>
      <w:divBdr>
        <w:top w:val="none" w:sz="0" w:space="0" w:color="auto"/>
        <w:left w:val="none" w:sz="0" w:space="0" w:color="auto"/>
        <w:bottom w:val="none" w:sz="0" w:space="0" w:color="auto"/>
        <w:right w:val="none" w:sz="0" w:space="0" w:color="auto"/>
      </w:divBdr>
    </w:div>
    <w:div w:id="7710979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cp:lastPrinted>2022-10-10T07:26:00Z</cp:lastPrinted>
  <dcterms:created xsi:type="dcterms:W3CDTF">2022-10-10T14:20:00Z</dcterms:created>
  <dcterms:modified xsi:type="dcterms:W3CDTF">2022-10-10T14:20:00Z</dcterms:modified>
</cp:coreProperties>
</file>