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2506" w14:textId="316BF37C" w:rsidR="00D0628C" w:rsidRPr="00D82875" w:rsidRDefault="00D0628C" w:rsidP="00842CBA">
      <w:pPr>
        <w:pStyle w:val="Heading1"/>
        <w:rPr>
          <w:rFonts w:ascii="Arial" w:hAnsi="Arial" w:cs="Arial"/>
          <w:b/>
          <w:bCs/>
          <w:color w:val="auto"/>
          <w:sz w:val="24"/>
          <w:szCs w:val="24"/>
          <w:lang w:eastAsia="en-GB"/>
        </w:rPr>
      </w:pPr>
      <w:r w:rsidRPr="00D82875">
        <w:rPr>
          <w:rFonts w:ascii="Arial" w:hAnsi="Arial" w:cs="Arial"/>
          <w:b/>
          <w:bCs/>
          <w:color w:val="auto"/>
          <w:sz w:val="24"/>
          <w:szCs w:val="24"/>
          <w:lang w:eastAsia="en-GB"/>
        </w:rPr>
        <w:t>A</w:t>
      </w:r>
      <w:r w:rsidR="007F4756" w:rsidRPr="00D82875">
        <w:rPr>
          <w:rFonts w:ascii="Arial" w:hAnsi="Arial" w:cs="Arial"/>
          <w:b/>
          <w:bCs/>
          <w:color w:val="auto"/>
          <w:sz w:val="24"/>
          <w:szCs w:val="24"/>
          <w:lang w:eastAsia="en-GB"/>
        </w:rPr>
        <w:t xml:space="preserve">pplications </w:t>
      </w:r>
      <w:r w:rsidR="00585B0E">
        <w:rPr>
          <w:rFonts w:ascii="Arial" w:hAnsi="Arial" w:cs="Arial"/>
          <w:b/>
          <w:bCs/>
          <w:color w:val="auto"/>
          <w:sz w:val="24"/>
          <w:szCs w:val="24"/>
          <w:lang w:eastAsia="en-GB"/>
        </w:rPr>
        <w:t xml:space="preserve">to be </w:t>
      </w:r>
      <w:r w:rsidR="007F4756" w:rsidRPr="00D82875">
        <w:rPr>
          <w:rFonts w:ascii="Arial" w:hAnsi="Arial" w:cs="Arial"/>
          <w:b/>
          <w:bCs/>
          <w:color w:val="auto"/>
          <w:sz w:val="24"/>
          <w:szCs w:val="24"/>
          <w:lang w:eastAsia="en-GB"/>
        </w:rPr>
        <w:t xml:space="preserve">advertised </w:t>
      </w:r>
      <w:r w:rsidR="00842CBA" w:rsidRPr="00D82875">
        <w:rPr>
          <w:rFonts w:ascii="Arial" w:hAnsi="Arial" w:cs="Arial"/>
          <w:b/>
          <w:bCs/>
          <w:color w:val="auto"/>
          <w:sz w:val="24"/>
          <w:szCs w:val="24"/>
          <w:lang w:eastAsia="en-GB"/>
        </w:rPr>
        <w:t>week commencing Monday 23 January</w:t>
      </w:r>
      <w:r w:rsidR="00B62787">
        <w:rPr>
          <w:rFonts w:ascii="Arial" w:hAnsi="Arial" w:cs="Arial"/>
          <w:b/>
          <w:bCs/>
          <w:color w:val="auto"/>
          <w:sz w:val="24"/>
          <w:szCs w:val="24"/>
          <w:lang w:eastAsia="en-GB"/>
        </w:rPr>
        <w:t xml:space="preserve"> 2023</w:t>
      </w:r>
    </w:p>
    <w:p w14:paraId="479F1C90" w14:textId="77777777" w:rsidR="00D0628C" w:rsidRPr="007F4756" w:rsidRDefault="00D0628C" w:rsidP="007F4756">
      <w:pPr>
        <w:widowControl w:val="0"/>
        <w:autoSpaceDE w:val="0"/>
        <w:autoSpaceDN w:val="0"/>
        <w:adjustRightInd w:val="0"/>
        <w:spacing w:after="0" w:line="240" w:lineRule="auto"/>
        <w:rPr>
          <w:rFonts w:ascii="Arial" w:hAnsi="Arial" w:cs="Arial"/>
          <w:lang w:eastAsia="en-GB"/>
        </w:rPr>
      </w:pPr>
    </w:p>
    <w:p w14:paraId="2BA6CEA6" w14:textId="77777777" w:rsidR="00BA746A" w:rsidRPr="007F4756" w:rsidRDefault="00BA746A" w:rsidP="00D82875">
      <w:pPr>
        <w:widowControl w:val="0"/>
        <w:autoSpaceDE w:val="0"/>
        <w:autoSpaceDN w:val="0"/>
        <w:adjustRightInd w:val="0"/>
        <w:spacing w:after="0" w:line="240" w:lineRule="auto"/>
        <w:rPr>
          <w:rFonts w:ascii="Arial" w:hAnsi="Arial" w:cs="Arial"/>
          <w:lang w:eastAsia="en-GB"/>
        </w:rPr>
      </w:pPr>
      <w:r w:rsidRPr="007F4756">
        <w:rPr>
          <w:rFonts w:ascii="Arial" w:hAnsi="Arial" w:cs="Arial"/>
          <w:lang w:eastAsia="en-GB"/>
        </w:rPr>
        <w:t xml:space="preserve">Full details of the following planning applications including plans, maps and drawings are available to view on </w:t>
      </w:r>
      <w:r w:rsidRPr="007F4756">
        <w:rPr>
          <w:rFonts w:ascii="Arial" w:hAnsi="Arial" w:cs="Arial"/>
        </w:rPr>
        <w:t>Mid Ulster District Council Public Access Website https://planning.midulstercouncil.org/online-applications/</w:t>
      </w:r>
      <w:r w:rsidRPr="007F4756">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F4756">
        <w:rPr>
          <w:rFonts w:ascii="Arial" w:hAnsi="Arial" w:cs="Arial"/>
        </w:rPr>
        <w:t>Website</w:t>
      </w:r>
      <w:r w:rsidRPr="007F4756">
        <w:rPr>
          <w:rFonts w:ascii="Arial" w:hAnsi="Arial" w:cs="Arial"/>
          <w:lang w:eastAsia="en-GB"/>
        </w:rPr>
        <w:t>.</w:t>
      </w:r>
    </w:p>
    <w:p w14:paraId="39529158" w14:textId="77777777" w:rsidR="00BA746A" w:rsidRPr="007F4756" w:rsidRDefault="00BA746A" w:rsidP="00D82875">
      <w:pPr>
        <w:widowControl w:val="0"/>
        <w:autoSpaceDE w:val="0"/>
        <w:autoSpaceDN w:val="0"/>
        <w:adjustRightInd w:val="0"/>
        <w:spacing w:after="0" w:line="240" w:lineRule="auto"/>
        <w:rPr>
          <w:rFonts w:ascii="Arial" w:hAnsi="Arial" w:cs="Arial"/>
          <w:lang w:eastAsia="en-GB"/>
        </w:rPr>
      </w:pPr>
    </w:p>
    <w:p w14:paraId="2F9EAB0C" w14:textId="77777777" w:rsidR="00D0628C" w:rsidRPr="007F4756" w:rsidRDefault="00D0628C" w:rsidP="00D82875">
      <w:pPr>
        <w:widowControl w:val="0"/>
        <w:autoSpaceDE w:val="0"/>
        <w:autoSpaceDN w:val="0"/>
        <w:adjustRightInd w:val="0"/>
        <w:spacing w:after="0" w:line="240" w:lineRule="auto"/>
        <w:rPr>
          <w:rFonts w:ascii="Arial" w:hAnsi="Arial" w:cs="Arial"/>
          <w:lang w:eastAsia="en-GB"/>
        </w:rPr>
      </w:pPr>
      <w:r w:rsidRPr="007F4756">
        <w:rPr>
          <w:rFonts w:ascii="Arial" w:hAnsi="Arial" w:cs="Arial"/>
          <w:lang w:eastAsia="en-GB"/>
        </w:rPr>
        <w:t xml:space="preserve">The agenda for the Planning Committee meeting on </w:t>
      </w:r>
      <w:r w:rsidR="00A1052A" w:rsidRPr="007F4756">
        <w:rPr>
          <w:rFonts w:ascii="Arial" w:hAnsi="Arial" w:cs="Arial"/>
          <w:lang w:eastAsia="en-GB"/>
        </w:rPr>
        <w:t>07 February 2023</w:t>
      </w:r>
      <w:r w:rsidRPr="007F4756">
        <w:rPr>
          <w:rFonts w:ascii="Arial" w:hAnsi="Arial" w:cs="Arial"/>
          <w:lang w:eastAsia="en-GB"/>
        </w:rPr>
        <w:t xml:space="preserve"> will be available on the Council website </w:t>
      </w:r>
      <w:hyperlink r:id="rId4" w:history="1">
        <w:r w:rsidRPr="007F4756">
          <w:rPr>
            <w:rStyle w:val="Hyperlink"/>
            <w:rFonts w:ascii="Arial" w:hAnsi="Arial" w:cs="Arial"/>
            <w:color w:val="auto"/>
            <w:lang w:eastAsia="en-GB"/>
          </w:rPr>
          <w:t>www.midulstercouncil.org/planningcommittee</w:t>
        </w:r>
      </w:hyperlink>
      <w:r w:rsidRPr="007F4756">
        <w:rPr>
          <w:rFonts w:ascii="Arial" w:hAnsi="Arial" w:cs="Arial"/>
          <w:lang w:eastAsia="en-GB"/>
        </w:rPr>
        <w:t xml:space="preserve"> week commencing </w:t>
      </w:r>
      <w:r w:rsidR="00A1052A" w:rsidRPr="007F4756">
        <w:rPr>
          <w:rFonts w:ascii="Arial" w:hAnsi="Arial" w:cs="Arial"/>
          <w:lang w:eastAsia="en-GB"/>
        </w:rPr>
        <w:t>30 January 2023</w:t>
      </w:r>
      <w:r w:rsidRPr="007F4756">
        <w:rPr>
          <w:rFonts w:ascii="Arial" w:hAnsi="Arial" w:cs="Arial"/>
          <w:lang w:eastAsia="en-GB"/>
        </w:rPr>
        <w:t xml:space="preserve"> or by contacting the Planning Department.</w:t>
      </w:r>
    </w:p>
    <w:p w14:paraId="7514A92C" w14:textId="77777777" w:rsidR="006858AA" w:rsidRPr="007F4756" w:rsidRDefault="006858AA" w:rsidP="00D82875">
      <w:pPr>
        <w:widowControl w:val="0"/>
        <w:autoSpaceDE w:val="0"/>
        <w:autoSpaceDN w:val="0"/>
        <w:adjustRightInd w:val="0"/>
        <w:spacing w:after="0" w:line="240" w:lineRule="auto"/>
        <w:rPr>
          <w:rFonts w:ascii="Arial" w:hAnsi="Arial" w:cs="Arial"/>
          <w:lang w:eastAsia="en-GB"/>
        </w:rPr>
      </w:pPr>
    </w:p>
    <w:p w14:paraId="34AAF791" w14:textId="77777777" w:rsidR="00D0628C" w:rsidRPr="007F4756" w:rsidRDefault="00D0628C" w:rsidP="00D82875">
      <w:pPr>
        <w:widowControl w:val="0"/>
        <w:autoSpaceDE w:val="0"/>
        <w:autoSpaceDN w:val="0"/>
        <w:adjustRightInd w:val="0"/>
        <w:spacing w:after="0" w:line="240" w:lineRule="auto"/>
        <w:rPr>
          <w:rFonts w:ascii="Arial" w:hAnsi="Arial" w:cs="Arial"/>
        </w:rPr>
      </w:pPr>
    </w:p>
    <w:tbl>
      <w:tblPr>
        <w:tblStyle w:val="TableGrid"/>
        <w:tblW w:w="9288" w:type="dxa"/>
        <w:tblLayout w:type="fixed"/>
        <w:tblLook w:val="04A0" w:firstRow="1" w:lastRow="0" w:firstColumn="1" w:lastColumn="0" w:noHBand="0" w:noVBand="1"/>
        <w:tblCaption w:val="Applications advertised week commencing Monday 23 January"/>
        <w:tblDescription w:val="Applications advertised week commencing Monday 23 January"/>
      </w:tblPr>
      <w:tblGrid>
        <w:gridCol w:w="2910"/>
        <w:gridCol w:w="2835"/>
        <w:gridCol w:w="3543"/>
      </w:tblGrid>
      <w:tr w:rsidR="00842CBA" w:rsidRPr="007F4756" w14:paraId="4244E054" w14:textId="77777777" w:rsidTr="004515D1">
        <w:trPr>
          <w:cantSplit/>
          <w:tblHeader/>
        </w:trPr>
        <w:tc>
          <w:tcPr>
            <w:tcW w:w="2910" w:type="dxa"/>
            <w:hideMark/>
          </w:tcPr>
          <w:p w14:paraId="1DE855D0" w14:textId="7126EFC7" w:rsidR="00842CBA" w:rsidRPr="00D82875" w:rsidRDefault="00842CBA">
            <w:pPr>
              <w:widowControl w:val="0"/>
              <w:autoSpaceDE w:val="0"/>
              <w:autoSpaceDN w:val="0"/>
              <w:adjustRightInd w:val="0"/>
              <w:spacing w:line="240" w:lineRule="auto"/>
              <w:rPr>
                <w:rFonts w:ascii="Arial" w:hAnsi="Arial" w:cs="Arial"/>
                <w:b/>
                <w:bCs/>
                <w:lang w:eastAsia="en-GB"/>
              </w:rPr>
            </w:pPr>
            <w:r w:rsidRPr="00D82875">
              <w:rPr>
                <w:rFonts w:ascii="Arial" w:hAnsi="Arial" w:cs="Arial"/>
                <w:b/>
                <w:bCs/>
                <w:lang w:eastAsia="en-GB"/>
              </w:rPr>
              <w:t>Application no</w:t>
            </w:r>
          </w:p>
        </w:tc>
        <w:tc>
          <w:tcPr>
            <w:tcW w:w="2835" w:type="dxa"/>
            <w:hideMark/>
          </w:tcPr>
          <w:p w14:paraId="7530C1C2" w14:textId="2E4DDB08" w:rsidR="00842CBA" w:rsidRPr="00D82875" w:rsidRDefault="00842CBA">
            <w:pPr>
              <w:widowControl w:val="0"/>
              <w:autoSpaceDE w:val="0"/>
              <w:autoSpaceDN w:val="0"/>
              <w:adjustRightInd w:val="0"/>
              <w:spacing w:line="240" w:lineRule="auto"/>
              <w:rPr>
                <w:rFonts w:ascii="Arial" w:hAnsi="Arial" w:cs="Arial"/>
                <w:b/>
                <w:bCs/>
                <w:lang w:eastAsia="en-GB"/>
              </w:rPr>
            </w:pPr>
            <w:r w:rsidRPr="00D82875">
              <w:rPr>
                <w:rFonts w:ascii="Arial" w:hAnsi="Arial" w:cs="Arial"/>
                <w:b/>
                <w:bCs/>
                <w:lang w:eastAsia="en-GB"/>
              </w:rPr>
              <w:t>Location</w:t>
            </w:r>
          </w:p>
        </w:tc>
        <w:tc>
          <w:tcPr>
            <w:tcW w:w="3543" w:type="dxa"/>
            <w:hideMark/>
          </w:tcPr>
          <w:p w14:paraId="6A862E54" w14:textId="5223B7AD" w:rsidR="00842CBA" w:rsidRPr="00D82875" w:rsidRDefault="00842CBA">
            <w:pPr>
              <w:widowControl w:val="0"/>
              <w:autoSpaceDE w:val="0"/>
              <w:autoSpaceDN w:val="0"/>
              <w:adjustRightInd w:val="0"/>
              <w:spacing w:line="240" w:lineRule="auto"/>
              <w:rPr>
                <w:rFonts w:ascii="Arial" w:hAnsi="Arial" w:cs="Arial"/>
                <w:b/>
                <w:bCs/>
                <w:lang w:eastAsia="en-GB"/>
              </w:rPr>
            </w:pPr>
            <w:r w:rsidRPr="00D82875">
              <w:rPr>
                <w:rFonts w:ascii="Arial" w:hAnsi="Arial" w:cs="Arial"/>
                <w:b/>
                <w:bCs/>
                <w:lang w:eastAsia="en-GB"/>
              </w:rPr>
              <w:t>Proposal in brief</w:t>
            </w:r>
          </w:p>
        </w:tc>
      </w:tr>
      <w:tr w:rsidR="00842CBA" w:rsidRPr="007F4756" w14:paraId="7DD571E0" w14:textId="77777777" w:rsidTr="004515D1">
        <w:tc>
          <w:tcPr>
            <w:tcW w:w="2910" w:type="dxa"/>
          </w:tcPr>
          <w:p w14:paraId="0C4E0426"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rPr>
              <w:t>LA09/2023/0037/F</w:t>
            </w:r>
          </w:p>
        </w:tc>
        <w:tc>
          <w:tcPr>
            <w:tcW w:w="2835" w:type="dxa"/>
          </w:tcPr>
          <w:p w14:paraId="2801D05E" w14:textId="77777777" w:rsidR="00842CBA" w:rsidRPr="007F4756" w:rsidRDefault="00842CBA" w:rsidP="006858A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32 </w:t>
            </w:r>
            <w:proofErr w:type="spellStart"/>
            <w:r w:rsidRPr="007F4756">
              <w:rPr>
                <w:rFonts w:ascii="Arial" w:hAnsi="Arial" w:cs="Arial"/>
                <w:lang w:eastAsia="en-GB"/>
              </w:rPr>
              <w:t>Claggan</w:t>
            </w:r>
            <w:proofErr w:type="spellEnd"/>
            <w:r w:rsidRPr="007F4756">
              <w:rPr>
                <w:rFonts w:ascii="Arial" w:hAnsi="Arial" w:cs="Arial"/>
                <w:lang w:eastAsia="en-GB"/>
              </w:rPr>
              <w:t xml:space="preserve"> Lane, Cookstown</w:t>
            </w:r>
          </w:p>
        </w:tc>
        <w:tc>
          <w:tcPr>
            <w:tcW w:w="3543" w:type="dxa"/>
          </w:tcPr>
          <w:p w14:paraId="68A36037"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Extension</w:t>
            </w:r>
          </w:p>
        </w:tc>
      </w:tr>
      <w:tr w:rsidR="00842CBA" w:rsidRPr="007F4756" w14:paraId="02C9E8B3" w14:textId="77777777" w:rsidTr="004515D1">
        <w:tc>
          <w:tcPr>
            <w:tcW w:w="2910" w:type="dxa"/>
          </w:tcPr>
          <w:p w14:paraId="204E6DE6"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rPr>
              <w:t>LA09/2023/0023/F</w:t>
            </w:r>
          </w:p>
        </w:tc>
        <w:tc>
          <w:tcPr>
            <w:tcW w:w="2835" w:type="dxa"/>
          </w:tcPr>
          <w:p w14:paraId="7BDAE1F6"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Approx. 180M W. of 110 </w:t>
            </w:r>
            <w:proofErr w:type="spellStart"/>
            <w:r w:rsidRPr="007F4756">
              <w:rPr>
                <w:rFonts w:ascii="Arial" w:hAnsi="Arial" w:cs="Arial"/>
                <w:lang w:eastAsia="en-GB"/>
              </w:rPr>
              <w:t>Claggan</w:t>
            </w:r>
            <w:proofErr w:type="spellEnd"/>
            <w:r w:rsidRPr="007F4756">
              <w:rPr>
                <w:rFonts w:ascii="Arial" w:hAnsi="Arial" w:cs="Arial"/>
                <w:lang w:eastAsia="en-GB"/>
              </w:rPr>
              <w:t xml:space="preserve"> Lane, Cookstown</w:t>
            </w:r>
          </w:p>
        </w:tc>
        <w:tc>
          <w:tcPr>
            <w:tcW w:w="3543" w:type="dxa"/>
          </w:tcPr>
          <w:p w14:paraId="171B94EA"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Agricultural building (storage purposes)</w:t>
            </w:r>
          </w:p>
        </w:tc>
      </w:tr>
      <w:tr w:rsidR="00842CBA" w:rsidRPr="007F4756" w14:paraId="19E36941" w14:textId="77777777" w:rsidTr="004515D1">
        <w:tc>
          <w:tcPr>
            <w:tcW w:w="2910" w:type="dxa"/>
          </w:tcPr>
          <w:p w14:paraId="51D10D6B"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rPr>
              <w:t>LA09/2023/0024/RM</w:t>
            </w:r>
          </w:p>
        </w:tc>
        <w:tc>
          <w:tcPr>
            <w:tcW w:w="2835" w:type="dxa"/>
          </w:tcPr>
          <w:p w14:paraId="5BFCAE97" w14:textId="77777777" w:rsidR="00842CBA" w:rsidRPr="007F4756" w:rsidRDefault="00842CBA" w:rsidP="006858A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20M Approx. N.W. of 141 </w:t>
            </w:r>
            <w:proofErr w:type="spellStart"/>
            <w:r w:rsidRPr="007F4756">
              <w:rPr>
                <w:rFonts w:ascii="Arial" w:hAnsi="Arial" w:cs="Arial"/>
                <w:lang w:eastAsia="en-GB"/>
              </w:rPr>
              <w:t>Coolreaghs</w:t>
            </w:r>
            <w:proofErr w:type="spellEnd"/>
            <w:r w:rsidRPr="007F4756">
              <w:rPr>
                <w:rFonts w:ascii="Arial" w:hAnsi="Arial" w:cs="Arial"/>
                <w:lang w:eastAsia="en-GB"/>
              </w:rPr>
              <w:t xml:space="preserve"> Road, Cookstown</w:t>
            </w:r>
          </w:p>
        </w:tc>
        <w:tc>
          <w:tcPr>
            <w:tcW w:w="3543" w:type="dxa"/>
          </w:tcPr>
          <w:p w14:paraId="07C2C634"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garage</w:t>
            </w:r>
          </w:p>
        </w:tc>
      </w:tr>
      <w:tr w:rsidR="00842CBA" w:rsidRPr="007F4756" w14:paraId="03A88809" w14:textId="77777777" w:rsidTr="004515D1">
        <w:tc>
          <w:tcPr>
            <w:tcW w:w="2910" w:type="dxa"/>
          </w:tcPr>
          <w:p w14:paraId="7BFD43F0"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rPr>
              <w:t>LA09/2023/0026/O</w:t>
            </w:r>
          </w:p>
        </w:tc>
        <w:tc>
          <w:tcPr>
            <w:tcW w:w="2835" w:type="dxa"/>
          </w:tcPr>
          <w:p w14:paraId="3E2455F5" w14:textId="77777777" w:rsidR="00842CBA" w:rsidRPr="007F4756" w:rsidRDefault="00842CBA" w:rsidP="006858A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Between 12A &amp; 12D Moss Road, Cookstown</w:t>
            </w:r>
          </w:p>
        </w:tc>
        <w:tc>
          <w:tcPr>
            <w:tcW w:w="3543" w:type="dxa"/>
          </w:tcPr>
          <w:p w14:paraId="130276F1"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(Renew LA09/2019/1644/O)</w:t>
            </w:r>
          </w:p>
        </w:tc>
      </w:tr>
      <w:tr w:rsidR="00842CBA" w:rsidRPr="007F4756" w14:paraId="27967981" w14:textId="77777777" w:rsidTr="004515D1">
        <w:tc>
          <w:tcPr>
            <w:tcW w:w="2910" w:type="dxa"/>
          </w:tcPr>
          <w:p w14:paraId="0CB584CA"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LA09/2023/0041/O</w:t>
            </w:r>
          </w:p>
        </w:tc>
        <w:tc>
          <w:tcPr>
            <w:tcW w:w="2835" w:type="dxa"/>
          </w:tcPr>
          <w:p w14:paraId="2AB3F7CD"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Between 16 &amp; 18 </w:t>
            </w:r>
            <w:proofErr w:type="spellStart"/>
            <w:r w:rsidRPr="007F4756">
              <w:rPr>
                <w:rFonts w:ascii="Arial" w:hAnsi="Arial" w:cs="Arial"/>
              </w:rPr>
              <w:t>Turnaface</w:t>
            </w:r>
            <w:proofErr w:type="spellEnd"/>
            <w:r w:rsidRPr="007F4756">
              <w:rPr>
                <w:rFonts w:ascii="Arial" w:hAnsi="Arial" w:cs="Arial"/>
              </w:rPr>
              <w:t xml:space="preserve"> Road, Moneymore</w:t>
            </w:r>
          </w:p>
        </w:tc>
        <w:tc>
          <w:tcPr>
            <w:tcW w:w="3543" w:type="dxa"/>
          </w:tcPr>
          <w:p w14:paraId="553632B6"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2 dwellings &amp; garages (infill)</w:t>
            </w:r>
          </w:p>
        </w:tc>
      </w:tr>
      <w:tr w:rsidR="00842CBA" w:rsidRPr="007F4756" w14:paraId="6C2D07F7" w14:textId="77777777" w:rsidTr="004515D1">
        <w:tc>
          <w:tcPr>
            <w:tcW w:w="2910" w:type="dxa"/>
          </w:tcPr>
          <w:p w14:paraId="17F98049"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LA09/2023/0025/F</w:t>
            </w:r>
          </w:p>
        </w:tc>
        <w:tc>
          <w:tcPr>
            <w:tcW w:w="2835" w:type="dxa"/>
          </w:tcPr>
          <w:p w14:paraId="59BB1E39"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Adj. to 26A </w:t>
            </w:r>
            <w:proofErr w:type="spellStart"/>
            <w:r w:rsidRPr="007F4756">
              <w:rPr>
                <w:rFonts w:ascii="Arial" w:hAnsi="Arial" w:cs="Arial"/>
              </w:rPr>
              <w:t>Brookmount</w:t>
            </w:r>
            <w:proofErr w:type="spellEnd"/>
            <w:r w:rsidRPr="007F4756">
              <w:rPr>
                <w:rFonts w:ascii="Arial" w:hAnsi="Arial" w:cs="Arial"/>
              </w:rPr>
              <w:t xml:space="preserve"> Road, Ballinderry Bridge, Cookstown</w:t>
            </w:r>
          </w:p>
        </w:tc>
        <w:tc>
          <w:tcPr>
            <w:tcW w:w="3543" w:type="dxa"/>
          </w:tcPr>
          <w:p w14:paraId="7A836943"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Replacement Agricultural Shed</w:t>
            </w:r>
          </w:p>
        </w:tc>
      </w:tr>
      <w:tr w:rsidR="00842CBA" w:rsidRPr="007F4756" w14:paraId="3C52DBC4" w14:textId="77777777" w:rsidTr="004515D1">
        <w:tc>
          <w:tcPr>
            <w:tcW w:w="2910" w:type="dxa"/>
          </w:tcPr>
          <w:p w14:paraId="5E9BAFFF"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LA09/2023/0028/F</w:t>
            </w:r>
          </w:p>
        </w:tc>
        <w:tc>
          <w:tcPr>
            <w:tcW w:w="2835" w:type="dxa"/>
          </w:tcPr>
          <w:p w14:paraId="15BBA307"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Approx. 110M S. of 57 </w:t>
            </w:r>
            <w:proofErr w:type="spellStart"/>
            <w:r w:rsidRPr="007F4756">
              <w:rPr>
                <w:rFonts w:ascii="Arial" w:hAnsi="Arial" w:cs="Arial"/>
              </w:rPr>
              <w:t>Oaklea</w:t>
            </w:r>
            <w:proofErr w:type="spellEnd"/>
            <w:r w:rsidRPr="007F4756">
              <w:rPr>
                <w:rFonts w:ascii="Arial" w:hAnsi="Arial" w:cs="Arial"/>
              </w:rPr>
              <w:t xml:space="preserve"> Road, Magherafelt</w:t>
            </w:r>
          </w:p>
        </w:tc>
        <w:tc>
          <w:tcPr>
            <w:tcW w:w="3543" w:type="dxa"/>
          </w:tcPr>
          <w:p w14:paraId="5A6A11C4"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Dwelling &amp; garage (substitution of I/2006/1016/RM)</w:t>
            </w:r>
          </w:p>
        </w:tc>
      </w:tr>
      <w:tr w:rsidR="00842CBA" w:rsidRPr="007F4756" w14:paraId="0F263C57" w14:textId="77777777" w:rsidTr="004515D1">
        <w:tc>
          <w:tcPr>
            <w:tcW w:w="2910" w:type="dxa"/>
          </w:tcPr>
          <w:p w14:paraId="7438215C"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LA09/2023/0040/RM</w:t>
            </w:r>
          </w:p>
        </w:tc>
        <w:tc>
          <w:tcPr>
            <w:tcW w:w="2835" w:type="dxa"/>
          </w:tcPr>
          <w:p w14:paraId="2864CC65"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50M S.W. of 44 </w:t>
            </w:r>
            <w:proofErr w:type="spellStart"/>
            <w:r w:rsidRPr="007F4756">
              <w:rPr>
                <w:rFonts w:ascii="Arial" w:hAnsi="Arial" w:cs="Arial"/>
              </w:rPr>
              <w:t>Disert</w:t>
            </w:r>
            <w:proofErr w:type="spellEnd"/>
            <w:r w:rsidRPr="007F4756">
              <w:rPr>
                <w:rFonts w:ascii="Arial" w:hAnsi="Arial" w:cs="Arial"/>
              </w:rPr>
              <w:t xml:space="preserve"> Road, </w:t>
            </w:r>
            <w:proofErr w:type="spellStart"/>
            <w:r w:rsidRPr="007F4756">
              <w:rPr>
                <w:rFonts w:ascii="Arial" w:hAnsi="Arial" w:cs="Arial"/>
              </w:rPr>
              <w:t>Draperstown</w:t>
            </w:r>
            <w:proofErr w:type="spellEnd"/>
          </w:p>
        </w:tc>
        <w:tc>
          <w:tcPr>
            <w:tcW w:w="3543" w:type="dxa"/>
          </w:tcPr>
          <w:p w14:paraId="3E020FD7"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Dwelling &amp; garage</w:t>
            </w:r>
          </w:p>
        </w:tc>
      </w:tr>
      <w:tr w:rsidR="00842CBA" w:rsidRPr="007F4756" w14:paraId="2B092817" w14:textId="77777777" w:rsidTr="004515D1">
        <w:tc>
          <w:tcPr>
            <w:tcW w:w="2910" w:type="dxa"/>
          </w:tcPr>
          <w:p w14:paraId="23B0A3A8"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LA09/2023/0039/F</w:t>
            </w:r>
          </w:p>
        </w:tc>
        <w:tc>
          <w:tcPr>
            <w:tcW w:w="2835" w:type="dxa"/>
          </w:tcPr>
          <w:p w14:paraId="4A832BD0"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2B Moss Road, Magherafelt</w:t>
            </w:r>
          </w:p>
        </w:tc>
        <w:tc>
          <w:tcPr>
            <w:tcW w:w="3543" w:type="dxa"/>
          </w:tcPr>
          <w:p w14:paraId="2534A4DA"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Storage unit</w:t>
            </w:r>
          </w:p>
        </w:tc>
      </w:tr>
      <w:tr w:rsidR="00842CBA" w:rsidRPr="007F4756" w14:paraId="395B2DD9" w14:textId="77777777" w:rsidTr="004515D1">
        <w:tc>
          <w:tcPr>
            <w:tcW w:w="2910" w:type="dxa"/>
          </w:tcPr>
          <w:p w14:paraId="7D81C7B0"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LA09/2023/0030/F</w:t>
            </w:r>
          </w:p>
        </w:tc>
        <w:tc>
          <w:tcPr>
            <w:tcW w:w="2835" w:type="dxa"/>
          </w:tcPr>
          <w:p w14:paraId="76D6976E"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10 </w:t>
            </w:r>
            <w:proofErr w:type="spellStart"/>
            <w:r w:rsidRPr="007F4756">
              <w:rPr>
                <w:rFonts w:ascii="Arial" w:hAnsi="Arial" w:cs="Arial"/>
              </w:rPr>
              <w:t>Kildara</w:t>
            </w:r>
            <w:proofErr w:type="spellEnd"/>
            <w:r w:rsidRPr="007F4756">
              <w:rPr>
                <w:rFonts w:ascii="Arial" w:hAnsi="Arial" w:cs="Arial"/>
              </w:rPr>
              <w:t xml:space="preserve"> Close, Coalisland</w:t>
            </w:r>
          </w:p>
        </w:tc>
        <w:tc>
          <w:tcPr>
            <w:tcW w:w="3543" w:type="dxa"/>
          </w:tcPr>
          <w:p w14:paraId="217C57C4"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Extension &amp; alterations</w:t>
            </w:r>
          </w:p>
        </w:tc>
      </w:tr>
      <w:tr w:rsidR="00842CBA" w:rsidRPr="007F4756" w14:paraId="0B1F1DCA" w14:textId="77777777" w:rsidTr="004515D1">
        <w:tc>
          <w:tcPr>
            <w:tcW w:w="2910" w:type="dxa"/>
          </w:tcPr>
          <w:p w14:paraId="5FDA6D82"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LA09/2023/0031/F</w:t>
            </w:r>
          </w:p>
        </w:tc>
        <w:tc>
          <w:tcPr>
            <w:tcW w:w="2835" w:type="dxa"/>
          </w:tcPr>
          <w:p w14:paraId="59A7EF7D"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27 </w:t>
            </w:r>
            <w:proofErr w:type="spellStart"/>
            <w:r w:rsidRPr="007F4756">
              <w:rPr>
                <w:rFonts w:ascii="Arial" w:hAnsi="Arial" w:cs="Arial"/>
              </w:rPr>
              <w:t>Abbeyvale</w:t>
            </w:r>
            <w:proofErr w:type="spellEnd"/>
            <w:r w:rsidRPr="007F4756">
              <w:rPr>
                <w:rFonts w:ascii="Arial" w:hAnsi="Arial" w:cs="Arial"/>
              </w:rPr>
              <w:t xml:space="preserve">, </w:t>
            </w:r>
            <w:proofErr w:type="spellStart"/>
            <w:r w:rsidRPr="007F4756">
              <w:rPr>
                <w:rFonts w:ascii="Arial" w:hAnsi="Arial" w:cs="Arial"/>
              </w:rPr>
              <w:t>Ardboe</w:t>
            </w:r>
            <w:proofErr w:type="spellEnd"/>
          </w:p>
        </w:tc>
        <w:tc>
          <w:tcPr>
            <w:tcW w:w="3543" w:type="dxa"/>
          </w:tcPr>
          <w:p w14:paraId="1A9B7165"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Extension &amp; alterations</w:t>
            </w:r>
          </w:p>
        </w:tc>
      </w:tr>
      <w:tr w:rsidR="00842CBA" w:rsidRPr="007F4756" w14:paraId="7365ADEC" w14:textId="77777777" w:rsidTr="004515D1">
        <w:tc>
          <w:tcPr>
            <w:tcW w:w="2910" w:type="dxa"/>
          </w:tcPr>
          <w:p w14:paraId="3C065AD7"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LA09/2023/0038/F</w:t>
            </w:r>
          </w:p>
        </w:tc>
        <w:tc>
          <w:tcPr>
            <w:tcW w:w="2835" w:type="dxa"/>
          </w:tcPr>
          <w:p w14:paraId="5AD7C957"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 xml:space="preserve">Adj. to and E. of 86 </w:t>
            </w:r>
            <w:proofErr w:type="spellStart"/>
            <w:r w:rsidRPr="007F4756">
              <w:rPr>
                <w:rFonts w:ascii="Arial" w:hAnsi="Arial" w:cs="Arial"/>
              </w:rPr>
              <w:t>Gortgonis</w:t>
            </w:r>
            <w:proofErr w:type="spellEnd"/>
            <w:r w:rsidRPr="007F4756">
              <w:rPr>
                <w:rFonts w:ascii="Arial" w:hAnsi="Arial" w:cs="Arial"/>
              </w:rPr>
              <w:t xml:space="preserve"> Road, Coalisland</w:t>
            </w:r>
          </w:p>
        </w:tc>
        <w:tc>
          <w:tcPr>
            <w:tcW w:w="3543" w:type="dxa"/>
          </w:tcPr>
          <w:p w14:paraId="2353E347"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Dwelling</w:t>
            </w:r>
          </w:p>
        </w:tc>
      </w:tr>
      <w:tr w:rsidR="00842CBA" w:rsidRPr="007F4756" w14:paraId="12A8AA72" w14:textId="77777777" w:rsidTr="004515D1">
        <w:tc>
          <w:tcPr>
            <w:tcW w:w="2910" w:type="dxa"/>
          </w:tcPr>
          <w:p w14:paraId="1CACB5DF"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LA09/2023/0029/F</w:t>
            </w:r>
          </w:p>
        </w:tc>
        <w:tc>
          <w:tcPr>
            <w:tcW w:w="2835" w:type="dxa"/>
          </w:tcPr>
          <w:p w14:paraId="28C9FA9D" w14:textId="77777777" w:rsidR="00842CBA" w:rsidRPr="007F4756" w:rsidRDefault="00842CBA" w:rsidP="006858AA">
            <w:pPr>
              <w:widowControl w:val="0"/>
              <w:autoSpaceDE w:val="0"/>
              <w:autoSpaceDN w:val="0"/>
              <w:adjustRightInd w:val="0"/>
              <w:spacing w:line="240" w:lineRule="auto"/>
              <w:rPr>
                <w:rFonts w:ascii="Arial" w:hAnsi="Arial" w:cs="Arial"/>
              </w:rPr>
            </w:pPr>
            <w:r w:rsidRPr="007F4756">
              <w:rPr>
                <w:rFonts w:ascii="Arial" w:hAnsi="Arial" w:cs="Arial"/>
              </w:rPr>
              <w:t>141 Mountjoy Road, Mountjoy</w:t>
            </w:r>
          </w:p>
        </w:tc>
        <w:tc>
          <w:tcPr>
            <w:tcW w:w="3543" w:type="dxa"/>
          </w:tcPr>
          <w:p w14:paraId="67A02144"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Extension &amp; alterations</w:t>
            </w:r>
          </w:p>
        </w:tc>
      </w:tr>
      <w:tr w:rsidR="0012397B" w:rsidRPr="007F4756" w14:paraId="2CE674DA" w14:textId="77777777" w:rsidTr="004515D1">
        <w:tc>
          <w:tcPr>
            <w:tcW w:w="2910" w:type="dxa"/>
          </w:tcPr>
          <w:p w14:paraId="176D4FF1" w14:textId="4D333ECA" w:rsidR="0012397B" w:rsidRPr="007F4756" w:rsidRDefault="0012397B">
            <w:pPr>
              <w:widowControl w:val="0"/>
              <w:autoSpaceDE w:val="0"/>
              <w:autoSpaceDN w:val="0"/>
              <w:adjustRightInd w:val="0"/>
              <w:spacing w:line="240" w:lineRule="auto"/>
              <w:rPr>
                <w:rFonts w:ascii="Arial" w:hAnsi="Arial" w:cs="Arial"/>
              </w:rPr>
            </w:pPr>
            <w:r>
              <w:rPr>
                <w:rFonts w:ascii="Arial" w:hAnsi="Arial"/>
              </w:rPr>
              <w:t>Re-</w:t>
            </w:r>
            <w:r w:rsidR="009D15C3">
              <w:rPr>
                <w:rFonts w:ascii="Arial" w:hAnsi="Arial"/>
              </w:rPr>
              <w:t>Advertisements</w:t>
            </w:r>
          </w:p>
        </w:tc>
        <w:tc>
          <w:tcPr>
            <w:tcW w:w="2835" w:type="dxa"/>
          </w:tcPr>
          <w:p w14:paraId="57A07DA8" w14:textId="77777777" w:rsidR="0012397B" w:rsidRPr="007F4756" w:rsidRDefault="0012397B" w:rsidP="006858AA">
            <w:pPr>
              <w:widowControl w:val="0"/>
              <w:autoSpaceDE w:val="0"/>
              <w:autoSpaceDN w:val="0"/>
              <w:adjustRightInd w:val="0"/>
              <w:spacing w:line="240" w:lineRule="auto"/>
              <w:rPr>
                <w:rFonts w:ascii="Arial" w:hAnsi="Arial" w:cs="Arial"/>
              </w:rPr>
            </w:pPr>
          </w:p>
        </w:tc>
        <w:tc>
          <w:tcPr>
            <w:tcW w:w="3543" w:type="dxa"/>
          </w:tcPr>
          <w:p w14:paraId="430188B6" w14:textId="77777777" w:rsidR="0012397B" w:rsidRPr="007F4756" w:rsidRDefault="0012397B">
            <w:pPr>
              <w:widowControl w:val="0"/>
              <w:autoSpaceDE w:val="0"/>
              <w:autoSpaceDN w:val="0"/>
              <w:adjustRightInd w:val="0"/>
              <w:spacing w:line="240" w:lineRule="auto"/>
              <w:rPr>
                <w:rFonts w:ascii="Arial" w:hAnsi="Arial" w:cs="Arial"/>
              </w:rPr>
            </w:pPr>
          </w:p>
        </w:tc>
      </w:tr>
      <w:tr w:rsidR="00842CBA" w:rsidRPr="007F4756" w14:paraId="0EF44C1D" w14:textId="77777777" w:rsidTr="004515D1">
        <w:tc>
          <w:tcPr>
            <w:tcW w:w="2910" w:type="dxa"/>
            <w:hideMark/>
          </w:tcPr>
          <w:p w14:paraId="7068235D" w14:textId="77777777" w:rsidR="00842CBA" w:rsidRPr="007F4756" w:rsidRDefault="00842CBA" w:rsidP="001F53FB">
            <w:pPr>
              <w:widowControl w:val="0"/>
              <w:autoSpaceDE w:val="0"/>
              <w:autoSpaceDN w:val="0"/>
              <w:adjustRightInd w:val="0"/>
              <w:spacing w:line="240" w:lineRule="auto"/>
              <w:rPr>
                <w:rFonts w:ascii="Arial" w:hAnsi="Arial" w:cs="Arial"/>
                <w:lang w:eastAsia="en-GB"/>
              </w:rPr>
            </w:pPr>
            <w:r w:rsidRPr="007F4756">
              <w:rPr>
                <w:rFonts w:ascii="Arial" w:hAnsi="Arial" w:cs="Arial"/>
              </w:rPr>
              <w:t>LA09/2022/0469/F</w:t>
            </w:r>
          </w:p>
        </w:tc>
        <w:tc>
          <w:tcPr>
            <w:tcW w:w="2835" w:type="dxa"/>
          </w:tcPr>
          <w:p w14:paraId="66219BD2" w14:textId="77777777" w:rsidR="00842CBA" w:rsidRPr="007F4756" w:rsidRDefault="00842CBA" w:rsidP="006858A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100M N.W. of 78 </w:t>
            </w:r>
            <w:proofErr w:type="spellStart"/>
            <w:r w:rsidRPr="007F4756">
              <w:rPr>
                <w:rFonts w:ascii="Arial" w:hAnsi="Arial" w:cs="Arial"/>
                <w:lang w:eastAsia="en-GB"/>
              </w:rPr>
              <w:t>Knockaleery</w:t>
            </w:r>
            <w:proofErr w:type="spellEnd"/>
            <w:r w:rsidRPr="007F4756">
              <w:rPr>
                <w:rFonts w:ascii="Arial" w:hAnsi="Arial" w:cs="Arial"/>
                <w:lang w:eastAsia="en-GB"/>
              </w:rPr>
              <w:t xml:space="preserve"> Road, Cookstown</w:t>
            </w:r>
          </w:p>
        </w:tc>
        <w:tc>
          <w:tcPr>
            <w:tcW w:w="3543" w:type="dxa"/>
          </w:tcPr>
          <w:p w14:paraId="3263BD01" w14:textId="77777777" w:rsidR="00842CBA" w:rsidRPr="007F4756" w:rsidRDefault="00842CBA" w:rsidP="001F53FB">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Extension to Dwelling (annex) garage &amp; stables</w:t>
            </w:r>
          </w:p>
        </w:tc>
      </w:tr>
      <w:tr w:rsidR="00842CBA" w:rsidRPr="007F4756" w14:paraId="271CDB82" w14:textId="77777777" w:rsidTr="004515D1">
        <w:tc>
          <w:tcPr>
            <w:tcW w:w="2910" w:type="dxa"/>
            <w:hideMark/>
          </w:tcPr>
          <w:p w14:paraId="4D18B4AC" w14:textId="77777777" w:rsidR="00842CBA" w:rsidRPr="007F4756" w:rsidRDefault="00842CBA" w:rsidP="001F53FB">
            <w:pPr>
              <w:widowControl w:val="0"/>
              <w:autoSpaceDE w:val="0"/>
              <w:autoSpaceDN w:val="0"/>
              <w:adjustRightInd w:val="0"/>
              <w:spacing w:line="240" w:lineRule="auto"/>
              <w:rPr>
                <w:rFonts w:ascii="Arial" w:hAnsi="Arial" w:cs="Arial"/>
              </w:rPr>
            </w:pPr>
            <w:r w:rsidRPr="007F4756">
              <w:rPr>
                <w:rFonts w:ascii="Arial" w:hAnsi="Arial" w:cs="Arial"/>
              </w:rPr>
              <w:t>LA09/2022/1144/F</w:t>
            </w:r>
          </w:p>
        </w:tc>
        <w:tc>
          <w:tcPr>
            <w:tcW w:w="2835" w:type="dxa"/>
          </w:tcPr>
          <w:p w14:paraId="47D816E8" w14:textId="77777777" w:rsidR="00842CBA" w:rsidRPr="007F4756" w:rsidRDefault="00842CBA" w:rsidP="001F53FB">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Approx. 50M S.E. of No. 88 </w:t>
            </w:r>
            <w:proofErr w:type="spellStart"/>
            <w:r w:rsidRPr="007F4756">
              <w:rPr>
                <w:rFonts w:ascii="Arial" w:hAnsi="Arial" w:cs="Arial"/>
                <w:lang w:eastAsia="en-GB"/>
              </w:rPr>
              <w:t>Cloverhill</w:t>
            </w:r>
            <w:proofErr w:type="spellEnd"/>
            <w:r w:rsidRPr="007F4756">
              <w:rPr>
                <w:rFonts w:ascii="Arial" w:hAnsi="Arial" w:cs="Arial"/>
                <w:lang w:eastAsia="en-GB"/>
              </w:rPr>
              <w:t xml:space="preserve"> Road, Moneymore</w:t>
            </w:r>
          </w:p>
        </w:tc>
        <w:tc>
          <w:tcPr>
            <w:tcW w:w="3543" w:type="dxa"/>
          </w:tcPr>
          <w:p w14:paraId="47F395C0" w14:textId="77777777" w:rsidR="00842CBA" w:rsidRPr="007F4756" w:rsidRDefault="00842CBA" w:rsidP="001F53FB">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3 no. glamping pods (Revised Proposal)</w:t>
            </w:r>
          </w:p>
        </w:tc>
      </w:tr>
      <w:tr w:rsidR="00842CBA" w:rsidRPr="007F4756" w14:paraId="3AC9B970" w14:textId="77777777" w:rsidTr="004515D1">
        <w:tc>
          <w:tcPr>
            <w:tcW w:w="2910" w:type="dxa"/>
            <w:hideMark/>
          </w:tcPr>
          <w:p w14:paraId="1AF67475" w14:textId="77777777" w:rsidR="00842CBA" w:rsidRPr="007F4756" w:rsidRDefault="00842CBA">
            <w:pPr>
              <w:widowControl w:val="0"/>
              <w:autoSpaceDE w:val="0"/>
              <w:autoSpaceDN w:val="0"/>
              <w:adjustRightInd w:val="0"/>
              <w:spacing w:line="240" w:lineRule="auto"/>
              <w:rPr>
                <w:rFonts w:ascii="Arial" w:hAnsi="Arial" w:cs="Arial"/>
              </w:rPr>
            </w:pPr>
            <w:r w:rsidRPr="007F4756">
              <w:rPr>
                <w:rFonts w:ascii="Arial" w:hAnsi="Arial" w:cs="Arial"/>
              </w:rPr>
              <w:t>LA09/2023/0022/O</w:t>
            </w:r>
          </w:p>
        </w:tc>
        <w:tc>
          <w:tcPr>
            <w:tcW w:w="2835" w:type="dxa"/>
          </w:tcPr>
          <w:p w14:paraId="7BDE5C4E"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25M N.W. of 56 Cavey Road, </w:t>
            </w:r>
            <w:proofErr w:type="spellStart"/>
            <w:r w:rsidRPr="007F4756">
              <w:rPr>
                <w:rFonts w:ascii="Arial" w:hAnsi="Arial" w:cs="Arial"/>
                <w:lang w:eastAsia="en-GB"/>
              </w:rPr>
              <w:t>Ballygawley</w:t>
            </w:r>
            <w:proofErr w:type="spellEnd"/>
          </w:p>
        </w:tc>
        <w:tc>
          <w:tcPr>
            <w:tcW w:w="3543" w:type="dxa"/>
          </w:tcPr>
          <w:p w14:paraId="1C881832"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garage (cluster)</w:t>
            </w:r>
          </w:p>
        </w:tc>
      </w:tr>
      <w:tr w:rsidR="00842CBA" w:rsidRPr="007F4756" w14:paraId="44D1167C" w14:textId="77777777" w:rsidTr="004515D1">
        <w:tc>
          <w:tcPr>
            <w:tcW w:w="2910" w:type="dxa"/>
            <w:hideMark/>
          </w:tcPr>
          <w:p w14:paraId="4B95678F"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lastRenderedPageBreak/>
              <w:t>LA09/2023/0032/F</w:t>
            </w:r>
          </w:p>
        </w:tc>
        <w:tc>
          <w:tcPr>
            <w:tcW w:w="2835" w:type="dxa"/>
            <w:hideMark/>
          </w:tcPr>
          <w:p w14:paraId="3DB2ABBF"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17 </w:t>
            </w:r>
            <w:proofErr w:type="spellStart"/>
            <w:r w:rsidRPr="007F4756">
              <w:rPr>
                <w:rFonts w:ascii="Arial" w:hAnsi="Arial" w:cs="Arial"/>
                <w:lang w:eastAsia="en-GB"/>
              </w:rPr>
              <w:t>Kedew</w:t>
            </w:r>
            <w:proofErr w:type="spellEnd"/>
            <w:r w:rsidRPr="007F4756">
              <w:rPr>
                <w:rFonts w:ascii="Arial" w:hAnsi="Arial" w:cs="Arial"/>
                <w:lang w:eastAsia="en-GB"/>
              </w:rPr>
              <w:t xml:space="preserve"> Road (220M N. of 15 </w:t>
            </w:r>
            <w:proofErr w:type="spellStart"/>
            <w:r w:rsidRPr="007F4756">
              <w:rPr>
                <w:rFonts w:ascii="Arial" w:hAnsi="Arial" w:cs="Arial"/>
                <w:lang w:eastAsia="en-GB"/>
              </w:rPr>
              <w:t>Kedew</w:t>
            </w:r>
            <w:proofErr w:type="spellEnd"/>
            <w:r w:rsidRPr="007F4756">
              <w:rPr>
                <w:rFonts w:ascii="Arial" w:hAnsi="Arial" w:cs="Arial"/>
                <w:lang w:eastAsia="en-GB"/>
              </w:rPr>
              <w:t xml:space="preserve"> Road) Caledon</w:t>
            </w:r>
          </w:p>
        </w:tc>
        <w:tc>
          <w:tcPr>
            <w:tcW w:w="3543" w:type="dxa"/>
            <w:hideMark/>
          </w:tcPr>
          <w:p w14:paraId="0A738D37" w14:textId="3D4EBA03"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garage (</w:t>
            </w:r>
            <w:r w:rsidR="00D82875" w:rsidRPr="007F4756">
              <w:rPr>
                <w:rFonts w:ascii="Arial" w:hAnsi="Arial" w:cs="Arial"/>
                <w:lang w:eastAsia="en-GB"/>
              </w:rPr>
              <w:t>substitution</w:t>
            </w:r>
            <w:r w:rsidRPr="007F4756">
              <w:rPr>
                <w:rFonts w:ascii="Arial" w:hAnsi="Arial" w:cs="Arial"/>
                <w:lang w:eastAsia="en-GB"/>
              </w:rPr>
              <w:t xml:space="preserve"> of M/2007/1166/RM)</w:t>
            </w:r>
          </w:p>
        </w:tc>
      </w:tr>
      <w:tr w:rsidR="00842CBA" w:rsidRPr="007F4756" w14:paraId="46785314" w14:textId="77777777" w:rsidTr="004515D1">
        <w:tc>
          <w:tcPr>
            <w:tcW w:w="2910" w:type="dxa"/>
            <w:hideMark/>
          </w:tcPr>
          <w:p w14:paraId="2E682457"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LA09/2023/0034/F</w:t>
            </w:r>
          </w:p>
        </w:tc>
        <w:tc>
          <w:tcPr>
            <w:tcW w:w="2835" w:type="dxa"/>
            <w:hideMark/>
          </w:tcPr>
          <w:p w14:paraId="6C46E682"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108 &amp; 108B Main Street, </w:t>
            </w:r>
            <w:proofErr w:type="spellStart"/>
            <w:r w:rsidRPr="007F4756">
              <w:rPr>
                <w:rFonts w:ascii="Arial" w:hAnsi="Arial" w:cs="Arial"/>
                <w:lang w:eastAsia="en-GB"/>
              </w:rPr>
              <w:t>Fivemiletown</w:t>
            </w:r>
            <w:proofErr w:type="spellEnd"/>
          </w:p>
        </w:tc>
        <w:tc>
          <w:tcPr>
            <w:tcW w:w="3543" w:type="dxa"/>
            <w:hideMark/>
          </w:tcPr>
          <w:p w14:paraId="7705FF4F"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Amended Rear Pedestrian Access to Shop &amp; First Floor Apartment</w:t>
            </w:r>
          </w:p>
        </w:tc>
      </w:tr>
      <w:tr w:rsidR="00842CBA" w:rsidRPr="007F4756" w14:paraId="3C0B1822" w14:textId="77777777" w:rsidTr="004515D1">
        <w:tc>
          <w:tcPr>
            <w:tcW w:w="2910" w:type="dxa"/>
            <w:hideMark/>
          </w:tcPr>
          <w:p w14:paraId="29027FAD"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LA09/2023/0045/O</w:t>
            </w:r>
          </w:p>
        </w:tc>
        <w:tc>
          <w:tcPr>
            <w:tcW w:w="2835" w:type="dxa"/>
            <w:hideMark/>
          </w:tcPr>
          <w:p w14:paraId="5FE8D681"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Immediately E. and adj. to 103 Old Caulfield Road, </w:t>
            </w:r>
            <w:proofErr w:type="spellStart"/>
            <w:r w:rsidRPr="007F4756">
              <w:rPr>
                <w:rFonts w:ascii="Arial" w:hAnsi="Arial" w:cs="Arial"/>
                <w:lang w:eastAsia="en-GB"/>
              </w:rPr>
              <w:t>Castlecaulfield</w:t>
            </w:r>
            <w:proofErr w:type="spellEnd"/>
          </w:p>
        </w:tc>
        <w:tc>
          <w:tcPr>
            <w:tcW w:w="3543" w:type="dxa"/>
            <w:hideMark/>
          </w:tcPr>
          <w:p w14:paraId="0279F7B9"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domestic garage</w:t>
            </w:r>
          </w:p>
        </w:tc>
      </w:tr>
      <w:tr w:rsidR="00842CBA" w:rsidRPr="007F4756" w14:paraId="4006A1DF" w14:textId="77777777" w:rsidTr="004515D1">
        <w:tc>
          <w:tcPr>
            <w:tcW w:w="2910" w:type="dxa"/>
            <w:hideMark/>
          </w:tcPr>
          <w:p w14:paraId="1991AF54"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LA09/2023/0033/O</w:t>
            </w:r>
          </w:p>
        </w:tc>
        <w:tc>
          <w:tcPr>
            <w:tcW w:w="2835" w:type="dxa"/>
            <w:hideMark/>
          </w:tcPr>
          <w:p w14:paraId="04FFEAC8"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Adj. to 66 </w:t>
            </w:r>
            <w:proofErr w:type="spellStart"/>
            <w:r w:rsidRPr="007F4756">
              <w:rPr>
                <w:rFonts w:ascii="Arial" w:hAnsi="Arial" w:cs="Arial"/>
                <w:lang w:eastAsia="en-GB"/>
              </w:rPr>
              <w:t>Aghnagar</w:t>
            </w:r>
            <w:proofErr w:type="spellEnd"/>
            <w:r w:rsidRPr="007F4756">
              <w:rPr>
                <w:rFonts w:ascii="Arial" w:hAnsi="Arial" w:cs="Arial"/>
                <w:lang w:eastAsia="en-GB"/>
              </w:rPr>
              <w:t xml:space="preserve"> Road, </w:t>
            </w:r>
            <w:proofErr w:type="spellStart"/>
            <w:r w:rsidRPr="007F4756">
              <w:rPr>
                <w:rFonts w:ascii="Arial" w:hAnsi="Arial" w:cs="Arial"/>
                <w:lang w:eastAsia="en-GB"/>
              </w:rPr>
              <w:t>Dungannon</w:t>
            </w:r>
            <w:proofErr w:type="spellEnd"/>
          </w:p>
        </w:tc>
        <w:tc>
          <w:tcPr>
            <w:tcW w:w="3543" w:type="dxa"/>
            <w:hideMark/>
          </w:tcPr>
          <w:p w14:paraId="68DEB626"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garage (CTY10)</w:t>
            </w:r>
          </w:p>
        </w:tc>
      </w:tr>
      <w:tr w:rsidR="00842CBA" w:rsidRPr="007F4756" w14:paraId="3E120226" w14:textId="77777777" w:rsidTr="004515D1">
        <w:tc>
          <w:tcPr>
            <w:tcW w:w="2910" w:type="dxa"/>
            <w:hideMark/>
          </w:tcPr>
          <w:p w14:paraId="3B3E1979"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LA09/2023/0035/F</w:t>
            </w:r>
          </w:p>
        </w:tc>
        <w:tc>
          <w:tcPr>
            <w:tcW w:w="2835" w:type="dxa"/>
            <w:hideMark/>
          </w:tcPr>
          <w:p w14:paraId="5863FA17"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2 Church Lane, </w:t>
            </w:r>
            <w:proofErr w:type="spellStart"/>
            <w:r w:rsidRPr="007F4756">
              <w:rPr>
                <w:rFonts w:ascii="Arial" w:hAnsi="Arial" w:cs="Arial"/>
                <w:lang w:eastAsia="en-GB"/>
              </w:rPr>
              <w:t>Dungannon</w:t>
            </w:r>
            <w:proofErr w:type="spellEnd"/>
          </w:p>
        </w:tc>
        <w:tc>
          <w:tcPr>
            <w:tcW w:w="3543" w:type="dxa"/>
            <w:hideMark/>
          </w:tcPr>
          <w:p w14:paraId="0E7E3AF8"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COU house to HMO</w:t>
            </w:r>
          </w:p>
        </w:tc>
      </w:tr>
      <w:tr w:rsidR="00842CBA" w:rsidRPr="007F4756" w14:paraId="77207808" w14:textId="77777777" w:rsidTr="004515D1">
        <w:tc>
          <w:tcPr>
            <w:tcW w:w="2910" w:type="dxa"/>
          </w:tcPr>
          <w:p w14:paraId="4D3DD777" w14:textId="33A9D4A0" w:rsidR="00842CBA" w:rsidRPr="007F4756" w:rsidRDefault="00842CBA">
            <w:pPr>
              <w:widowControl w:val="0"/>
              <w:autoSpaceDE w:val="0"/>
              <w:autoSpaceDN w:val="0"/>
              <w:adjustRightInd w:val="0"/>
              <w:spacing w:line="240" w:lineRule="auto"/>
              <w:rPr>
                <w:rFonts w:ascii="Arial" w:hAnsi="Arial" w:cs="Arial"/>
                <w:lang w:eastAsia="en-GB"/>
              </w:rPr>
            </w:pPr>
            <w:r>
              <w:rPr>
                <w:rFonts w:ascii="Arial" w:hAnsi="Arial" w:cs="Arial"/>
                <w:lang w:eastAsia="en-GB"/>
              </w:rPr>
              <w:t>Re-Advertisements</w:t>
            </w:r>
          </w:p>
        </w:tc>
        <w:tc>
          <w:tcPr>
            <w:tcW w:w="2835" w:type="dxa"/>
          </w:tcPr>
          <w:p w14:paraId="587FC69F" w14:textId="77777777" w:rsidR="00842CBA" w:rsidRPr="007F4756" w:rsidRDefault="00842CBA">
            <w:pPr>
              <w:widowControl w:val="0"/>
              <w:autoSpaceDE w:val="0"/>
              <w:autoSpaceDN w:val="0"/>
              <w:adjustRightInd w:val="0"/>
              <w:spacing w:line="240" w:lineRule="auto"/>
              <w:rPr>
                <w:rFonts w:ascii="Arial" w:hAnsi="Arial" w:cs="Arial"/>
                <w:lang w:eastAsia="en-GB"/>
              </w:rPr>
            </w:pPr>
          </w:p>
        </w:tc>
        <w:tc>
          <w:tcPr>
            <w:tcW w:w="3543" w:type="dxa"/>
          </w:tcPr>
          <w:p w14:paraId="38F3AC29" w14:textId="77777777" w:rsidR="00842CBA" w:rsidRPr="007F4756" w:rsidRDefault="00842CBA">
            <w:pPr>
              <w:widowControl w:val="0"/>
              <w:autoSpaceDE w:val="0"/>
              <w:autoSpaceDN w:val="0"/>
              <w:adjustRightInd w:val="0"/>
              <w:spacing w:line="240" w:lineRule="auto"/>
              <w:rPr>
                <w:rFonts w:ascii="Arial" w:hAnsi="Arial" w:cs="Arial"/>
                <w:lang w:eastAsia="en-GB"/>
              </w:rPr>
            </w:pPr>
          </w:p>
        </w:tc>
      </w:tr>
      <w:tr w:rsidR="00842CBA" w:rsidRPr="007F4756" w14:paraId="7DBCA5B3" w14:textId="77777777" w:rsidTr="004515D1">
        <w:tc>
          <w:tcPr>
            <w:tcW w:w="2910" w:type="dxa"/>
            <w:hideMark/>
          </w:tcPr>
          <w:p w14:paraId="37AAFD5E"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LA09/2022/1511/O</w:t>
            </w:r>
          </w:p>
        </w:tc>
        <w:tc>
          <w:tcPr>
            <w:tcW w:w="2835" w:type="dxa"/>
            <w:hideMark/>
          </w:tcPr>
          <w:p w14:paraId="35C6D671"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 xml:space="preserve">Between No105 &amp; 105A Whitebridge Road, </w:t>
            </w:r>
            <w:proofErr w:type="spellStart"/>
            <w:r w:rsidRPr="007F4756">
              <w:rPr>
                <w:rFonts w:ascii="Arial" w:hAnsi="Arial" w:cs="Arial"/>
                <w:lang w:eastAsia="en-GB"/>
              </w:rPr>
              <w:t>Ballygawley</w:t>
            </w:r>
            <w:proofErr w:type="spellEnd"/>
          </w:p>
          <w:p w14:paraId="281D77FB"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(Amended Address)</w:t>
            </w:r>
          </w:p>
        </w:tc>
        <w:tc>
          <w:tcPr>
            <w:tcW w:w="3543" w:type="dxa"/>
            <w:hideMark/>
          </w:tcPr>
          <w:p w14:paraId="0D90A43D" w14:textId="77777777" w:rsidR="00842CBA" w:rsidRPr="007F4756" w:rsidRDefault="00842CBA">
            <w:pPr>
              <w:widowControl w:val="0"/>
              <w:autoSpaceDE w:val="0"/>
              <w:autoSpaceDN w:val="0"/>
              <w:adjustRightInd w:val="0"/>
              <w:spacing w:line="240" w:lineRule="auto"/>
              <w:rPr>
                <w:rFonts w:ascii="Arial" w:hAnsi="Arial" w:cs="Arial"/>
                <w:lang w:eastAsia="en-GB"/>
              </w:rPr>
            </w:pPr>
            <w:r w:rsidRPr="007F4756">
              <w:rPr>
                <w:rFonts w:ascii="Arial" w:hAnsi="Arial" w:cs="Arial"/>
                <w:lang w:eastAsia="en-GB"/>
              </w:rPr>
              <w:t>Dwelling &amp; garage (infill)</w:t>
            </w:r>
          </w:p>
        </w:tc>
      </w:tr>
    </w:tbl>
    <w:p w14:paraId="5AE815D9" w14:textId="77777777" w:rsidR="00D0628C" w:rsidRPr="007F4756" w:rsidRDefault="00D0628C">
      <w:pPr>
        <w:widowControl w:val="0"/>
        <w:autoSpaceDE w:val="0"/>
        <w:autoSpaceDN w:val="0"/>
        <w:adjustRightInd w:val="0"/>
        <w:spacing w:after="0" w:line="240" w:lineRule="auto"/>
        <w:rPr>
          <w:rFonts w:ascii="Arial" w:hAnsi="Arial" w:cs="Arial"/>
          <w:lang w:eastAsia="en-GB"/>
        </w:rPr>
      </w:pPr>
    </w:p>
    <w:sectPr w:rsidR="00D0628C" w:rsidRPr="007F4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397B"/>
    <w:rsid w:val="001F53FB"/>
    <w:rsid w:val="003E2F4A"/>
    <w:rsid w:val="0043755B"/>
    <w:rsid w:val="004515D1"/>
    <w:rsid w:val="00585B0E"/>
    <w:rsid w:val="006858AA"/>
    <w:rsid w:val="00714BBC"/>
    <w:rsid w:val="007F4756"/>
    <w:rsid w:val="00842CBA"/>
    <w:rsid w:val="00924B77"/>
    <w:rsid w:val="00994529"/>
    <w:rsid w:val="009D15C3"/>
    <w:rsid w:val="00A1052A"/>
    <w:rsid w:val="00A42342"/>
    <w:rsid w:val="00AB22BB"/>
    <w:rsid w:val="00B62787"/>
    <w:rsid w:val="00BA746A"/>
    <w:rsid w:val="00BD3039"/>
    <w:rsid w:val="00C56F53"/>
    <w:rsid w:val="00CC5765"/>
    <w:rsid w:val="00CF3EF7"/>
    <w:rsid w:val="00D0628C"/>
    <w:rsid w:val="00D127EA"/>
    <w:rsid w:val="00D82875"/>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9C1E2"/>
  <w14:defaultImageDpi w14:val="0"/>
  <w15:docId w15:val="{72D15A12-4AEB-4A04-BBA5-36763733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42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842CB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5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9718">
      <w:bodyDiv w:val="1"/>
      <w:marLeft w:val="0"/>
      <w:marRight w:val="0"/>
      <w:marTop w:val="0"/>
      <w:marBottom w:val="0"/>
      <w:divBdr>
        <w:top w:val="none" w:sz="0" w:space="0" w:color="auto"/>
        <w:left w:val="none" w:sz="0" w:space="0" w:color="auto"/>
        <w:bottom w:val="none" w:sz="0" w:space="0" w:color="auto"/>
        <w:right w:val="none" w:sz="0" w:space="0" w:color="auto"/>
      </w:divBdr>
    </w:div>
    <w:div w:id="1897428831">
      <w:marLeft w:val="0"/>
      <w:marRight w:val="0"/>
      <w:marTop w:val="0"/>
      <w:marBottom w:val="0"/>
      <w:divBdr>
        <w:top w:val="none" w:sz="0" w:space="0" w:color="auto"/>
        <w:left w:val="none" w:sz="0" w:space="0" w:color="auto"/>
        <w:bottom w:val="none" w:sz="0" w:space="0" w:color="auto"/>
        <w:right w:val="none" w:sz="0" w:space="0" w:color="auto"/>
      </w:divBdr>
    </w:div>
    <w:div w:id="1897428832">
      <w:marLeft w:val="0"/>
      <w:marRight w:val="0"/>
      <w:marTop w:val="0"/>
      <w:marBottom w:val="0"/>
      <w:divBdr>
        <w:top w:val="none" w:sz="0" w:space="0" w:color="auto"/>
        <w:left w:val="none" w:sz="0" w:space="0" w:color="auto"/>
        <w:bottom w:val="none" w:sz="0" w:space="0" w:color="auto"/>
        <w:right w:val="none" w:sz="0" w:space="0" w:color="auto"/>
      </w:divBdr>
    </w:div>
    <w:div w:id="18974288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7</cp:revision>
  <dcterms:created xsi:type="dcterms:W3CDTF">2023-01-17T09:49:00Z</dcterms:created>
  <dcterms:modified xsi:type="dcterms:W3CDTF">2023-01-17T09:56:00Z</dcterms:modified>
</cp:coreProperties>
</file>