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3B" w:rsidRDefault="0083503B" w:rsidP="00CE413A">
      <w:pPr>
        <w:ind w:hanging="284"/>
        <w:jc w:val="center"/>
        <w:rPr>
          <w:b/>
          <w:sz w:val="56"/>
          <w:szCs w:val="56"/>
        </w:rPr>
      </w:pPr>
    </w:p>
    <w:p w:rsidR="00417F03" w:rsidRDefault="00417F03" w:rsidP="00E43CCC">
      <w:pPr>
        <w:ind w:left="-284"/>
        <w:jc w:val="center"/>
        <w:rPr>
          <w:b/>
          <w:sz w:val="56"/>
          <w:szCs w:val="56"/>
        </w:rPr>
      </w:pPr>
    </w:p>
    <w:p w:rsidR="008B6CA7" w:rsidRPr="00916ED0" w:rsidRDefault="00A83EA5" w:rsidP="00916ED0">
      <w:pPr>
        <w:pStyle w:val="Heading1"/>
      </w:pPr>
      <w:r w:rsidRPr="00916ED0">
        <w:t>Mid Ulster District Council</w:t>
      </w:r>
    </w:p>
    <w:p w:rsidR="00932B86" w:rsidRPr="003E608F" w:rsidRDefault="003C1394" w:rsidP="003E608F">
      <w:pPr>
        <w:pStyle w:val="Heading1"/>
      </w:pPr>
      <w:r w:rsidRPr="003E608F">
        <w:t xml:space="preserve">Corporate </w:t>
      </w:r>
      <w:r w:rsidR="000B1DA8" w:rsidRPr="003E608F">
        <w:t xml:space="preserve">Performance </w:t>
      </w:r>
      <w:r w:rsidR="00926720" w:rsidRPr="003E608F">
        <w:t xml:space="preserve">Improvement Plan </w:t>
      </w:r>
      <w:r w:rsidR="00721C49" w:rsidRPr="003E608F">
        <w:t>(PIP)</w:t>
      </w:r>
    </w:p>
    <w:p w:rsidR="00926720" w:rsidRPr="003E608F" w:rsidRDefault="00926720" w:rsidP="00C03EBF">
      <w:pPr>
        <w:pStyle w:val="Heading1"/>
        <w:ind w:left="-142" w:firstLine="16"/>
      </w:pPr>
      <w:r w:rsidRPr="007D25B1">
        <w:rPr>
          <w:b w:val="0"/>
        </w:rPr>
        <w:t xml:space="preserve"> </w:t>
      </w:r>
      <w:r w:rsidR="00B76E71">
        <w:t>2023</w:t>
      </w:r>
      <w:r w:rsidR="00DF17B2">
        <w:t>-2024</w:t>
      </w:r>
      <w:r w:rsidR="00B76E71">
        <w:t xml:space="preserve"> to 2024-2025</w:t>
      </w:r>
    </w:p>
    <w:p w:rsidR="00C5762F" w:rsidRDefault="00C5762F" w:rsidP="00E43CCC">
      <w:pPr>
        <w:ind w:left="-284"/>
        <w:jc w:val="center"/>
        <w:rPr>
          <w:b/>
          <w:sz w:val="56"/>
          <w:szCs w:val="56"/>
        </w:rPr>
      </w:pPr>
    </w:p>
    <w:p w:rsidR="00C5762F" w:rsidRDefault="009307B2" w:rsidP="00E43CCC">
      <w:pPr>
        <w:ind w:left="-284"/>
        <w:jc w:val="center"/>
        <w:rPr>
          <w:b/>
          <w:sz w:val="56"/>
          <w:szCs w:val="56"/>
        </w:rPr>
      </w:pPr>
      <w:r>
        <w:rPr>
          <w:b/>
          <w:sz w:val="56"/>
          <w:szCs w:val="56"/>
        </w:rPr>
        <w:t xml:space="preserve"> </w:t>
      </w:r>
    </w:p>
    <w:p w:rsidR="00C5762F" w:rsidRDefault="00C5762F" w:rsidP="00E43CCC">
      <w:pPr>
        <w:ind w:left="-284"/>
        <w:jc w:val="center"/>
        <w:rPr>
          <w:b/>
          <w:sz w:val="56"/>
          <w:szCs w:val="56"/>
        </w:rPr>
      </w:pPr>
    </w:p>
    <w:p w:rsidR="00C5762F" w:rsidRDefault="00C5762F" w:rsidP="00E43CCC">
      <w:pPr>
        <w:ind w:left="-284"/>
        <w:jc w:val="center"/>
        <w:rPr>
          <w:b/>
          <w:sz w:val="56"/>
          <w:szCs w:val="56"/>
        </w:rPr>
      </w:pPr>
    </w:p>
    <w:p w:rsidR="00C5762F" w:rsidRDefault="00C5762F" w:rsidP="00E43CCC">
      <w:pPr>
        <w:ind w:left="-284"/>
        <w:jc w:val="center"/>
        <w:rPr>
          <w:b/>
          <w:sz w:val="56"/>
          <w:szCs w:val="56"/>
        </w:rPr>
      </w:pPr>
    </w:p>
    <w:p w:rsidR="00417F03" w:rsidRPr="003E608F" w:rsidRDefault="00DF17B2" w:rsidP="003E608F">
      <w:pPr>
        <w:pStyle w:val="Heading1"/>
      </w:pPr>
      <w:r>
        <w:t>June 2023</w:t>
      </w:r>
    </w:p>
    <w:p w:rsidR="00EF662E" w:rsidRDefault="00EF662E">
      <w:pPr>
        <w:rPr>
          <w:b/>
          <w:sz w:val="28"/>
          <w:szCs w:val="28"/>
        </w:rPr>
      </w:pPr>
      <w:r>
        <w:rPr>
          <w:b/>
          <w:sz w:val="28"/>
          <w:szCs w:val="28"/>
        </w:rPr>
        <w:br w:type="page"/>
      </w:r>
    </w:p>
    <w:p w:rsidR="00C5762F" w:rsidRPr="003E608F" w:rsidRDefault="00C5762F" w:rsidP="00CE413A">
      <w:pPr>
        <w:pStyle w:val="Heading2"/>
        <w:ind w:left="142"/>
      </w:pPr>
      <w:r w:rsidRPr="00047755">
        <w:lastRenderedPageBreak/>
        <w:t>Contents</w:t>
      </w:r>
      <w:r w:rsidRPr="003E608F">
        <w:t xml:space="preserve"> </w:t>
      </w:r>
    </w:p>
    <w:p w:rsidR="005F4057" w:rsidRPr="007D25B1" w:rsidRDefault="005F4057" w:rsidP="00CE413A">
      <w:pPr>
        <w:ind w:left="142"/>
        <w:rPr>
          <w:rFonts w:ascii="Arial" w:hAnsi="Arial" w:cs="Arial"/>
          <w:b/>
          <w:sz w:val="24"/>
          <w:szCs w:val="24"/>
        </w:rPr>
      </w:pPr>
    </w:p>
    <w:tbl>
      <w:tblPr>
        <w:tblStyle w:val="TableGrid"/>
        <w:tblW w:w="9219" w:type="dxa"/>
        <w:tblInd w:w="137" w:type="dxa"/>
        <w:tblLook w:val="04A0" w:firstRow="1" w:lastRow="0" w:firstColumn="1" w:lastColumn="0" w:noHBand="0" w:noVBand="1"/>
        <w:tblCaption w:val="Contents Table"/>
        <w:tblDescription w:val="Table of contents in report which highlights the main section headings and sub headings with assoicated reference page numbers"/>
      </w:tblPr>
      <w:tblGrid>
        <w:gridCol w:w="1123"/>
        <w:gridCol w:w="6973"/>
        <w:gridCol w:w="1123"/>
      </w:tblGrid>
      <w:tr w:rsidR="00C5762F" w:rsidRPr="00047755" w:rsidTr="007F30C1">
        <w:trPr>
          <w:cantSplit/>
          <w:tblHeader/>
        </w:trPr>
        <w:tc>
          <w:tcPr>
            <w:tcW w:w="1123" w:type="dxa"/>
          </w:tcPr>
          <w:p w:rsidR="00C5762F" w:rsidRPr="00047755" w:rsidRDefault="00D21345" w:rsidP="00D21345">
            <w:pPr>
              <w:rPr>
                <w:rFonts w:ascii="Arial" w:hAnsi="Arial" w:cs="Arial"/>
                <w:b/>
                <w:sz w:val="24"/>
                <w:szCs w:val="24"/>
              </w:rPr>
            </w:pPr>
            <w:r w:rsidRPr="00047755">
              <w:rPr>
                <w:rFonts w:ascii="Arial" w:hAnsi="Arial" w:cs="Arial"/>
                <w:b/>
                <w:sz w:val="24"/>
                <w:szCs w:val="24"/>
              </w:rPr>
              <w:t>Section</w:t>
            </w:r>
            <w:r w:rsidR="00832856" w:rsidRPr="00047755">
              <w:rPr>
                <w:rFonts w:ascii="Arial" w:hAnsi="Arial" w:cs="Arial"/>
                <w:b/>
                <w:sz w:val="24"/>
                <w:szCs w:val="24"/>
              </w:rPr>
              <w:t xml:space="preserve"> Number</w:t>
            </w:r>
          </w:p>
        </w:tc>
        <w:tc>
          <w:tcPr>
            <w:tcW w:w="6973" w:type="dxa"/>
          </w:tcPr>
          <w:p w:rsidR="00C5762F" w:rsidRPr="00047755" w:rsidRDefault="00832856" w:rsidP="00A250A2">
            <w:pPr>
              <w:rPr>
                <w:rFonts w:ascii="Arial" w:hAnsi="Arial" w:cs="Arial"/>
                <w:b/>
                <w:sz w:val="24"/>
                <w:szCs w:val="24"/>
              </w:rPr>
            </w:pPr>
            <w:r w:rsidRPr="00047755">
              <w:rPr>
                <w:rFonts w:ascii="Arial" w:hAnsi="Arial" w:cs="Arial"/>
                <w:b/>
                <w:sz w:val="24"/>
                <w:szCs w:val="24"/>
              </w:rPr>
              <w:t>Content</w:t>
            </w:r>
          </w:p>
        </w:tc>
        <w:tc>
          <w:tcPr>
            <w:tcW w:w="1123" w:type="dxa"/>
          </w:tcPr>
          <w:p w:rsidR="00C5762F" w:rsidRPr="007D25B1" w:rsidRDefault="005F4057" w:rsidP="005F4057">
            <w:pPr>
              <w:jc w:val="center"/>
              <w:rPr>
                <w:rFonts w:ascii="Arial" w:hAnsi="Arial" w:cs="Arial"/>
                <w:b/>
                <w:sz w:val="24"/>
                <w:szCs w:val="24"/>
              </w:rPr>
            </w:pPr>
            <w:r w:rsidRPr="00047755">
              <w:rPr>
                <w:rFonts w:ascii="Arial" w:hAnsi="Arial" w:cs="Arial"/>
                <w:b/>
                <w:sz w:val="24"/>
                <w:szCs w:val="24"/>
              </w:rPr>
              <w:t>Page</w:t>
            </w:r>
            <w:r w:rsidR="00832856" w:rsidRPr="00047755">
              <w:rPr>
                <w:rFonts w:ascii="Arial" w:hAnsi="Arial" w:cs="Arial"/>
                <w:b/>
                <w:sz w:val="24"/>
                <w:szCs w:val="24"/>
              </w:rPr>
              <w:t xml:space="preserve"> Number</w:t>
            </w:r>
          </w:p>
          <w:p w:rsidR="009E67E1" w:rsidRPr="007D25B1" w:rsidRDefault="009E67E1" w:rsidP="005F4057">
            <w:pPr>
              <w:jc w:val="center"/>
              <w:rPr>
                <w:rFonts w:ascii="Arial" w:hAnsi="Arial" w:cs="Arial"/>
                <w:b/>
                <w:sz w:val="24"/>
                <w:szCs w:val="24"/>
              </w:rPr>
            </w:pPr>
          </w:p>
        </w:tc>
      </w:tr>
      <w:tr w:rsidR="00BE28C8" w:rsidRPr="007D25B1" w:rsidTr="007F30C1">
        <w:tc>
          <w:tcPr>
            <w:tcW w:w="1123" w:type="dxa"/>
          </w:tcPr>
          <w:p w:rsidR="00BE28C8" w:rsidRPr="007D25B1" w:rsidRDefault="00BE28C8" w:rsidP="00E53415">
            <w:pPr>
              <w:jc w:val="center"/>
              <w:rPr>
                <w:rFonts w:ascii="Arial" w:hAnsi="Arial" w:cs="Arial"/>
                <w:sz w:val="24"/>
                <w:szCs w:val="24"/>
              </w:rPr>
            </w:pPr>
          </w:p>
        </w:tc>
        <w:tc>
          <w:tcPr>
            <w:tcW w:w="6973" w:type="dxa"/>
          </w:tcPr>
          <w:p w:rsidR="00BE28C8" w:rsidRPr="007D25B1" w:rsidRDefault="00832856" w:rsidP="003E608F">
            <w:pPr>
              <w:spacing w:line="360" w:lineRule="auto"/>
              <w:rPr>
                <w:rFonts w:ascii="Arial" w:hAnsi="Arial" w:cs="Arial"/>
                <w:b/>
                <w:sz w:val="24"/>
                <w:szCs w:val="24"/>
              </w:rPr>
            </w:pPr>
            <w:r>
              <w:rPr>
                <w:rFonts w:ascii="Arial" w:hAnsi="Arial" w:cs="Arial"/>
                <w:b/>
                <w:sz w:val="24"/>
                <w:szCs w:val="24"/>
              </w:rPr>
              <w:t>Foreword</w:t>
            </w:r>
          </w:p>
        </w:tc>
        <w:tc>
          <w:tcPr>
            <w:tcW w:w="1123" w:type="dxa"/>
          </w:tcPr>
          <w:p w:rsidR="00BE28C8" w:rsidRPr="00047755" w:rsidRDefault="007F30C1" w:rsidP="005F4057">
            <w:pPr>
              <w:jc w:val="center"/>
              <w:rPr>
                <w:rFonts w:ascii="Arial" w:hAnsi="Arial" w:cs="Arial"/>
                <w:sz w:val="24"/>
                <w:szCs w:val="24"/>
              </w:rPr>
            </w:pPr>
            <w:r w:rsidRPr="00047755">
              <w:rPr>
                <w:rFonts w:ascii="Arial" w:hAnsi="Arial" w:cs="Arial"/>
                <w:sz w:val="24"/>
                <w:szCs w:val="24"/>
              </w:rPr>
              <w:t>4</w:t>
            </w:r>
          </w:p>
        </w:tc>
      </w:tr>
      <w:tr w:rsidR="00C5762F" w:rsidRPr="007D25B1" w:rsidTr="007F30C1">
        <w:tc>
          <w:tcPr>
            <w:tcW w:w="1123" w:type="dxa"/>
          </w:tcPr>
          <w:p w:rsidR="00C5762F" w:rsidRPr="007D25B1" w:rsidRDefault="004E67F3" w:rsidP="00E53415">
            <w:pPr>
              <w:jc w:val="center"/>
              <w:rPr>
                <w:rFonts w:ascii="Arial" w:hAnsi="Arial" w:cs="Arial"/>
                <w:sz w:val="24"/>
                <w:szCs w:val="24"/>
              </w:rPr>
            </w:pPr>
            <w:r w:rsidRPr="007D25B1">
              <w:rPr>
                <w:rFonts w:ascii="Arial" w:hAnsi="Arial" w:cs="Arial"/>
                <w:sz w:val="24"/>
                <w:szCs w:val="24"/>
              </w:rPr>
              <w:t>1.0</w:t>
            </w:r>
          </w:p>
        </w:tc>
        <w:tc>
          <w:tcPr>
            <w:tcW w:w="6973" w:type="dxa"/>
          </w:tcPr>
          <w:p w:rsidR="00C5762F" w:rsidRPr="007D25B1" w:rsidRDefault="005F4057" w:rsidP="007F30C1">
            <w:pPr>
              <w:spacing w:line="360" w:lineRule="auto"/>
              <w:rPr>
                <w:rFonts w:ascii="Arial" w:hAnsi="Arial" w:cs="Arial"/>
                <w:b/>
                <w:sz w:val="24"/>
                <w:szCs w:val="24"/>
              </w:rPr>
            </w:pPr>
            <w:r w:rsidRPr="007D25B1">
              <w:rPr>
                <w:rFonts w:ascii="Arial" w:hAnsi="Arial" w:cs="Arial"/>
                <w:b/>
                <w:sz w:val="24"/>
                <w:szCs w:val="24"/>
              </w:rPr>
              <w:t>Introduction</w:t>
            </w:r>
            <w:r w:rsidR="0039592A" w:rsidRPr="007D25B1">
              <w:rPr>
                <w:rFonts w:ascii="Arial" w:hAnsi="Arial" w:cs="Arial"/>
                <w:b/>
                <w:sz w:val="24"/>
                <w:szCs w:val="24"/>
              </w:rPr>
              <w:t xml:space="preserve"> </w:t>
            </w:r>
          </w:p>
        </w:tc>
        <w:tc>
          <w:tcPr>
            <w:tcW w:w="1123" w:type="dxa"/>
          </w:tcPr>
          <w:p w:rsidR="00C5762F" w:rsidRPr="00047755" w:rsidRDefault="000F35F4" w:rsidP="005F4057">
            <w:pPr>
              <w:jc w:val="center"/>
              <w:rPr>
                <w:rFonts w:ascii="Arial" w:hAnsi="Arial" w:cs="Arial"/>
                <w:sz w:val="24"/>
                <w:szCs w:val="24"/>
              </w:rPr>
            </w:pPr>
            <w:r w:rsidRPr="00047755">
              <w:rPr>
                <w:rFonts w:ascii="Arial" w:hAnsi="Arial" w:cs="Arial"/>
                <w:sz w:val="24"/>
                <w:szCs w:val="24"/>
              </w:rPr>
              <w:t>6</w:t>
            </w:r>
          </w:p>
        </w:tc>
      </w:tr>
      <w:tr w:rsidR="00C5762F" w:rsidRPr="007D25B1" w:rsidTr="007F30C1">
        <w:tc>
          <w:tcPr>
            <w:tcW w:w="1123" w:type="dxa"/>
          </w:tcPr>
          <w:p w:rsidR="00C5762F" w:rsidRPr="007D25B1" w:rsidRDefault="00C5762F" w:rsidP="00E53415">
            <w:pPr>
              <w:jc w:val="center"/>
              <w:rPr>
                <w:rFonts w:ascii="Arial" w:hAnsi="Arial" w:cs="Arial"/>
                <w:sz w:val="24"/>
                <w:szCs w:val="24"/>
              </w:rPr>
            </w:pPr>
          </w:p>
        </w:tc>
        <w:tc>
          <w:tcPr>
            <w:tcW w:w="6973" w:type="dxa"/>
          </w:tcPr>
          <w:p w:rsidR="00C5762F" w:rsidRPr="007D25B1" w:rsidRDefault="0039592A" w:rsidP="000F35F4">
            <w:pPr>
              <w:spacing w:line="360" w:lineRule="auto"/>
              <w:rPr>
                <w:rFonts w:ascii="Arial" w:hAnsi="Arial" w:cs="Arial"/>
                <w:sz w:val="24"/>
                <w:szCs w:val="24"/>
              </w:rPr>
            </w:pPr>
            <w:r w:rsidRPr="007D25B1">
              <w:rPr>
                <w:rFonts w:ascii="Arial" w:hAnsi="Arial" w:cs="Arial"/>
                <w:sz w:val="24"/>
                <w:szCs w:val="24"/>
              </w:rPr>
              <w:t>Introduction</w:t>
            </w:r>
          </w:p>
        </w:tc>
        <w:tc>
          <w:tcPr>
            <w:tcW w:w="1123" w:type="dxa"/>
          </w:tcPr>
          <w:p w:rsidR="00C5762F" w:rsidRPr="00047755" w:rsidRDefault="000F35F4" w:rsidP="005F4057">
            <w:pPr>
              <w:jc w:val="center"/>
              <w:rPr>
                <w:rFonts w:ascii="Arial" w:hAnsi="Arial" w:cs="Arial"/>
                <w:sz w:val="24"/>
                <w:szCs w:val="24"/>
              </w:rPr>
            </w:pPr>
            <w:r w:rsidRPr="00047755">
              <w:rPr>
                <w:rFonts w:ascii="Arial" w:hAnsi="Arial" w:cs="Arial"/>
                <w:sz w:val="24"/>
                <w:szCs w:val="24"/>
              </w:rPr>
              <w:t>6</w:t>
            </w:r>
          </w:p>
        </w:tc>
      </w:tr>
      <w:tr w:rsidR="00C5762F" w:rsidRPr="007D25B1" w:rsidTr="007F30C1">
        <w:trPr>
          <w:trHeight w:val="378"/>
        </w:trPr>
        <w:tc>
          <w:tcPr>
            <w:tcW w:w="1123" w:type="dxa"/>
          </w:tcPr>
          <w:p w:rsidR="00C5762F" w:rsidRPr="007D25B1" w:rsidRDefault="004E67F3" w:rsidP="00E53415">
            <w:pPr>
              <w:jc w:val="center"/>
              <w:rPr>
                <w:rFonts w:ascii="Arial" w:hAnsi="Arial" w:cs="Arial"/>
                <w:sz w:val="24"/>
                <w:szCs w:val="24"/>
              </w:rPr>
            </w:pPr>
            <w:r w:rsidRPr="007D25B1">
              <w:rPr>
                <w:rFonts w:ascii="Arial" w:hAnsi="Arial" w:cs="Arial"/>
                <w:sz w:val="24"/>
                <w:szCs w:val="24"/>
              </w:rPr>
              <w:t>2.0</w:t>
            </w:r>
          </w:p>
        </w:tc>
        <w:tc>
          <w:tcPr>
            <w:tcW w:w="6973" w:type="dxa"/>
          </w:tcPr>
          <w:p w:rsidR="004E67F3" w:rsidRPr="007D25B1" w:rsidRDefault="00B01804" w:rsidP="003E608F">
            <w:pPr>
              <w:spacing w:line="360" w:lineRule="auto"/>
              <w:rPr>
                <w:rFonts w:ascii="Arial" w:hAnsi="Arial" w:cs="Arial"/>
                <w:b/>
                <w:sz w:val="24"/>
                <w:szCs w:val="24"/>
              </w:rPr>
            </w:pPr>
            <w:r w:rsidRPr="007D25B1">
              <w:rPr>
                <w:rFonts w:ascii="Arial" w:hAnsi="Arial" w:cs="Arial"/>
                <w:b/>
                <w:sz w:val="24"/>
                <w:szCs w:val="24"/>
              </w:rPr>
              <w:t xml:space="preserve">Developing Our </w:t>
            </w:r>
            <w:r w:rsidR="004E67F3" w:rsidRPr="007D25B1">
              <w:rPr>
                <w:rFonts w:ascii="Arial" w:hAnsi="Arial" w:cs="Arial"/>
                <w:b/>
                <w:sz w:val="24"/>
                <w:szCs w:val="24"/>
              </w:rPr>
              <w:t>Improvement Plan Objectives</w:t>
            </w:r>
          </w:p>
        </w:tc>
        <w:tc>
          <w:tcPr>
            <w:tcW w:w="1123" w:type="dxa"/>
          </w:tcPr>
          <w:p w:rsidR="00C5762F" w:rsidRPr="00047755" w:rsidRDefault="007F30C1" w:rsidP="005F4057">
            <w:pPr>
              <w:jc w:val="center"/>
              <w:rPr>
                <w:rFonts w:ascii="Arial" w:hAnsi="Arial" w:cs="Arial"/>
                <w:sz w:val="24"/>
                <w:szCs w:val="24"/>
              </w:rPr>
            </w:pPr>
            <w:r w:rsidRPr="00047755">
              <w:rPr>
                <w:rFonts w:ascii="Arial" w:hAnsi="Arial" w:cs="Arial"/>
                <w:sz w:val="24"/>
                <w:szCs w:val="24"/>
              </w:rPr>
              <w:t>6</w:t>
            </w:r>
          </w:p>
        </w:tc>
      </w:tr>
      <w:tr w:rsidR="00C5762F" w:rsidRPr="007D25B1" w:rsidTr="007F30C1">
        <w:tc>
          <w:tcPr>
            <w:tcW w:w="1123" w:type="dxa"/>
          </w:tcPr>
          <w:p w:rsidR="00C5762F" w:rsidRPr="007D25B1" w:rsidRDefault="00C5762F" w:rsidP="00E53415">
            <w:pPr>
              <w:jc w:val="center"/>
              <w:rPr>
                <w:rFonts w:ascii="Arial" w:hAnsi="Arial" w:cs="Arial"/>
                <w:sz w:val="24"/>
                <w:szCs w:val="24"/>
              </w:rPr>
            </w:pPr>
          </w:p>
        </w:tc>
        <w:tc>
          <w:tcPr>
            <w:tcW w:w="6973" w:type="dxa"/>
          </w:tcPr>
          <w:p w:rsidR="00C5762F" w:rsidRPr="007D25B1" w:rsidRDefault="009D73AE" w:rsidP="003E608F">
            <w:pPr>
              <w:spacing w:line="360" w:lineRule="auto"/>
              <w:rPr>
                <w:rFonts w:ascii="Arial" w:hAnsi="Arial" w:cs="Arial"/>
                <w:sz w:val="24"/>
                <w:szCs w:val="24"/>
              </w:rPr>
            </w:pPr>
            <w:r w:rsidRPr="007D25B1">
              <w:rPr>
                <w:rFonts w:ascii="Arial" w:hAnsi="Arial" w:cs="Arial"/>
                <w:sz w:val="24"/>
                <w:szCs w:val="24"/>
              </w:rPr>
              <w:t>Setting</w:t>
            </w:r>
            <w:r w:rsidR="00BA750D" w:rsidRPr="007D25B1">
              <w:rPr>
                <w:rFonts w:ascii="Arial" w:hAnsi="Arial" w:cs="Arial"/>
                <w:sz w:val="24"/>
                <w:szCs w:val="24"/>
              </w:rPr>
              <w:t xml:space="preserve"> Our Improvement Objectives</w:t>
            </w:r>
          </w:p>
        </w:tc>
        <w:tc>
          <w:tcPr>
            <w:tcW w:w="1123" w:type="dxa"/>
          </w:tcPr>
          <w:p w:rsidR="00C5762F" w:rsidRPr="00047755" w:rsidRDefault="00311EC7" w:rsidP="005F4057">
            <w:pPr>
              <w:jc w:val="center"/>
              <w:rPr>
                <w:rFonts w:ascii="Arial" w:hAnsi="Arial" w:cs="Arial"/>
                <w:sz w:val="24"/>
                <w:szCs w:val="24"/>
              </w:rPr>
            </w:pPr>
            <w:r>
              <w:rPr>
                <w:rFonts w:ascii="Arial" w:hAnsi="Arial" w:cs="Arial"/>
                <w:sz w:val="24"/>
                <w:szCs w:val="24"/>
              </w:rPr>
              <w:t>6</w:t>
            </w:r>
          </w:p>
        </w:tc>
      </w:tr>
      <w:tr w:rsidR="00C5762F" w:rsidRPr="007D25B1" w:rsidTr="007F30C1">
        <w:tc>
          <w:tcPr>
            <w:tcW w:w="1123" w:type="dxa"/>
          </w:tcPr>
          <w:p w:rsidR="00C5762F" w:rsidRPr="007D25B1" w:rsidRDefault="00C5762F" w:rsidP="00E53415">
            <w:pPr>
              <w:jc w:val="center"/>
              <w:rPr>
                <w:rFonts w:ascii="Arial" w:hAnsi="Arial" w:cs="Arial"/>
                <w:sz w:val="24"/>
                <w:szCs w:val="24"/>
              </w:rPr>
            </w:pPr>
          </w:p>
        </w:tc>
        <w:tc>
          <w:tcPr>
            <w:tcW w:w="6973" w:type="dxa"/>
          </w:tcPr>
          <w:p w:rsidR="00C5762F" w:rsidRPr="007D25B1" w:rsidRDefault="00B024D1" w:rsidP="003E608F">
            <w:pPr>
              <w:spacing w:line="360" w:lineRule="auto"/>
              <w:rPr>
                <w:rFonts w:ascii="Arial" w:hAnsi="Arial" w:cs="Arial"/>
                <w:sz w:val="24"/>
                <w:szCs w:val="24"/>
              </w:rPr>
            </w:pPr>
            <w:r w:rsidRPr="007D25B1">
              <w:rPr>
                <w:rFonts w:ascii="Arial" w:hAnsi="Arial" w:cs="Arial"/>
                <w:sz w:val="24"/>
                <w:szCs w:val="24"/>
              </w:rPr>
              <w:t xml:space="preserve">Consultation </w:t>
            </w:r>
            <w:r w:rsidR="00D8712F" w:rsidRPr="007D25B1">
              <w:rPr>
                <w:rFonts w:ascii="Arial" w:hAnsi="Arial" w:cs="Arial"/>
                <w:sz w:val="24"/>
                <w:szCs w:val="24"/>
              </w:rPr>
              <w:t xml:space="preserve">                                                                         </w:t>
            </w:r>
          </w:p>
        </w:tc>
        <w:tc>
          <w:tcPr>
            <w:tcW w:w="1123" w:type="dxa"/>
          </w:tcPr>
          <w:p w:rsidR="00C5762F" w:rsidRPr="00047755" w:rsidRDefault="007F30C1" w:rsidP="005F4057">
            <w:pPr>
              <w:jc w:val="center"/>
              <w:rPr>
                <w:rFonts w:ascii="Arial" w:hAnsi="Arial" w:cs="Arial"/>
                <w:sz w:val="24"/>
                <w:szCs w:val="24"/>
              </w:rPr>
            </w:pPr>
            <w:r w:rsidRPr="00047755">
              <w:rPr>
                <w:rFonts w:ascii="Arial" w:hAnsi="Arial" w:cs="Arial"/>
                <w:sz w:val="24"/>
                <w:szCs w:val="24"/>
              </w:rPr>
              <w:t>8</w:t>
            </w:r>
          </w:p>
        </w:tc>
      </w:tr>
      <w:tr w:rsidR="00C5762F" w:rsidRPr="007D25B1" w:rsidTr="007F30C1">
        <w:tc>
          <w:tcPr>
            <w:tcW w:w="1123" w:type="dxa"/>
          </w:tcPr>
          <w:p w:rsidR="00C5762F" w:rsidRPr="007D25B1" w:rsidRDefault="00C5762F" w:rsidP="00E53415">
            <w:pPr>
              <w:jc w:val="center"/>
              <w:rPr>
                <w:rFonts w:ascii="Arial" w:hAnsi="Arial" w:cs="Arial"/>
                <w:sz w:val="24"/>
                <w:szCs w:val="24"/>
              </w:rPr>
            </w:pPr>
          </w:p>
        </w:tc>
        <w:tc>
          <w:tcPr>
            <w:tcW w:w="6973" w:type="dxa"/>
          </w:tcPr>
          <w:p w:rsidR="00C5762F" w:rsidRPr="007D25B1" w:rsidRDefault="00672400" w:rsidP="003E608F">
            <w:pPr>
              <w:spacing w:line="360" w:lineRule="auto"/>
              <w:rPr>
                <w:rFonts w:ascii="Arial" w:hAnsi="Arial" w:cs="Arial"/>
                <w:sz w:val="24"/>
                <w:szCs w:val="24"/>
              </w:rPr>
            </w:pPr>
            <w:r w:rsidRPr="007D25B1">
              <w:rPr>
                <w:rFonts w:ascii="Arial" w:hAnsi="Arial" w:cs="Arial"/>
                <w:sz w:val="24"/>
                <w:szCs w:val="24"/>
              </w:rPr>
              <w:t>What the Consultation told us</w:t>
            </w:r>
          </w:p>
        </w:tc>
        <w:tc>
          <w:tcPr>
            <w:tcW w:w="1123" w:type="dxa"/>
          </w:tcPr>
          <w:p w:rsidR="00C5762F" w:rsidRPr="007D25B1" w:rsidRDefault="00047755" w:rsidP="005F4057">
            <w:pPr>
              <w:jc w:val="center"/>
              <w:rPr>
                <w:rFonts w:ascii="Arial" w:hAnsi="Arial" w:cs="Arial"/>
                <w:sz w:val="24"/>
                <w:szCs w:val="24"/>
              </w:rPr>
            </w:pPr>
            <w:r>
              <w:rPr>
                <w:rFonts w:ascii="Arial" w:hAnsi="Arial" w:cs="Arial"/>
                <w:sz w:val="24"/>
                <w:szCs w:val="24"/>
              </w:rPr>
              <w:t>8</w:t>
            </w:r>
          </w:p>
        </w:tc>
      </w:tr>
      <w:tr w:rsidR="00C5762F" w:rsidRPr="007D25B1" w:rsidTr="007F30C1">
        <w:trPr>
          <w:trHeight w:val="489"/>
        </w:trPr>
        <w:tc>
          <w:tcPr>
            <w:tcW w:w="1123" w:type="dxa"/>
          </w:tcPr>
          <w:p w:rsidR="00C5762F" w:rsidRPr="007D25B1" w:rsidRDefault="00CF50F3" w:rsidP="00E53415">
            <w:pPr>
              <w:jc w:val="center"/>
              <w:rPr>
                <w:rFonts w:ascii="Arial" w:hAnsi="Arial" w:cs="Arial"/>
                <w:sz w:val="24"/>
                <w:szCs w:val="24"/>
              </w:rPr>
            </w:pPr>
            <w:r w:rsidRPr="007D25B1">
              <w:rPr>
                <w:rFonts w:ascii="Arial" w:hAnsi="Arial" w:cs="Arial"/>
                <w:sz w:val="24"/>
                <w:szCs w:val="24"/>
              </w:rPr>
              <w:t>3.0</w:t>
            </w:r>
          </w:p>
        </w:tc>
        <w:tc>
          <w:tcPr>
            <w:tcW w:w="6973" w:type="dxa"/>
          </w:tcPr>
          <w:p w:rsidR="00C5762F" w:rsidRPr="007D25B1" w:rsidRDefault="009E67E1" w:rsidP="003E608F">
            <w:pPr>
              <w:spacing w:line="360" w:lineRule="auto"/>
              <w:rPr>
                <w:rFonts w:ascii="Arial" w:hAnsi="Arial" w:cs="Arial"/>
                <w:b/>
                <w:sz w:val="24"/>
                <w:szCs w:val="24"/>
              </w:rPr>
            </w:pPr>
            <w:r w:rsidRPr="007D25B1">
              <w:rPr>
                <w:rFonts w:ascii="Arial" w:hAnsi="Arial" w:cs="Arial"/>
                <w:b/>
                <w:sz w:val="24"/>
                <w:szCs w:val="24"/>
              </w:rPr>
              <w:t>Duty to Improve &amp; Council’s Performance Framework</w:t>
            </w:r>
          </w:p>
        </w:tc>
        <w:tc>
          <w:tcPr>
            <w:tcW w:w="1123" w:type="dxa"/>
          </w:tcPr>
          <w:p w:rsidR="00C5762F" w:rsidRPr="007D25B1" w:rsidRDefault="00047755" w:rsidP="005F4057">
            <w:pPr>
              <w:jc w:val="center"/>
              <w:rPr>
                <w:rFonts w:ascii="Arial" w:hAnsi="Arial" w:cs="Arial"/>
                <w:sz w:val="24"/>
                <w:szCs w:val="24"/>
              </w:rPr>
            </w:pPr>
            <w:r>
              <w:rPr>
                <w:rFonts w:ascii="Arial" w:hAnsi="Arial" w:cs="Arial"/>
                <w:sz w:val="24"/>
                <w:szCs w:val="24"/>
              </w:rPr>
              <w:t>9</w:t>
            </w:r>
          </w:p>
        </w:tc>
      </w:tr>
      <w:tr w:rsidR="000B1DA8" w:rsidRPr="007D25B1" w:rsidTr="007F30C1">
        <w:tc>
          <w:tcPr>
            <w:tcW w:w="1123" w:type="dxa"/>
          </w:tcPr>
          <w:p w:rsidR="000B1DA8" w:rsidRPr="007D25B1" w:rsidRDefault="000B1DA8" w:rsidP="00E53415">
            <w:pPr>
              <w:jc w:val="center"/>
              <w:rPr>
                <w:rFonts w:ascii="Arial" w:hAnsi="Arial" w:cs="Arial"/>
                <w:sz w:val="24"/>
                <w:szCs w:val="24"/>
              </w:rPr>
            </w:pPr>
          </w:p>
        </w:tc>
        <w:tc>
          <w:tcPr>
            <w:tcW w:w="6973" w:type="dxa"/>
          </w:tcPr>
          <w:p w:rsidR="000B1DA8" w:rsidRPr="007D25B1" w:rsidRDefault="002C16F4" w:rsidP="003E608F">
            <w:pPr>
              <w:spacing w:line="360" w:lineRule="auto"/>
              <w:rPr>
                <w:rFonts w:ascii="Arial" w:hAnsi="Arial" w:cs="Arial"/>
                <w:sz w:val="24"/>
                <w:szCs w:val="24"/>
              </w:rPr>
            </w:pPr>
            <w:r w:rsidRPr="007D25B1">
              <w:rPr>
                <w:rFonts w:ascii="Arial" w:hAnsi="Arial" w:cs="Arial"/>
                <w:sz w:val="24"/>
                <w:szCs w:val="24"/>
              </w:rPr>
              <w:t>Duty to Improve</w:t>
            </w:r>
          </w:p>
        </w:tc>
        <w:tc>
          <w:tcPr>
            <w:tcW w:w="1123" w:type="dxa"/>
          </w:tcPr>
          <w:p w:rsidR="000B1DA8" w:rsidRPr="007D25B1" w:rsidRDefault="00047755" w:rsidP="005F4057">
            <w:pPr>
              <w:jc w:val="center"/>
              <w:rPr>
                <w:rFonts w:ascii="Arial" w:hAnsi="Arial" w:cs="Arial"/>
                <w:sz w:val="24"/>
                <w:szCs w:val="24"/>
              </w:rPr>
            </w:pPr>
            <w:r>
              <w:rPr>
                <w:rFonts w:ascii="Arial" w:hAnsi="Arial" w:cs="Arial"/>
                <w:sz w:val="24"/>
                <w:szCs w:val="24"/>
              </w:rPr>
              <w:t>9</w:t>
            </w:r>
          </w:p>
        </w:tc>
      </w:tr>
      <w:tr w:rsidR="000B1DA8" w:rsidRPr="007D25B1" w:rsidTr="007F30C1">
        <w:tc>
          <w:tcPr>
            <w:tcW w:w="1123" w:type="dxa"/>
          </w:tcPr>
          <w:p w:rsidR="000B1DA8" w:rsidRPr="007D25B1" w:rsidRDefault="000B1DA8" w:rsidP="00E53415">
            <w:pPr>
              <w:jc w:val="center"/>
              <w:rPr>
                <w:rFonts w:ascii="Arial" w:hAnsi="Arial" w:cs="Arial"/>
                <w:sz w:val="24"/>
                <w:szCs w:val="24"/>
              </w:rPr>
            </w:pPr>
          </w:p>
        </w:tc>
        <w:tc>
          <w:tcPr>
            <w:tcW w:w="6973" w:type="dxa"/>
          </w:tcPr>
          <w:p w:rsidR="000B1DA8" w:rsidRPr="007D25B1" w:rsidRDefault="000B1DA8" w:rsidP="003E608F">
            <w:pPr>
              <w:spacing w:line="360" w:lineRule="auto"/>
              <w:rPr>
                <w:rFonts w:ascii="Arial" w:hAnsi="Arial" w:cs="Arial"/>
                <w:sz w:val="24"/>
                <w:szCs w:val="24"/>
              </w:rPr>
            </w:pPr>
            <w:r w:rsidRPr="007D25B1">
              <w:rPr>
                <w:rFonts w:ascii="Arial" w:hAnsi="Arial" w:cs="Arial"/>
                <w:sz w:val="24"/>
                <w:szCs w:val="24"/>
              </w:rPr>
              <w:t>Community Plan</w:t>
            </w:r>
            <w:r w:rsidR="002D5C7F" w:rsidRPr="007D25B1">
              <w:rPr>
                <w:rFonts w:ascii="Arial" w:hAnsi="Arial" w:cs="Arial"/>
                <w:sz w:val="24"/>
                <w:szCs w:val="24"/>
              </w:rPr>
              <w:t xml:space="preserve">, Corporate Plan &amp; Council’s Performance </w:t>
            </w:r>
            <w:r w:rsidR="00832856">
              <w:rPr>
                <w:rFonts w:ascii="Arial" w:hAnsi="Arial" w:cs="Arial"/>
                <w:sz w:val="24"/>
                <w:szCs w:val="24"/>
              </w:rPr>
              <w:t xml:space="preserve"> </w:t>
            </w:r>
            <w:r w:rsidR="002D5C7F" w:rsidRPr="007D25B1">
              <w:rPr>
                <w:rFonts w:ascii="Arial" w:hAnsi="Arial" w:cs="Arial"/>
                <w:sz w:val="24"/>
                <w:szCs w:val="24"/>
              </w:rPr>
              <w:t>Management Framework</w:t>
            </w:r>
          </w:p>
        </w:tc>
        <w:tc>
          <w:tcPr>
            <w:tcW w:w="1123" w:type="dxa"/>
          </w:tcPr>
          <w:p w:rsidR="000B1DA8" w:rsidRPr="007D25B1" w:rsidRDefault="00047755" w:rsidP="005F4057">
            <w:pPr>
              <w:jc w:val="center"/>
              <w:rPr>
                <w:rFonts w:ascii="Arial" w:hAnsi="Arial" w:cs="Arial"/>
                <w:sz w:val="24"/>
                <w:szCs w:val="24"/>
              </w:rPr>
            </w:pPr>
            <w:r>
              <w:rPr>
                <w:rFonts w:ascii="Arial" w:hAnsi="Arial" w:cs="Arial"/>
                <w:sz w:val="24"/>
                <w:szCs w:val="24"/>
              </w:rPr>
              <w:t>10</w:t>
            </w:r>
          </w:p>
        </w:tc>
      </w:tr>
      <w:tr w:rsidR="000B1DA8" w:rsidRPr="007D25B1" w:rsidTr="007F30C1">
        <w:tc>
          <w:tcPr>
            <w:tcW w:w="1123" w:type="dxa"/>
          </w:tcPr>
          <w:p w:rsidR="000B1DA8" w:rsidRPr="007D25B1" w:rsidRDefault="000B1DA8" w:rsidP="00E53415">
            <w:pPr>
              <w:jc w:val="center"/>
              <w:rPr>
                <w:rFonts w:ascii="Arial" w:hAnsi="Arial" w:cs="Arial"/>
                <w:sz w:val="24"/>
                <w:szCs w:val="24"/>
              </w:rPr>
            </w:pPr>
          </w:p>
        </w:tc>
        <w:tc>
          <w:tcPr>
            <w:tcW w:w="6973" w:type="dxa"/>
          </w:tcPr>
          <w:p w:rsidR="000B1DA8" w:rsidRPr="007D25B1" w:rsidRDefault="002D5C7F" w:rsidP="003E608F">
            <w:pPr>
              <w:spacing w:line="360" w:lineRule="auto"/>
              <w:rPr>
                <w:rFonts w:ascii="Arial" w:hAnsi="Arial" w:cs="Arial"/>
                <w:sz w:val="24"/>
                <w:szCs w:val="24"/>
              </w:rPr>
            </w:pPr>
            <w:r w:rsidRPr="007D25B1">
              <w:rPr>
                <w:rFonts w:ascii="Arial" w:hAnsi="Arial" w:cs="Arial"/>
                <w:sz w:val="24"/>
                <w:szCs w:val="24"/>
              </w:rPr>
              <w:t xml:space="preserve">Improvement, Corporate Values, </w:t>
            </w:r>
            <w:r w:rsidR="002E61AC" w:rsidRPr="007D25B1">
              <w:rPr>
                <w:rFonts w:ascii="Arial" w:hAnsi="Arial" w:cs="Arial"/>
                <w:sz w:val="24"/>
                <w:szCs w:val="24"/>
              </w:rPr>
              <w:t xml:space="preserve">Service </w:t>
            </w:r>
            <w:r w:rsidRPr="007D25B1">
              <w:rPr>
                <w:rFonts w:ascii="Arial" w:hAnsi="Arial" w:cs="Arial"/>
                <w:sz w:val="24"/>
                <w:szCs w:val="24"/>
              </w:rPr>
              <w:t xml:space="preserve">and Individual </w:t>
            </w:r>
            <w:r w:rsidR="002E61AC" w:rsidRPr="007D25B1">
              <w:rPr>
                <w:rFonts w:ascii="Arial" w:hAnsi="Arial" w:cs="Arial"/>
                <w:sz w:val="24"/>
                <w:szCs w:val="24"/>
              </w:rPr>
              <w:t>Planning</w:t>
            </w:r>
          </w:p>
        </w:tc>
        <w:tc>
          <w:tcPr>
            <w:tcW w:w="1123" w:type="dxa"/>
          </w:tcPr>
          <w:p w:rsidR="000B1DA8" w:rsidRPr="007D25B1" w:rsidRDefault="00047755" w:rsidP="005F4057">
            <w:pPr>
              <w:jc w:val="center"/>
              <w:rPr>
                <w:rFonts w:ascii="Arial" w:hAnsi="Arial" w:cs="Arial"/>
                <w:sz w:val="24"/>
                <w:szCs w:val="24"/>
              </w:rPr>
            </w:pPr>
            <w:r>
              <w:rPr>
                <w:rFonts w:ascii="Arial" w:hAnsi="Arial" w:cs="Arial"/>
                <w:sz w:val="24"/>
                <w:szCs w:val="24"/>
              </w:rPr>
              <w:t>11</w:t>
            </w:r>
          </w:p>
        </w:tc>
      </w:tr>
      <w:tr w:rsidR="002E61AC" w:rsidRPr="007D25B1" w:rsidTr="007F30C1">
        <w:tc>
          <w:tcPr>
            <w:tcW w:w="1123" w:type="dxa"/>
          </w:tcPr>
          <w:p w:rsidR="002E61AC" w:rsidRPr="007D25B1" w:rsidRDefault="002E61AC" w:rsidP="002E61AC">
            <w:pPr>
              <w:jc w:val="center"/>
              <w:rPr>
                <w:rFonts w:ascii="Arial" w:hAnsi="Arial" w:cs="Arial"/>
                <w:sz w:val="24"/>
                <w:szCs w:val="24"/>
              </w:rPr>
            </w:pPr>
          </w:p>
        </w:tc>
        <w:tc>
          <w:tcPr>
            <w:tcW w:w="6973" w:type="dxa"/>
          </w:tcPr>
          <w:p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Statutory Indicators</w:t>
            </w:r>
          </w:p>
        </w:tc>
        <w:tc>
          <w:tcPr>
            <w:tcW w:w="1123" w:type="dxa"/>
          </w:tcPr>
          <w:p w:rsidR="002E61AC" w:rsidRPr="007D25B1" w:rsidRDefault="00047755" w:rsidP="002E61AC">
            <w:pPr>
              <w:jc w:val="center"/>
              <w:rPr>
                <w:rFonts w:ascii="Arial" w:hAnsi="Arial" w:cs="Arial"/>
                <w:sz w:val="24"/>
                <w:szCs w:val="24"/>
              </w:rPr>
            </w:pPr>
            <w:r>
              <w:rPr>
                <w:rFonts w:ascii="Arial" w:hAnsi="Arial" w:cs="Arial"/>
                <w:sz w:val="24"/>
                <w:szCs w:val="24"/>
              </w:rPr>
              <w:t>12</w:t>
            </w:r>
          </w:p>
        </w:tc>
      </w:tr>
      <w:tr w:rsidR="002E61AC" w:rsidRPr="007D25B1" w:rsidTr="007F30C1">
        <w:tc>
          <w:tcPr>
            <w:tcW w:w="1123" w:type="dxa"/>
          </w:tcPr>
          <w:p w:rsidR="002E61AC" w:rsidRPr="007D25B1" w:rsidRDefault="002E61AC" w:rsidP="002E61AC">
            <w:pPr>
              <w:jc w:val="center"/>
              <w:rPr>
                <w:rFonts w:ascii="Arial" w:hAnsi="Arial" w:cs="Arial"/>
                <w:sz w:val="24"/>
                <w:szCs w:val="24"/>
              </w:rPr>
            </w:pPr>
          </w:p>
        </w:tc>
        <w:tc>
          <w:tcPr>
            <w:tcW w:w="6973" w:type="dxa"/>
          </w:tcPr>
          <w:p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Corporate Indicators</w:t>
            </w:r>
          </w:p>
        </w:tc>
        <w:tc>
          <w:tcPr>
            <w:tcW w:w="1123" w:type="dxa"/>
          </w:tcPr>
          <w:p w:rsidR="002E61AC" w:rsidRPr="007D25B1" w:rsidRDefault="00906043" w:rsidP="002E61AC">
            <w:pPr>
              <w:jc w:val="center"/>
              <w:rPr>
                <w:rFonts w:ascii="Arial" w:hAnsi="Arial" w:cs="Arial"/>
                <w:sz w:val="24"/>
                <w:szCs w:val="24"/>
              </w:rPr>
            </w:pPr>
            <w:r>
              <w:rPr>
                <w:rFonts w:ascii="Arial" w:hAnsi="Arial" w:cs="Arial"/>
                <w:sz w:val="24"/>
                <w:szCs w:val="24"/>
              </w:rPr>
              <w:t>13</w:t>
            </w:r>
          </w:p>
        </w:tc>
      </w:tr>
      <w:tr w:rsidR="002E61AC" w:rsidRPr="007D25B1" w:rsidTr="007F30C1">
        <w:trPr>
          <w:trHeight w:val="407"/>
        </w:trPr>
        <w:tc>
          <w:tcPr>
            <w:tcW w:w="1123" w:type="dxa"/>
          </w:tcPr>
          <w:p w:rsidR="002E61AC" w:rsidRPr="007D25B1" w:rsidRDefault="002E61AC" w:rsidP="002E61AC">
            <w:pPr>
              <w:jc w:val="center"/>
              <w:rPr>
                <w:rFonts w:ascii="Arial" w:hAnsi="Arial" w:cs="Arial"/>
                <w:sz w:val="24"/>
                <w:szCs w:val="24"/>
              </w:rPr>
            </w:pPr>
            <w:r w:rsidRPr="007D25B1">
              <w:rPr>
                <w:rFonts w:ascii="Arial" w:hAnsi="Arial" w:cs="Arial"/>
                <w:sz w:val="24"/>
                <w:szCs w:val="24"/>
              </w:rPr>
              <w:t>4.0</w:t>
            </w:r>
          </w:p>
        </w:tc>
        <w:tc>
          <w:tcPr>
            <w:tcW w:w="6973" w:type="dxa"/>
          </w:tcPr>
          <w:p w:rsidR="002E61AC" w:rsidRPr="007D25B1" w:rsidRDefault="002E61AC" w:rsidP="003E608F">
            <w:pPr>
              <w:spacing w:line="360" w:lineRule="auto"/>
              <w:rPr>
                <w:rFonts w:ascii="Arial" w:hAnsi="Arial" w:cs="Arial"/>
                <w:b/>
                <w:sz w:val="24"/>
                <w:szCs w:val="24"/>
              </w:rPr>
            </w:pPr>
            <w:r w:rsidRPr="007D25B1">
              <w:rPr>
                <w:rFonts w:ascii="Arial" w:hAnsi="Arial" w:cs="Arial"/>
                <w:b/>
                <w:sz w:val="24"/>
                <w:szCs w:val="24"/>
              </w:rPr>
              <w:t>Delivery &amp; Scrutiny of Our Improvement Objectives</w:t>
            </w:r>
          </w:p>
        </w:tc>
        <w:tc>
          <w:tcPr>
            <w:tcW w:w="1123" w:type="dxa"/>
          </w:tcPr>
          <w:p w:rsidR="002E61AC" w:rsidRPr="007D25B1" w:rsidRDefault="00047755" w:rsidP="002E61AC">
            <w:pPr>
              <w:jc w:val="center"/>
              <w:rPr>
                <w:rFonts w:ascii="Arial" w:hAnsi="Arial" w:cs="Arial"/>
                <w:sz w:val="24"/>
                <w:szCs w:val="24"/>
              </w:rPr>
            </w:pPr>
            <w:r>
              <w:rPr>
                <w:rFonts w:ascii="Arial" w:hAnsi="Arial" w:cs="Arial"/>
                <w:sz w:val="24"/>
                <w:szCs w:val="24"/>
              </w:rPr>
              <w:t>13</w:t>
            </w:r>
          </w:p>
        </w:tc>
      </w:tr>
      <w:tr w:rsidR="002E61AC" w:rsidRPr="007D25B1" w:rsidTr="007F30C1">
        <w:tc>
          <w:tcPr>
            <w:tcW w:w="1123" w:type="dxa"/>
          </w:tcPr>
          <w:p w:rsidR="002E61AC" w:rsidRPr="007D25B1" w:rsidRDefault="002E61AC" w:rsidP="002E61AC">
            <w:pPr>
              <w:jc w:val="center"/>
              <w:rPr>
                <w:rFonts w:ascii="Arial" w:hAnsi="Arial" w:cs="Arial"/>
                <w:sz w:val="24"/>
                <w:szCs w:val="24"/>
              </w:rPr>
            </w:pPr>
          </w:p>
        </w:tc>
        <w:tc>
          <w:tcPr>
            <w:tcW w:w="6973" w:type="dxa"/>
          </w:tcPr>
          <w:p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 xml:space="preserve">Managing </w:t>
            </w:r>
            <w:r w:rsidR="0003024A" w:rsidRPr="007D25B1">
              <w:rPr>
                <w:rFonts w:ascii="Arial" w:hAnsi="Arial" w:cs="Arial"/>
                <w:sz w:val="24"/>
                <w:szCs w:val="24"/>
              </w:rPr>
              <w:t xml:space="preserve">and Reporting </w:t>
            </w:r>
            <w:r w:rsidRPr="007D25B1">
              <w:rPr>
                <w:rFonts w:ascii="Arial" w:hAnsi="Arial" w:cs="Arial"/>
                <w:sz w:val="24"/>
                <w:szCs w:val="24"/>
              </w:rPr>
              <w:t xml:space="preserve">Improvement </w:t>
            </w:r>
          </w:p>
        </w:tc>
        <w:tc>
          <w:tcPr>
            <w:tcW w:w="1123" w:type="dxa"/>
          </w:tcPr>
          <w:p w:rsidR="002E61AC" w:rsidRPr="007D25B1" w:rsidRDefault="00047755" w:rsidP="002E61AC">
            <w:pPr>
              <w:jc w:val="center"/>
              <w:rPr>
                <w:rFonts w:ascii="Arial" w:hAnsi="Arial" w:cs="Arial"/>
                <w:sz w:val="24"/>
                <w:szCs w:val="24"/>
              </w:rPr>
            </w:pPr>
            <w:r>
              <w:rPr>
                <w:rFonts w:ascii="Arial" w:hAnsi="Arial" w:cs="Arial"/>
                <w:sz w:val="24"/>
                <w:szCs w:val="24"/>
              </w:rPr>
              <w:t>13</w:t>
            </w:r>
          </w:p>
        </w:tc>
      </w:tr>
      <w:tr w:rsidR="002E61AC" w:rsidRPr="007D25B1" w:rsidTr="007F30C1">
        <w:tc>
          <w:tcPr>
            <w:tcW w:w="1123" w:type="dxa"/>
          </w:tcPr>
          <w:p w:rsidR="002E61AC" w:rsidRPr="007D25B1" w:rsidRDefault="002E61AC" w:rsidP="002E61AC">
            <w:pPr>
              <w:jc w:val="center"/>
              <w:rPr>
                <w:rFonts w:ascii="Arial" w:hAnsi="Arial" w:cs="Arial"/>
                <w:sz w:val="24"/>
                <w:szCs w:val="24"/>
              </w:rPr>
            </w:pPr>
          </w:p>
        </w:tc>
        <w:tc>
          <w:tcPr>
            <w:tcW w:w="6973" w:type="dxa"/>
          </w:tcPr>
          <w:p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Audit, Inspection and Regulation</w:t>
            </w:r>
          </w:p>
        </w:tc>
        <w:tc>
          <w:tcPr>
            <w:tcW w:w="1123" w:type="dxa"/>
          </w:tcPr>
          <w:p w:rsidR="002E61AC" w:rsidRPr="007D25B1" w:rsidRDefault="00906043" w:rsidP="002E61AC">
            <w:pPr>
              <w:jc w:val="center"/>
              <w:rPr>
                <w:rFonts w:ascii="Arial" w:hAnsi="Arial" w:cs="Arial"/>
                <w:sz w:val="24"/>
                <w:szCs w:val="24"/>
              </w:rPr>
            </w:pPr>
            <w:r>
              <w:rPr>
                <w:rFonts w:ascii="Arial" w:hAnsi="Arial" w:cs="Arial"/>
                <w:sz w:val="24"/>
                <w:szCs w:val="24"/>
              </w:rPr>
              <w:t>15</w:t>
            </w:r>
          </w:p>
        </w:tc>
      </w:tr>
      <w:tr w:rsidR="002E61AC" w:rsidRPr="007D25B1" w:rsidTr="007F30C1">
        <w:trPr>
          <w:trHeight w:val="549"/>
        </w:trPr>
        <w:tc>
          <w:tcPr>
            <w:tcW w:w="1123" w:type="dxa"/>
          </w:tcPr>
          <w:p w:rsidR="002E61AC" w:rsidRPr="007D25B1" w:rsidRDefault="002E61AC" w:rsidP="002E61AC">
            <w:pPr>
              <w:jc w:val="center"/>
              <w:rPr>
                <w:rFonts w:ascii="Arial" w:hAnsi="Arial" w:cs="Arial"/>
                <w:sz w:val="24"/>
                <w:szCs w:val="24"/>
              </w:rPr>
            </w:pPr>
            <w:r w:rsidRPr="007D25B1">
              <w:rPr>
                <w:rFonts w:ascii="Arial" w:hAnsi="Arial" w:cs="Arial"/>
                <w:sz w:val="24"/>
                <w:szCs w:val="24"/>
              </w:rPr>
              <w:t>5.0</w:t>
            </w:r>
          </w:p>
        </w:tc>
        <w:tc>
          <w:tcPr>
            <w:tcW w:w="6973" w:type="dxa"/>
          </w:tcPr>
          <w:p w:rsidR="002E61AC" w:rsidRPr="007D25B1" w:rsidRDefault="002E61AC" w:rsidP="003E608F">
            <w:pPr>
              <w:spacing w:line="360" w:lineRule="auto"/>
              <w:rPr>
                <w:rFonts w:ascii="Arial" w:hAnsi="Arial" w:cs="Arial"/>
                <w:b/>
                <w:sz w:val="24"/>
                <w:szCs w:val="24"/>
              </w:rPr>
            </w:pPr>
            <w:r w:rsidRPr="007D25B1">
              <w:rPr>
                <w:rFonts w:ascii="Arial" w:hAnsi="Arial" w:cs="Arial"/>
                <w:b/>
                <w:sz w:val="24"/>
                <w:szCs w:val="24"/>
              </w:rPr>
              <w:t>Improvement Objectives</w:t>
            </w:r>
          </w:p>
        </w:tc>
        <w:tc>
          <w:tcPr>
            <w:tcW w:w="1123" w:type="dxa"/>
          </w:tcPr>
          <w:p w:rsidR="002E61AC" w:rsidRPr="007D25B1" w:rsidRDefault="00047755" w:rsidP="002E61AC">
            <w:pPr>
              <w:jc w:val="center"/>
              <w:rPr>
                <w:rFonts w:ascii="Arial" w:hAnsi="Arial" w:cs="Arial"/>
                <w:sz w:val="24"/>
                <w:szCs w:val="24"/>
              </w:rPr>
            </w:pPr>
            <w:r>
              <w:rPr>
                <w:rFonts w:ascii="Arial" w:hAnsi="Arial" w:cs="Arial"/>
                <w:sz w:val="24"/>
                <w:szCs w:val="24"/>
              </w:rPr>
              <w:t>15</w:t>
            </w:r>
          </w:p>
        </w:tc>
      </w:tr>
      <w:tr w:rsidR="002E61AC" w:rsidRPr="007D25B1" w:rsidTr="007F30C1">
        <w:trPr>
          <w:trHeight w:val="1000"/>
        </w:trPr>
        <w:tc>
          <w:tcPr>
            <w:tcW w:w="1123" w:type="dxa"/>
          </w:tcPr>
          <w:p w:rsidR="002E61AC" w:rsidRPr="007D25B1" w:rsidRDefault="002E61AC" w:rsidP="002E61AC">
            <w:pPr>
              <w:jc w:val="center"/>
              <w:rPr>
                <w:rFonts w:ascii="Arial" w:hAnsi="Arial" w:cs="Arial"/>
                <w:sz w:val="24"/>
                <w:szCs w:val="24"/>
              </w:rPr>
            </w:pPr>
          </w:p>
        </w:tc>
        <w:tc>
          <w:tcPr>
            <w:tcW w:w="6973" w:type="dxa"/>
          </w:tcPr>
          <w:p w:rsidR="002E61AC" w:rsidRPr="007D25B1" w:rsidRDefault="00EC655B" w:rsidP="003E608F">
            <w:pPr>
              <w:spacing w:line="360" w:lineRule="auto"/>
              <w:rPr>
                <w:rFonts w:ascii="Arial" w:hAnsi="Arial" w:cs="Arial"/>
                <w:sz w:val="24"/>
                <w:szCs w:val="24"/>
              </w:rPr>
            </w:pPr>
            <w:r w:rsidRPr="007D25B1">
              <w:rPr>
                <w:rFonts w:ascii="Arial" w:hAnsi="Arial" w:cs="Arial"/>
                <w:sz w:val="24"/>
                <w:szCs w:val="24"/>
              </w:rPr>
              <w:t>Mid Ulster District Council will seek to reduce the environmental impacts of our own activities and will contribute to the improvement of the wider environment through local action</w:t>
            </w:r>
          </w:p>
        </w:tc>
        <w:tc>
          <w:tcPr>
            <w:tcW w:w="1123" w:type="dxa"/>
          </w:tcPr>
          <w:p w:rsidR="002E61AC" w:rsidRPr="007D25B1" w:rsidRDefault="00047755" w:rsidP="002E61AC">
            <w:pPr>
              <w:jc w:val="center"/>
              <w:rPr>
                <w:rFonts w:ascii="Arial" w:hAnsi="Arial" w:cs="Arial"/>
                <w:sz w:val="24"/>
                <w:szCs w:val="24"/>
              </w:rPr>
            </w:pPr>
            <w:r>
              <w:rPr>
                <w:rFonts w:ascii="Arial" w:hAnsi="Arial" w:cs="Arial"/>
                <w:sz w:val="24"/>
                <w:szCs w:val="24"/>
              </w:rPr>
              <w:t>15</w:t>
            </w:r>
          </w:p>
        </w:tc>
      </w:tr>
      <w:tr w:rsidR="002E61AC" w:rsidRPr="007D25B1" w:rsidTr="007F30C1">
        <w:trPr>
          <w:trHeight w:val="986"/>
        </w:trPr>
        <w:tc>
          <w:tcPr>
            <w:tcW w:w="1123" w:type="dxa"/>
          </w:tcPr>
          <w:p w:rsidR="002E61AC" w:rsidRPr="007D25B1" w:rsidRDefault="002E61AC" w:rsidP="002E61AC">
            <w:pPr>
              <w:jc w:val="center"/>
              <w:rPr>
                <w:rFonts w:ascii="Arial" w:hAnsi="Arial" w:cs="Arial"/>
                <w:sz w:val="24"/>
                <w:szCs w:val="24"/>
              </w:rPr>
            </w:pPr>
          </w:p>
        </w:tc>
        <w:tc>
          <w:tcPr>
            <w:tcW w:w="6973" w:type="dxa"/>
          </w:tcPr>
          <w:p w:rsidR="002E61AC" w:rsidRPr="007D25B1" w:rsidRDefault="00EC655B" w:rsidP="003E608F">
            <w:pPr>
              <w:spacing w:line="360" w:lineRule="auto"/>
              <w:rPr>
                <w:rFonts w:ascii="Arial" w:hAnsi="Arial" w:cs="Arial"/>
                <w:sz w:val="24"/>
                <w:szCs w:val="24"/>
              </w:rPr>
            </w:pPr>
            <w:r w:rsidRPr="007D25B1">
              <w:rPr>
                <w:rFonts w:ascii="Arial" w:eastAsia="Times New Roman" w:hAnsi="Arial" w:cs="Arial"/>
                <w:sz w:val="24"/>
                <w:szCs w:val="24"/>
                <w:lang w:eastAsia="en-GB"/>
              </w:rPr>
              <w:t>W</w:t>
            </w:r>
            <w:r w:rsidRPr="007D25B1">
              <w:rPr>
                <w:rFonts w:ascii="Arial" w:hAnsi="Arial" w:cs="Arial"/>
                <w:sz w:val="24"/>
                <w:szCs w:val="24"/>
              </w:rPr>
              <w:t>e will ensure a more connected Mid Ulster where new technologies and ways</w:t>
            </w:r>
            <w:r w:rsidRPr="007D25B1">
              <w:rPr>
                <w:rFonts w:ascii="Arial" w:eastAsia="Times New Roman" w:hAnsi="Arial" w:cs="Arial"/>
                <w:sz w:val="24"/>
                <w:szCs w:val="24"/>
                <w:lang w:eastAsia="en-GB"/>
              </w:rPr>
              <w:t xml:space="preserve"> of </w:t>
            </w:r>
            <w:r w:rsidRPr="007D25B1">
              <w:rPr>
                <w:rFonts w:ascii="Arial" w:hAnsi="Arial" w:cs="Arial"/>
                <w:sz w:val="24"/>
                <w:szCs w:val="24"/>
              </w:rPr>
              <w:t>working, empower citizens to get the best services that matter to them</w:t>
            </w:r>
          </w:p>
        </w:tc>
        <w:tc>
          <w:tcPr>
            <w:tcW w:w="1123" w:type="dxa"/>
          </w:tcPr>
          <w:p w:rsidR="002E61AC" w:rsidRPr="007D25B1" w:rsidRDefault="00906043" w:rsidP="002E61AC">
            <w:pPr>
              <w:jc w:val="center"/>
              <w:rPr>
                <w:rFonts w:ascii="Arial" w:hAnsi="Arial" w:cs="Arial"/>
                <w:sz w:val="24"/>
                <w:szCs w:val="24"/>
              </w:rPr>
            </w:pPr>
            <w:r>
              <w:rPr>
                <w:rFonts w:ascii="Arial" w:hAnsi="Arial" w:cs="Arial"/>
                <w:sz w:val="24"/>
                <w:szCs w:val="24"/>
              </w:rPr>
              <w:t>24</w:t>
            </w:r>
          </w:p>
        </w:tc>
      </w:tr>
      <w:tr w:rsidR="002E61AC" w:rsidRPr="007D25B1" w:rsidTr="007F30C1">
        <w:trPr>
          <w:trHeight w:val="689"/>
        </w:trPr>
        <w:tc>
          <w:tcPr>
            <w:tcW w:w="1123" w:type="dxa"/>
          </w:tcPr>
          <w:p w:rsidR="002E61AC" w:rsidRPr="007D25B1" w:rsidRDefault="002E61AC" w:rsidP="002E61AC">
            <w:pPr>
              <w:jc w:val="center"/>
              <w:rPr>
                <w:rFonts w:ascii="Arial" w:hAnsi="Arial" w:cs="Arial"/>
                <w:sz w:val="24"/>
                <w:szCs w:val="24"/>
              </w:rPr>
            </w:pPr>
          </w:p>
        </w:tc>
        <w:tc>
          <w:tcPr>
            <w:tcW w:w="6973" w:type="dxa"/>
          </w:tcPr>
          <w:p w:rsidR="002E61AC" w:rsidRPr="007D25B1" w:rsidRDefault="00EC655B" w:rsidP="003E608F">
            <w:pPr>
              <w:spacing w:line="360" w:lineRule="auto"/>
              <w:rPr>
                <w:rFonts w:ascii="Arial" w:hAnsi="Arial" w:cs="Arial"/>
                <w:sz w:val="24"/>
                <w:szCs w:val="24"/>
              </w:rPr>
            </w:pPr>
            <w:r w:rsidRPr="007D25B1">
              <w:rPr>
                <w:rFonts w:ascii="Arial" w:hAnsi="Arial" w:cs="Arial"/>
                <w:sz w:val="24"/>
                <w:szCs w:val="24"/>
              </w:rPr>
              <w:t>To create cleaner neighbourhoods, where everyone takes responsibility for their waste and the environment</w:t>
            </w:r>
          </w:p>
        </w:tc>
        <w:tc>
          <w:tcPr>
            <w:tcW w:w="1123" w:type="dxa"/>
          </w:tcPr>
          <w:p w:rsidR="002E61AC" w:rsidRPr="007D25B1" w:rsidRDefault="00906043" w:rsidP="002E61AC">
            <w:pPr>
              <w:jc w:val="center"/>
              <w:rPr>
                <w:rFonts w:ascii="Arial" w:hAnsi="Arial" w:cs="Arial"/>
                <w:sz w:val="24"/>
                <w:szCs w:val="24"/>
              </w:rPr>
            </w:pPr>
            <w:r>
              <w:rPr>
                <w:rFonts w:ascii="Arial" w:hAnsi="Arial" w:cs="Arial"/>
                <w:sz w:val="24"/>
                <w:szCs w:val="24"/>
              </w:rPr>
              <w:t>30</w:t>
            </w:r>
          </w:p>
        </w:tc>
      </w:tr>
      <w:tr w:rsidR="002E61AC" w:rsidRPr="007D25B1" w:rsidTr="007F30C1">
        <w:trPr>
          <w:trHeight w:val="982"/>
        </w:trPr>
        <w:tc>
          <w:tcPr>
            <w:tcW w:w="1123" w:type="dxa"/>
          </w:tcPr>
          <w:p w:rsidR="002E61AC" w:rsidRPr="007D25B1" w:rsidRDefault="002E61AC" w:rsidP="002E61AC">
            <w:pPr>
              <w:jc w:val="center"/>
              <w:rPr>
                <w:rFonts w:ascii="Arial" w:hAnsi="Arial" w:cs="Arial"/>
                <w:sz w:val="24"/>
                <w:szCs w:val="24"/>
              </w:rPr>
            </w:pPr>
          </w:p>
        </w:tc>
        <w:tc>
          <w:tcPr>
            <w:tcW w:w="6973" w:type="dxa"/>
          </w:tcPr>
          <w:p w:rsidR="002E61AC" w:rsidRPr="007D25B1" w:rsidRDefault="00EC655B" w:rsidP="003E608F">
            <w:pPr>
              <w:spacing w:line="360" w:lineRule="auto"/>
              <w:rPr>
                <w:rFonts w:ascii="Arial" w:hAnsi="Arial" w:cs="Arial"/>
                <w:sz w:val="24"/>
                <w:szCs w:val="24"/>
              </w:rPr>
            </w:pPr>
            <w:r w:rsidRPr="007D25B1">
              <w:rPr>
                <w:rFonts w:ascii="Arial" w:hAnsi="Arial" w:cs="Arial"/>
                <w:sz w:val="24"/>
                <w:szCs w:val="24"/>
              </w:rPr>
              <w:t>We will contribute to the ongoing regeneration of our district by delivering a capital investment programme, enhancing facilities and opportunities for local people</w:t>
            </w:r>
          </w:p>
        </w:tc>
        <w:tc>
          <w:tcPr>
            <w:tcW w:w="1123" w:type="dxa"/>
          </w:tcPr>
          <w:p w:rsidR="002E61AC" w:rsidRPr="007D25B1" w:rsidRDefault="00906043" w:rsidP="002E61AC">
            <w:pPr>
              <w:jc w:val="center"/>
              <w:rPr>
                <w:rFonts w:ascii="Arial" w:hAnsi="Arial" w:cs="Arial"/>
                <w:sz w:val="24"/>
                <w:szCs w:val="24"/>
              </w:rPr>
            </w:pPr>
            <w:r>
              <w:rPr>
                <w:rFonts w:ascii="Arial" w:hAnsi="Arial" w:cs="Arial"/>
                <w:sz w:val="24"/>
                <w:szCs w:val="24"/>
              </w:rPr>
              <w:t>35</w:t>
            </w:r>
          </w:p>
        </w:tc>
      </w:tr>
      <w:tr w:rsidR="00916ED0" w:rsidRPr="007D25B1" w:rsidTr="007F30C1">
        <w:trPr>
          <w:trHeight w:val="982"/>
        </w:trPr>
        <w:tc>
          <w:tcPr>
            <w:tcW w:w="1123" w:type="dxa"/>
          </w:tcPr>
          <w:p w:rsidR="00916ED0" w:rsidRPr="007D25B1" w:rsidRDefault="00916ED0" w:rsidP="002E61AC">
            <w:pPr>
              <w:jc w:val="center"/>
              <w:rPr>
                <w:rFonts w:ascii="Arial" w:hAnsi="Arial" w:cs="Arial"/>
                <w:sz w:val="24"/>
                <w:szCs w:val="24"/>
              </w:rPr>
            </w:pPr>
          </w:p>
        </w:tc>
        <w:tc>
          <w:tcPr>
            <w:tcW w:w="6973" w:type="dxa"/>
          </w:tcPr>
          <w:p w:rsidR="00916ED0" w:rsidRPr="007D25B1" w:rsidRDefault="00916ED0" w:rsidP="003E608F">
            <w:pPr>
              <w:spacing w:line="360" w:lineRule="auto"/>
              <w:rPr>
                <w:rFonts w:ascii="Arial" w:hAnsi="Arial" w:cs="Arial"/>
                <w:sz w:val="24"/>
                <w:szCs w:val="24"/>
              </w:rPr>
            </w:pPr>
            <w:r w:rsidRPr="007D25B1">
              <w:rPr>
                <w:rFonts w:ascii="Arial" w:hAnsi="Arial" w:cs="Arial"/>
                <w:sz w:val="24"/>
                <w:szCs w:val="24"/>
              </w:rPr>
              <w:t>Appendix One – Statutory Performance Indicators and Standards</w:t>
            </w:r>
          </w:p>
        </w:tc>
        <w:tc>
          <w:tcPr>
            <w:tcW w:w="1123" w:type="dxa"/>
          </w:tcPr>
          <w:p w:rsidR="00916ED0" w:rsidRPr="007D25B1" w:rsidRDefault="00906043" w:rsidP="002E61AC">
            <w:pPr>
              <w:jc w:val="center"/>
              <w:rPr>
                <w:rFonts w:ascii="Arial" w:hAnsi="Arial" w:cs="Arial"/>
                <w:sz w:val="24"/>
                <w:szCs w:val="24"/>
              </w:rPr>
            </w:pPr>
            <w:r>
              <w:rPr>
                <w:rFonts w:ascii="Arial" w:hAnsi="Arial" w:cs="Arial"/>
                <w:sz w:val="24"/>
                <w:szCs w:val="24"/>
              </w:rPr>
              <w:t>41</w:t>
            </w:r>
          </w:p>
        </w:tc>
      </w:tr>
      <w:tr w:rsidR="00916ED0" w:rsidRPr="007D25B1" w:rsidTr="007F30C1">
        <w:trPr>
          <w:trHeight w:val="982"/>
        </w:trPr>
        <w:tc>
          <w:tcPr>
            <w:tcW w:w="1123" w:type="dxa"/>
          </w:tcPr>
          <w:p w:rsidR="00916ED0" w:rsidRDefault="00916ED0" w:rsidP="00916ED0">
            <w:pPr>
              <w:jc w:val="center"/>
              <w:rPr>
                <w:rFonts w:ascii="Arial" w:hAnsi="Arial" w:cs="Arial"/>
                <w:sz w:val="24"/>
                <w:szCs w:val="24"/>
              </w:rPr>
            </w:pPr>
          </w:p>
        </w:tc>
        <w:tc>
          <w:tcPr>
            <w:tcW w:w="6973" w:type="dxa"/>
          </w:tcPr>
          <w:p w:rsidR="00916ED0" w:rsidRPr="007D25B1" w:rsidRDefault="00916ED0" w:rsidP="00916ED0">
            <w:pPr>
              <w:spacing w:line="360" w:lineRule="auto"/>
              <w:rPr>
                <w:rFonts w:ascii="Arial" w:hAnsi="Arial" w:cs="Arial"/>
                <w:sz w:val="24"/>
                <w:szCs w:val="24"/>
              </w:rPr>
            </w:pPr>
            <w:r w:rsidRPr="007D25B1">
              <w:rPr>
                <w:rFonts w:ascii="Arial" w:hAnsi="Arial" w:cs="Arial"/>
                <w:sz w:val="24"/>
                <w:szCs w:val="24"/>
              </w:rPr>
              <w:t xml:space="preserve">Appendix Two – </w:t>
            </w:r>
            <w:r>
              <w:rPr>
                <w:rFonts w:ascii="Arial" w:hAnsi="Arial" w:cs="Arial"/>
                <w:sz w:val="24"/>
                <w:szCs w:val="24"/>
              </w:rPr>
              <w:t xml:space="preserve">Mid Ulster District Council’s </w:t>
            </w:r>
            <w:r w:rsidRPr="007D25B1">
              <w:rPr>
                <w:rFonts w:ascii="Arial" w:hAnsi="Arial" w:cs="Arial"/>
                <w:sz w:val="24"/>
                <w:szCs w:val="24"/>
              </w:rPr>
              <w:t xml:space="preserve">Corporate Indicators </w:t>
            </w:r>
          </w:p>
        </w:tc>
        <w:tc>
          <w:tcPr>
            <w:tcW w:w="1123" w:type="dxa"/>
          </w:tcPr>
          <w:p w:rsidR="00916ED0" w:rsidRDefault="00906043" w:rsidP="00916ED0">
            <w:pPr>
              <w:jc w:val="center"/>
              <w:rPr>
                <w:rFonts w:ascii="Arial" w:hAnsi="Arial" w:cs="Arial"/>
                <w:sz w:val="24"/>
                <w:szCs w:val="24"/>
              </w:rPr>
            </w:pPr>
            <w:r>
              <w:rPr>
                <w:rFonts w:ascii="Arial" w:hAnsi="Arial" w:cs="Arial"/>
                <w:sz w:val="24"/>
                <w:szCs w:val="24"/>
              </w:rPr>
              <w:t>44</w:t>
            </w:r>
          </w:p>
        </w:tc>
      </w:tr>
    </w:tbl>
    <w:p w:rsidR="003E608F" w:rsidRDefault="003E608F">
      <w:pPr>
        <w:rPr>
          <w:rFonts w:ascii="Arial" w:hAnsi="Arial" w:cs="Arial"/>
          <w:sz w:val="24"/>
          <w:szCs w:val="24"/>
        </w:rPr>
      </w:pPr>
    </w:p>
    <w:p w:rsidR="003E608F" w:rsidRDefault="003E608F">
      <w:pPr>
        <w:rPr>
          <w:rFonts w:ascii="Arial" w:hAnsi="Arial" w:cs="Arial"/>
          <w:sz w:val="24"/>
          <w:szCs w:val="24"/>
        </w:rPr>
      </w:pPr>
    </w:p>
    <w:p w:rsidR="00832856" w:rsidRDefault="00832856">
      <w:pPr>
        <w:rPr>
          <w:rFonts w:ascii="Arial" w:hAnsi="Arial" w:cs="Arial"/>
          <w:sz w:val="24"/>
          <w:szCs w:val="24"/>
        </w:rPr>
      </w:pPr>
      <w:r>
        <w:rPr>
          <w:rFonts w:ascii="Arial" w:hAnsi="Arial" w:cs="Arial"/>
          <w:sz w:val="24"/>
          <w:szCs w:val="24"/>
        </w:rPr>
        <w:br w:type="page"/>
      </w:r>
    </w:p>
    <w:p w:rsidR="000B1DA8" w:rsidRPr="007D25B1" w:rsidRDefault="000B1DA8" w:rsidP="004D6076">
      <w:pPr>
        <w:pStyle w:val="Heading2"/>
      </w:pPr>
    </w:p>
    <w:p w:rsidR="00134002" w:rsidRDefault="00134002" w:rsidP="00CE413A">
      <w:pPr>
        <w:pStyle w:val="Heading2"/>
        <w:ind w:left="0"/>
      </w:pPr>
      <w:r w:rsidRPr="003B776A">
        <w:t>Foreword</w:t>
      </w:r>
    </w:p>
    <w:p w:rsidR="00431D15" w:rsidRDefault="00431D15" w:rsidP="00317F22">
      <w:pPr>
        <w:spacing w:line="360" w:lineRule="auto"/>
        <w:rPr>
          <w:rFonts w:ascii="Arial" w:hAnsi="Arial" w:cs="Arial"/>
          <w:sz w:val="24"/>
          <w:szCs w:val="24"/>
        </w:rPr>
      </w:pPr>
      <w:r>
        <w:rPr>
          <w:rFonts w:ascii="Arial" w:hAnsi="Arial" w:cs="Arial"/>
          <w:sz w:val="24"/>
          <w:szCs w:val="24"/>
          <w:lang w:val="en"/>
        </w:rPr>
        <w:t>W</w:t>
      </w:r>
      <w:r w:rsidRPr="007D25B1">
        <w:rPr>
          <w:rFonts w:ascii="Arial" w:hAnsi="Arial" w:cs="Arial"/>
          <w:sz w:val="24"/>
          <w:szCs w:val="24"/>
          <w:lang w:val="en"/>
        </w:rPr>
        <w:t>e are required to develop a Performance Improvement Plan (PIP</w:t>
      </w:r>
      <w:r>
        <w:rPr>
          <w:rFonts w:ascii="Arial" w:hAnsi="Arial" w:cs="Arial"/>
          <w:sz w:val="24"/>
          <w:szCs w:val="24"/>
          <w:lang w:val="en"/>
        </w:rPr>
        <w:t xml:space="preserve"> plan</w:t>
      </w:r>
      <w:r w:rsidRPr="007D25B1">
        <w:rPr>
          <w:rFonts w:ascii="Arial" w:hAnsi="Arial" w:cs="Arial"/>
          <w:sz w:val="24"/>
          <w:szCs w:val="24"/>
          <w:lang w:val="en"/>
        </w:rPr>
        <w:t xml:space="preserve">) </w:t>
      </w:r>
      <w:r>
        <w:rPr>
          <w:rFonts w:ascii="Arial" w:hAnsi="Arial" w:cs="Arial"/>
          <w:sz w:val="24"/>
          <w:szCs w:val="24"/>
          <w:lang w:val="en"/>
        </w:rPr>
        <w:t xml:space="preserve">annually, </w:t>
      </w:r>
      <w:r w:rsidRPr="007D25B1">
        <w:rPr>
          <w:rFonts w:ascii="Arial" w:hAnsi="Arial" w:cs="Arial"/>
          <w:sz w:val="24"/>
          <w:szCs w:val="24"/>
          <w:lang w:val="en"/>
        </w:rPr>
        <w:t>to show our commitment to continuously improving service delivery</w:t>
      </w:r>
      <w:r>
        <w:rPr>
          <w:rFonts w:ascii="Arial" w:hAnsi="Arial" w:cs="Arial"/>
          <w:sz w:val="24"/>
          <w:szCs w:val="24"/>
          <w:lang w:val="en"/>
        </w:rPr>
        <w:t>.</w:t>
      </w:r>
      <w:r w:rsidRPr="003A1A90">
        <w:rPr>
          <w:rFonts w:ascii="Arial" w:hAnsi="Arial" w:cs="Arial"/>
          <w:sz w:val="24"/>
          <w:szCs w:val="24"/>
        </w:rPr>
        <w:t xml:space="preserve"> </w:t>
      </w:r>
      <w:r w:rsidRPr="00E70F13">
        <w:rPr>
          <w:rFonts w:ascii="Arial" w:hAnsi="Arial" w:cs="Arial"/>
          <w:sz w:val="24"/>
          <w:szCs w:val="24"/>
        </w:rPr>
        <w:t>This Plan sets out why we have chosen to prioritise these Improvement Objectives, how we will deliver them and how the improvements will benefit our communities.</w:t>
      </w:r>
    </w:p>
    <w:p w:rsidR="00431D15" w:rsidRDefault="00431D15" w:rsidP="00317F22">
      <w:pPr>
        <w:spacing w:line="360" w:lineRule="auto"/>
        <w:rPr>
          <w:rFonts w:ascii="Arial" w:hAnsi="Arial" w:cs="Arial"/>
          <w:sz w:val="24"/>
          <w:szCs w:val="24"/>
        </w:rPr>
      </w:pPr>
      <w:r w:rsidRPr="001B2783">
        <w:rPr>
          <w:rFonts w:ascii="Arial" w:hAnsi="Arial" w:cs="Arial"/>
          <w:sz w:val="24"/>
          <w:szCs w:val="24"/>
        </w:rPr>
        <w:t>Without a doubt, this plan has been developed within an incredibly challenging climate. We are being squeezed from many directions with some of the repercussions of Covid-19 persisting, as well as the increase in living and energy costs that affect our residents</w:t>
      </w:r>
      <w:r>
        <w:rPr>
          <w:rFonts w:ascii="Arial" w:hAnsi="Arial" w:cs="Arial"/>
          <w:sz w:val="24"/>
          <w:szCs w:val="24"/>
        </w:rPr>
        <w:t>, communities</w:t>
      </w:r>
      <w:r w:rsidRPr="001B2783">
        <w:rPr>
          <w:rFonts w:ascii="Arial" w:hAnsi="Arial" w:cs="Arial"/>
          <w:sz w:val="24"/>
          <w:szCs w:val="24"/>
        </w:rPr>
        <w:t xml:space="preserve"> and local businesses from day-to</w:t>
      </w:r>
      <w:r>
        <w:rPr>
          <w:rFonts w:ascii="Arial" w:hAnsi="Arial" w:cs="Arial"/>
          <w:sz w:val="24"/>
          <w:szCs w:val="24"/>
        </w:rPr>
        <w:t>-</w:t>
      </w:r>
      <w:r w:rsidRPr="001B2783">
        <w:rPr>
          <w:rFonts w:ascii="Arial" w:hAnsi="Arial" w:cs="Arial"/>
          <w:sz w:val="24"/>
          <w:szCs w:val="24"/>
        </w:rPr>
        <w:t xml:space="preserve">day. </w:t>
      </w:r>
    </w:p>
    <w:p w:rsidR="00431D15" w:rsidRPr="001B2783" w:rsidRDefault="00431D15" w:rsidP="00317F22">
      <w:pPr>
        <w:spacing w:before="240" w:line="360" w:lineRule="auto"/>
        <w:rPr>
          <w:rFonts w:ascii="Arial" w:hAnsi="Arial" w:cs="Arial"/>
          <w:sz w:val="24"/>
          <w:szCs w:val="24"/>
        </w:rPr>
      </w:pPr>
      <w:r w:rsidRPr="001B2783">
        <w:rPr>
          <w:rFonts w:ascii="Arial" w:hAnsi="Arial" w:cs="Arial"/>
          <w:sz w:val="24"/>
          <w:szCs w:val="24"/>
        </w:rPr>
        <w:t>We are fighting against the tide, and this would not be possible without our committed workforce that continues to offer a service to the people of Mid Ulster. We also know that it would be foolish to try and achieve these ambitions on our own. In order to succeed we must work together and continue to foster a healthy relationship with a wide range of partners – the third sector, the private sector, other public services and of course our enthusiastic communities. Everyone in Mid Ulster has a role to play in making Mid Ulster a great place to live</w:t>
      </w:r>
      <w:r>
        <w:rPr>
          <w:rFonts w:ascii="Arial" w:hAnsi="Arial" w:cs="Arial"/>
          <w:sz w:val="24"/>
          <w:szCs w:val="24"/>
        </w:rPr>
        <w:t>, learn, work and enjoy life. Th</w:t>
      </w:r>
      <w:r w:rsidRPr="001B2783">
        <w:rPr>
          <w:rFonts w:ascii="Arial" w:hAnsi="Arial" w:cs="Arial"/>
          <w:sz w:val="24"/>
          <w:szCs w:val="24"/>
        </w:rPr>
        <w:t xml:space="preserve">e </w:t>
      </w:r>
      <w:r>
        <w:rPr>
          <w:rFonts w:ascii="Arial" w:hAnsi="Arial" w:cs="Arial"/>
          <w:sz w:val="24"/>
          <w:szCs w:val="24"/>
        </w:rPr>
        <w:t xml:space="preserve">PIP </w:t>
      </w:r>
      <w:r w:rsidRPr="001B2783">
        <w:rPr>
          <w:rFonts w:ascii="Arial" w:hAnsi="Arial" w:cs="Arial"/>
          <w:sz w:val="24"/>
          <w:szCs w:val="24"/>
        </w:rPr>
        <w:t>Plan builds on the work that the Council</w:t>
      </w:r>
      <w:r>
        <w:rPr>
          <w:rFonts w:ascii="Arial" w:hAnsi="Arial" w:cs="Arial"/>
          <w:sz w:val="24"/>
          <w:szCs w:val="24"/>
        </w:rPr>
        <w:t xml:space="preserve"> and its partners</w:t>
      </w:r>
      <w:r w:rsidRPr="001B2783">
        <w:rPr>
          <w:rFonts w:ascii="Arial" w:hAnsi="Arial" w:cs="Arial"/>
          <w:sz w:val="24"/>
          <w:szCs w:val="24"/>
        </w:rPr>
        <w:t xml:space="preserve"> undertook in 2021 to 2023</w:t>
      </w:r>
      <w:r>
        <w:rPr>
          <w:rFonts w:ascii="Arial" w:hAnsi="Arial" w:cs="Arial"/>
          <w:sz w:val="24"/>
          <w:szCs w:val="24"/>
        </w:rPr>
        <w:t>.</w:t>
      </w:r>
      <w:r w:rsidRPr="001B2783">
        <w:rPr>
          <w:rFonts w:ascii="Arial" w:hAnsi="Arial" w:cs="Arial"/>
          <w:sz w:val="24"/>
          <w:szCs w:val="24"/>
        </w:rPr>
        <w:t xml:space="preserve"> </w:t>
      </w:r>
    </w:p>
    <w:p w:rsidR="00431D15" w:rsidRDefault="00431D15" w:rsidP="00431D15">
      <w:pPr>
        <w:spacing w:line="360" w:lineRule="auto"/>
        <w:rPr>
          <w:rFonts w:ascii="Arial" w:hAnsi="Arial" w:cs="Arial"/>
          <w:sz w:val="24"/>
          <w:szCs w:val="24"/>
        </w:rPr>
      </w:pPr>
      <w:r w:rsidRPr="001B2783">
        <w:rPr>
          <w:rFonts w:ascii="Arial" w:hAnsi="Arial" w:cs="Arial"/>
          <w:sz w:val="24"/>
          <w:szCs w:val="24"/>
        </w:rPr>
        <w:t xml:space="preserve">Following consultation with the people of Mid Ulster, a series of priorities and projects have been formed that will allow us to further develop and improve the services provided to the people of Mid Ulster. </w:t>
      </w:r>
    </w:p>
    <w:p w:rsidR="00431D15" w:rsidRDefault="00431D15" w:rsidP="00431D15">
      <w:pPr>
        <w:spacing w:line="360" w:lineRule="auto"/>
        <w:rPr>
          <w:rFonts w:ascii="Arial" w:hAnsi="Arial" w:cs="Arial"/>
          <w:sz w:val="24"/>
          <w:szCs w:val="24"/>
        </w:rPr>
      </w:pPr>
      <w:r w:rsidRPr="001B2783">
        <w:rPr>
          <w:rFonts w:ascii="Arial" w:hAnsi="Arial" w:cs="Arial"/>
          <w:sz w:val="24"/>
          <w:szCs w:val="24"/>
        </w:rPr>
        <w:t>Naturally, only a proportion of the Council’s activities are seen here, and the day-to-day work of providing services cont</w:t>
      </w:r>
      <w:r w:rsidR="0073444D">
        <w:rPr>
          <w:rFonts w:ascii="Arial" w:hAnsi="Arial" w:cs="Arial"/>
          <w:sz w:val="24"/>
          <w:szCs w:val="24"/>
        </w:rPr>
        <w:t xml:space="preserve">inues throughout the District. </w:t>
      </w:r>
      <w:r>
        <w:rPr>
          <w:rFonts w:ascii="Arial" w:hAnsi="Arial" w:cs="Arial"/>
          <w:sz w:val="24"/>
          <w:szCs w:val="24"/>
        </w:rPr>
        <w:t>Through our Performance Improvement Plan, w</w:t>
      </w:r>
      <w:r w:rsidRPr="001B2783">
        <w:rPr>
          <w:rFonts w:ascii="Arial" w:hAnsi="Arial" w:cs="Arial"/>
          <w:sz w:val="24"/>
          <w:szCs w:val="24"/>
        </w:rPr>
        <w:t xml:space="preserve">e will work hard </w:t>
      </w:r>
      <w:r>
        <w:rPr>
          <w:rFonts w:ascii="Arial" w:hAnsi="Arial" w:cs="Arial"/>
          <w:sz w:val="24"/>
          <w:szCs w:val="24"/>
        </w:rPr>
        <w:t xml:space="preserve">in four key areas. </w:t>
      </w:r>
    </w:p>
    <w:p w:rsidR="00431D15" w:rsidRPr="006C321D" w:rsidRDefault="00431D15" w:rsidP="00431D15">
      <w:pPr>
        <w:spacing w:line="360" w:lineRule="auto"/>
        <w:rPr>
          <w:rFonts w:ascii="Arial" w:hAnsi="Arial" w:cs="Arial"/>
          <w:color w:val="000000" w:themeColor="text1"/>
          <w:sz w:val="24"/>
          <w:szCs w:val="24"/>
          <w:shd w:val="clear" w:color="auto" w:fill="FFFFFF"/>
        </w:rPr>
      </w:pPr>
      <w:r>
        <w:rPr>
          <w:rFonts w:ascii="Arial" w:hAnsi="Arial" w:cs="Arial"/>
          <w:sz w:val="24"/>
          <w:szCs w:val="24"/>
        </w:rPr>
        <w:t xml:space="preserve">We will strive </w:t>
      </w:r>
      <w:r w:rsidRPr="001B2783">
        <w:rPr>
          <w:rFonts w:ascii="Arial" w:hAnsi="Arial" w:cs="Arial"/>
          <w:sz w:val="24"/>
          <w:szCs w:val="24"/>
        </w:rPr>
        <w:t>to modernise and change</w:t>
      </w:r>
      <w:r>
        <w:rPr>
          <w:rFonts w:ascii="Arial" w:hAnsi="Arial" w:cs="Arial"/>
          <w:sz w:val="24"/>
          <w:szCs w:val="24"/>
        </w:rPr>
        <w:t>,</w:t>
      </w:r>
      <w:r w:rsidRPr="001B2783">
        <w:rPr>
          <w:rFonts w:ascii="Arial" w:hAnsi="Arial" w:cs="Arial"/>
          <w:sz w:val="24"/>
          <w:szCs w:val="24"/>
        </w:rPr>
        <w:t xml:space="preserve"> so that our services are sustainable</w:t>
      </w:r>
      <w:r>
        <w:rPr>
          <w:rFonts w:ascii="Arial" w:hAnsi="Arial" w:cs="Arial"/>
          <w:sz w:val="24"/>
          <w:szCs w:val="24"/>
        </w:rPr>
        <w:t xml:space="preserve"> by</w:t>
      </w:r>
      <w:r w:rsidRPr="001B2783">
        <w:rPr>
          <w:rFonts w:ascii="Arial" w:hAnsi="Arial" w:cs="Arial"/>
          <w:sz w:val="24"/>
          <w:szCs w:val="24"/>
        </w:rPr>
        <w:t xml:space="preserve"> </w:t>
      </w:r>
      <w:r w:rsidRPr="006C321D">
        <w:rPr>
          <w:rFonts w:ascii="Arial" w:hAnsi="Arial" w:cs="Arial"/>
          <w:sz w:val="24"/>
          <w:szCs w:val="24"/>
        </w:rPr>
        <w:t>continu</w:t>
      </w:r>
      <w:r>
        <w:rPr>
          <w:rFonts w:ascii="Arial" w:hAnsi="Arial" w:cs="Arial"/>
          <w:sz w:val="24"/>
          <w:szCs w:val="24"/>
        </w:rPr>
        <w:t>ing</w:t>
      </w:r>
      <w:r w:rsidRPr="006C321D">
        <w:rPr>
          <w:rFonts w:ascii="Arial" w:hAnsi="Arial" w:cs="Arial"/>
          <w:sz w:val="24"/>
          <w:szCs w:val="24"/>
        </w:rPr>
        <w:t xml:space="preserve"> to design and drive digital transformation at pace, whilst ensuring that the digital technologies and advances we make are accessible and positively transform service delivery and the customer journey. </w:t>
      </w:r>
      <w:r>
        <w:rPr>
          <w:rFonts w:ascii="Arial" w:hAnsi="Arial" w:cs="Arial"/>
          <w:sz w:val="24"/>
          <w:szCs w:val="24"/>
        </w:rPr>
        <w:t xml:space="preserve">We are currently </w:t>
      </w:r>
      <w:r w:rsidRPr="00E70F13">
        <w:rPr>
          <w:rFonts w:ascii="Arial" w:hAnsi="Arial" w:cs="Arial"/>
          <w:sz w:val="24"/>
          <w:szCs w:val="24"/>
        </w:rPr>
        <w:t xml:space="preserve">undertaking work to redesign </w:t>
      </w:r>
      <w:r>
        <w:rPr>
          <w:rFonts w:ascii="Arial" w:hAnsi="Arial" w:cs="Arial"/>
          <w:sz w:val="24"/>
          <w:szCs w:val="24"/>
        </w:rPr>
        <w:t xml:space="preserve">our structure </w:t>
      </w:r>
      <w:r w:rsidRPr="00E70F13">
        <w:rPr>
          <w:rFonts w:ascii="Arial" w:hAnsi="Arial" w:cs="Arial"/>
          <w:sz w:val="24"/>
          <w:szCs w:val="24"/>
        </w:rPr>
        <w:t>and reconfigure services in ways that are truly transformative, sustainable, innovative, accessible and digital</w:t>
      </w:r>
      <w:r>
        <w:rPr>
          <w:rFonts w:ascii="Arial" w:hAnsi="Arial" w:cs="Arial"/>
          <w:sz w:val="24"/>
          <w:szCs w:val="24"/>
        </w:rPr>
        <w:t>, a</w:t>
      </w:r>
      <w:r w:rsidRPr="00E70F13">
        <w:rPr>
          <w:rFonts w:ascii="Arial" w:hAnsi="Arial" w:cs="Arial"/>
          <w:sz w:val="24"/>
          <w:szCs w:val="24"/>
        </w:rPr>
        <w:t>t the same time, we need to guard against an increased risk of exclusion within our most vulnerable communities</w:t>
      </w:r>
      <w:r>
        <w:rPr>
          <w:rFonts w:ascii="Arial" w:hAnsi="Arial" w:cs="Arial"/>
          <w:sz w:val="24"/>
          <w:szCs w:val="24"/>
        </w:rPr>
        <w:t>.</w:t>
      </w:r>
    </w:p>
    <w:p w:rsidR="00431D15" w:rsidRPr="00415448" w:rsidRDefault="00431D15" w:rsidP="00431D15">
      <w:pPr>
        <w:spacing w:line="360" w:lineRule="auto"/>
        <w:rPr>
          <w:rFonts w:ascii="Arial" w:hAnsi="Arial" w:cs="Arial"/>
          <w:color w:val="231F20"/>
          <w:sz w:val="24"/>
          <w:szCs w:val="24"/>
          <w:shd w:val="clear" w:color="auto" w:fill="FFFFFF" w:themeFill="background1"/>
        </w:rPr>
      </w:pPr>
      <w:r w:rsidRPr="00415448">
        <w:rPr>
          <w:rFonts w:ascii="Arial" w:hAnsi="Arial" w:cs="Arial"/>
          <w:sz w:val="24"/>
          <w:szCs w:val="24"/>
        </w:rPr>
        <w:t xml:space="preserve">Climate change is affecting more people’s lives every year and we all need to act </w:t>
      </w:r>
      <w:r w:rsidRPr="00415448">
        <w:rPr>
          <w:rFonts w:ascii="Arial" w:hAnsi="Arial" w:cs="Arial"/>
          <w:color w:val="212529"/>
          <w:sz w:val="24"/>
          <w:szCs w:val="24"/>
          <w:shd w:val="clear" w:color="auto" w:fill="FFFFFF"/>
        </w:rPr>
        <w:t>now on the climate change and biodiversity emergencies, in order to</w:t>
      </w:r>
      <w:r w:rsidRPr="00415448">
        <w:rPr>
          <w:rFonts w:ascii="Arial" w:hAnsi="Arial" w:cs="Arial"/>
          <w:sz w:val="24"/>
          <w:szCs w:val="24"/>
        </w:rPr>
        <w:t xml:space="preserve"> slow and reverse the damage being done. We have a leading role to play in Mid Ulster, by reducing carbon dioxide (CO2</w:t>
      </w:r>
      <w:r>
        <w:rPr>
          <w:rFonts w:ascii="Arial" w:hAnsi="Arial" w:cs="Arial"/>
          <w:sz w:val="24"/>
          <w:szCs w:val="24"/>
        </w:rPr>
        <w:t>e</w:t>
      </w:r>
      <w:r w:rsidRPr="00415448">
        <w:rPr>
          <w:rFonts w:ascii="Arial" w:hAnsi="Arial" w:cs="Arial"/>
          <w:sz w:val="24"/>
          <w:szCs w:val="24"/>
        </w:rPr>
        <w:t>) emissions from our operations, as well as working with industry and other organisations to help lower their emissions and make our District more resilient to climate change.</w:t>
      </w:r>
      <w:r w:rsidRPr="00415448">
        <w:rPr>
          <w:rFonts w:ascii="Arial" w:hAnsi="Arial" w:cs="Arial"/>
          <w:color w:val="303434"/>
          <w:sz w:val="24"/>
          <w:szCs w:val="24"/>
        </w:rPr>
        <w:t xml:space="preserve"> Encouraging and enhancing the natural environment, biodiversity and habitats on our estate and throughout the District, will assist in promoting healthy ecosystems</w:t>
      </w:r>
      <w:r>
        <w:rPr>
          <w:rFonts w:ascii="Arial" w:hAnsi="Arial" w:cs="Arial"/>
          <w:color w:val="303434"/>
          <w:sz w:val="24"/>
          <w:szCs w:val="24"/>
        </w:rPr>
        <w:t>.</w:t>
      </w:r>
    </w:p>
    <w:p w:rsidR="00431D15" w:rsidRDefault="00431D15" w:rsidP="00431D15">
      <w:pPr>
        <w:spacing w:line="360" w:lineRule="auto"/>
        <w:rPr>
          <w:rFonts w:ascii="Arial" w:hAnsi="Arial" w:cs="Arial"/>
          <w:sz w:val="24"/>
          <w:szCs w:val="24"/>
        </w:rPr>
      </w:pPr>
      <w:r>
        <w:rPr>
          <w:rFonts w:ascii="Arial" w:hAnsi="Arial" w:cs="Arial"/>
          <w:sz w:val="24"/>
          <w:szCs w:val="24"/>
        </w:rPr>
        <w:t>Council will also invest</w:t>
      </w:r>
      <w:r w:rsidRPr="002B5AA6">
        <w:rPr>
          <w:rFonts w:ascii="Arial" w:hAnsi="Arial" w:cs="Arial"/>
          <w:sz w:val="24"/>
          <w:szCs w:val="24"/>
        </w:rPr>
        <w:t xml:space="preserve"> in projects to further improve </w:t>
      </w:r>
      <w:r>
        <w:rPr>
          <w:rFonts w:ascii="Arial" w:hAnsi="Arial" w:cs="Arial"/>
          <w:sz w:val="24"/>
          <w:szCs w:val="24"/>
        </w:rPr>
        <w:t>infrastructure through capital projects, which will improve</w:t>
      </w:r>
      <w:r w:rsidRPr="002B5AA6">
        <w:rPr>
          <w:rFonts w:ascii="Arial" w:hAnsi="Arial" w:cs="Arial"/>
          <w:sz w:val="24"/>
          <w:szCs w:val="24"/>
        </w:rPr>
        <w:t xml:space="preserve">, retail, leisure and culture, as well as attracting investors and visitors to the </w:t>
      </w:r>
      <w:r>
        <w:rPr>
          <w:rFonts w:ascii="Arial" w:hAnsi="Arial" w:cs="Arial"/>
          <w:sz w:val="24"/>
          <w:szCs w:val="24"/>
        </w:rPr>
        <w:t>District</w:t>
      </w:r>
      <w:r w:rsidRPr="002B5AA6">
        <w:rPr>
          <w:rFonts w:ascii="Arial" w:hAnsi="Arial" w:cs="Arial"/>
          <w:sz w:val="24"/>
          <w:szCs w:val="24"/>
        </w:rPr>
        <w:t xml:space="preserve">. </w:t>
      </w:r>
      <w:r>
        <w:rPr>
          <w:rFonts w:ascii="Arial" w:hAnsi="Arial" w:cs="Arial"/>
          <w:sz w:val="24"/>
          <w:szCs w:val="24"/>
        </w:rPr>
        <w:t>W</w:t>
      </w:r>
      <w:r w:rsidRPr="002B5AA6">
        <w:rPr>
          <w:rFonts w:ascii="Arial" w:hAnsi="Arial" w:cs="Arial"/>
          <w:sz w:val="24"/>
          <w:szCs w:val="24"/>
        </w:rPr>
        <w:t xml:space="preserve">herever possible, we will spend our money locally to support local businesses and organisations, and seek to maximise social value. </w:t>
      </w:r>
    </w:p>
    <w:p w:rsidR="00431D15" w:rsidRDefault="00431D15" w:rsidP="00431D15">
      <w:pPr>
        <w:pStyle w:val="NormalWeb"/>
        <w:shd w:val="clear" w:color="auto" w:fill="FFFFFF"/>
        <w:spacing w:after="0" w:afterAutospacing="0" w:line="360" w:lineRule="auto"/>
        <w:textAlignment w:val="baseline"/>
        <w:rPr>
          <w:rFonts w:ascii="Arial" w:hAnsi="Arial" w:cs="Arial"/>
        </w:rPr>
      </w:pPr>
      <w:r w:rsidRPr="003C5D80">
        <w:rPr>
          <w:rFonts w:ascii="Arial" w:hAnsi="Arial" w:cs="Arial"/>
        </w:rPr>
        <w:t xml:space="preserve">As Mid Ulster competes with others to attract growth, tourism and inward investment a clean, green and pleasant environment </w:t>
      </w:r>
      <w:r>
        <w:rPr>
          <w:rFonts w:ascii="Arial" w:hAnsi="Arial" w:cs="Arial"/>
        </w:rPr>
        <w:t xml:space="preserve">that promotes mental and physical wellbeing </w:t>
      </w:r>
      <w:r w:rsidRPr="003C5D80">
        <w:rPr>
          <w:rFonts w:ascii="Arial" w:hAnsi="Arial" w:cs="Arial"/>
        </w:rPr>
        <w:t>plays an important role in marketing the District as a place to live in, move to and visit</w:t>
      </w:r>
      <w:r>
        <w:rPr>
          <w:rFonts w:ascii="Arial" w:hAnsi="Arial" w:cs="Arial"/>
        </w:rPr>
        <w:t>. S</w:t>
      </w:r>
      <w:r>
        <w:rPr>
          <w:rFonts w:ascii="Arial" w:hAnsi="Arial" w:cs="Arial"/>
          <w:color w:val="212529"/>
          <w:bdr w:val="none" w:sz="0" w:space="0" w:color="auto" w:frame="1"/>
        </w:rPr>
        <w:t xml:space="preserve">upporting the numerous community/voluntary groups, </w:t>
      </w:r>
      <w:r w:rsidRPr="00E70F13">
        <w:rPr>
          <w:rFonts w:ascii="Arial" w:hAnsi="Arial" w:cs="Arial"/>
          <w:color w:val="212529"/>
          <w:bdr w:val="none" w:sz="0" w:space="0" w:color="auto" w:frame="1"/>
        </w:rPr>
        <w:t xml:space="preserve">sports and leisure clubs in </w:t>
      </w:r>
      <w:r>
        <w:rPr>
          <w:rFonts w:ascii="Arial" w:hAnsi="Arial" w:cs="Arial"/>
          <w:color w:val="212529"/>
          <w:bdr w:val="none" w:sz="0" w:space="0" w:color="auto" w:frame="1"/>
        </w:rPr>
        <w:t>Mid Ulster</w:t>
      </w:r>
      <w:r w:rsidRPr="00E70F13">
        <w:rPr>
          <w:rFonts w:ascii="Arial" w:hAnsi="Arial" w:cs="Arial"/>
          <w:color w:val="212529"/>
          <w:bdr w:val="none" w:sz="0" w:space="0" w:color="auto" w:frame="1"/>
        </w:rPr>
        <w:t>, all play an important role</w:t>
      </w:r>
      <w:r w:rsidRPr="00E70F13">
        <w:rPr>
          <w:rFonts w:ascii="Arial" w:hAnsi="Arial" w:cs="Arial"/>
          <w:color w:val="212529"/>
          <w:shd w:val="clear" w:color="auto" w:fill="FFFFFF"/>
        </w:rPr>
        <w:t xml:space="preserve"> i</w:t>
      </w:r>
      <w:r>
        <w:rPr>
          <w:rFonts w:ascii="Arial" w:hAnsi="Arial" w:cs="Arial"/>
          <w:color w:val="212529"/>
          <w:shd w:val="clear" w:color="auto" w:fill="FFFFFF"/>
        </w:rPr>
        <w:t xml:space="preserve">n all our work </w:t>
      </w:r>
      <w:r w:rsidRPr="00E70F13">
        <w:rPr>
          <w:rFonts w:ascii="Arial" w:hAnsi="Arial" w:cs="Arial"/>
          <w:color w:val="212529"/>
          <w:shd w:val="clear" w:color="auto" w:fill="FFFFFF"/>
        </w:rPr>
        <w:t>as both provider and enabler</w:t>
      </w:r>
      <w:r>
        <w:rPr>
          <w:rFonts w:ascii="Arial" w:hAnsi="Arial" w:cs="Arial"/>
          <w:color w:val="212529"/>
          <w:shd w:val="clear" w:color="auto" w:fill="FFFFFF"/>
        </w:rPr>
        <w:t>. O</w:t>
      </w:r>
      <w:r w:rsidRPr="00E70F13">
        <w:rPr>
          <w:rFonts w:ascii="Arial" w:hAnsi="Arial" w:cs="Arial"/>
          <w:color w:val="212529"/>
          <w:shd w:val="clear" w:color="auto" w:fill="FFFFFF"/>
        </w:rPr>
        <w:t xml:space="preserve">ur role is also to enable volunteering and community groups to come together for the greater good, especially in tackling </w:t>
      </w:r>
      <w:r>
        <w:rPr>
          <w:rFonts w:ascii="Arial" w:hAnsi="Arial" w:cs="Arial"/>
          <w:color w:val="212529"/>
          <w:shd w:val="clear" w:color="auto" w:fill="FFFFFF"/>
        </w:rPr>
        <w:t>local issues such as anti-social behaviour, graffiti, fly-tipping, littering, and dog-fouling, all of which require local responses.</w:t>
      </w:r>
      <w:r w:rsidRPr="000570C4">
        <w:rPr>
          <w:rFonts w:ascii="Arial" w:hAnsi="Arial" w:cs="Arial"/>
        </w:rPr>
        <w:t xml:space="preserve"> </w:t>
      </w:r>
    </w:p>
    <w:p w:rsidR="00431D15" w:rsidRPr="00EB2FB5" w:rsidRDefault="00431D15" w:rsidP="00431D15">
      <w:pPr>
        <w:pStyle w:val="NormalWeb"/>
        <w:shd w:val="clear" w:color="auto" w:fill="FFFFFF"/>
        <w:spacing w:after="0" w:afterAutospacing="0" w:line="360" w:lineRule="auto"/>
        <w:textAlignment w:val="baseline"/>
        <w:rPr>
          <w:rFonts w:ascii="Arial" w:hAnsi="Arial" w:cs="Arial"/>
          <w:sz w:val="12"/>
          <w:szCs w:val="12"/>
        </w:rPr>
      </w:pPr>
    </w:p>
    <w:p w:rsidR="00431D15" w:rsidRDefault="00431D15" w:rsidP="00431D15">
      <w:pPr>
        <w:pStyle w:val="NormalWeb"/>
        <w:shd w:val="clear" w:color="auto" w:fill="FFFFFF"/>
        <w:spacing w:after="0" w:afterAutospacing="0" w:line="360" w:lineRule="auto"/>
        <w:textAlignment w:val="baseline"/>
        <w:rPr>
          <w:rFonts w:ascii="Arial" w:hAnsi="Arial" w:cs="Arial"/>
        </w:rPr>
      </w:pPr>
      <w:r w:rsidRPr="001B2783">
        <w:rPr>
          <w:rFonts w:ascii="Arial" w:hAnsi="Arial" w:cs="Arial"/>
        </w:rPr>
        <w:t xml:space="preserve">As everyone now knows, it is a difficult time financially, and there is no doubt that it will be a challenge for the Council to deliver all the projects on time. However, we will be aiming high over the next two years and will work hard to achieve every ambition that has been set for the priorities in the plan. In order to do that we will continuously review the plan and set milestones for each project in order to allow us to measure </w:t>
      </w:r>
      <w:r>
        <w:rPr>
          <w:rFonts w:ascii="Arial" w:hAnsi="Arial" w:cs="Arial"/>
        </w:rPr>
        <w:t xml:space="preserve">and report on </w:t>
      </w:r>
      <w:r w:rsidRPr="001B2783">
        <w:rPr>
          <w:rFonts w:ascii="Arial" w:hAnsi="Arial" w:cs="Arial"/>
        </w:rPr>
        <w:t>our progress annually.</w:t>
      </w:r>
    </w:p>
    <w:p w:rsidR="00431D15" w:rsidRDefault="00F72E89" w:rsidP="00431D15">
      <w:pPr>
        <w:autoSpaceDE w:val="0"/>
        <w:autoSpaceDN w:val="0"/>
        <w:adjustRightInd w:val="0"/>
        <w:spacing w:after="0" w:line="360" w:lineRule="auto"/>
        <w:rPr>
          <w:rFonts w:ascii="Arial" w:hAnsi="Arial" w:cs="Arial"/>
          <w:sz w:val="24"/>
          <w:szCs w:val="24"/>
        </w:rPr>
      </w:pPr>
      <w:r>
        <w:rPr>
          <w:rFonts w:ascii="Arial" w:hAnsi="Arial" w:cs="Arial"/>
          <w:noProof/>
          <w:sz w:val="24"/>
          <w:szCs w:val="24"/>
          <w:lang w:eastAsia="en-GB"/>
        </w:rPr>
        <mc:AlternateContent>
          <mc:Choice Requires="wpc">
            <w:drawing>
              <wp:anchor distT="0" distB="0" distL="114300" distR="114300" simplePos="0" relativeHeight="251663872" behindDoc="0" locked="0" layoutInCell="1" allowOverlap="1" wp14:anchorId="5DED34D1" wp14:editId="734EF381">
                <wp:simplePos x="0" y="0"/>
                <wp:positionH relativeFrom="margin">
                  <wp:align>left</wp:align>
                </wp:positionH>
                <wp:positionV relativeFrom="paragraph">
                  <wp:posOffset>8890</wp:posOffset>
                </wp:positionV>
                <wp:extent cx="1354455" cy="494665"/>
                <wp:effectExtent l="0" t="0" r="0" b="635"/>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445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CB9235B" id="Canvas 3" o:spid="_x0000_s1026" editas="canvas" style="position:absolute;margin-left:0;margin-top:.7pt;width:106.65pt;height:38.95pt;z-index:251663872;mso-position-horizontal:left;mso-position-horizontal-relative:margin" coordsize="13544,4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544;height:4946;visibility:visible;mso-wrap-style:square">
                  <v:fill o:detectmouseclick="t"/>
                  <v:path o:connecttype="none"/>
                </v:shape>
                <v:shape id="Picture 5" o:spid="_x0000_s1028" type="#_x0000_t75" style="position:absolute;width:13544;height:4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">
                  <v:imagedata r:id="rId12" o:title=""/>
                </v:shape>
                <w10:wrap anchorx="margin"/>
              </v:group>
            </w:pict>
          </mc:Fallback>
        </mc:AlternateContent>
      </w:r>
    </w:p>
    <w:p w:rsidR="00F72E89" w:rsidRDefault="00F72E89" w:rsidP="00431D15">
      <w:pPr>
        <w:autoSpaceDE w:val="0"/>
        <w:autoSpaceDN w:val="0"/>
        <w:adjustRightInd w:val="0"/>
        <w:spacing w:after="0" w:line="360" w:lineRule="auto"/>
        <w:rPr>
          <w:rFonts w:ascii="Arial" w:hAnsi="Arial" w:cs="Arial"/>
          <w:sz w:val="24"/>
          <w:szCs w:val="24"/>
        </w:rPr>
      </w:pPr>
    </w:p>
    <w:p w:rsidR="00431D15" w:rsidRPr="007D25B1" w:rsidRDefault="00431D15" w:rsidP="00431D15">
      <w:pPr>
        <w:autoSpaceDE w:val="0"/>
        <w:autoSpaceDN w:val="0"/>
        <w:adjustRightInd w:val="0"/>
        <w:spacing w:after="0" w:line="360" w:lineRule="auto"/>
        <w:rPr>
          <w:rFonts w:ascii="Arial" w:hAnsi="Arial" w:cs="Arial"/>
          <w:sz w:val="24"/>
          <w:szCs w:val="24"/>
        </w:rPr>
      </w:pPr>
      <w:r w:rsidRPr="007D25B1">
        <w:rPr>
          <w:rFonts w:ascii="Arial" w:hAnsi="Arial" w:cs="Arial"/>
          <w:sz w:val="24"/>
          <w:szCs w:val="24"/>
        </w:rPr>
        <w:t xml:space="preserve">Councillor </w:t>
      </w:r>
      <w:r>
        <w:rPr>
          <w:rFonts w:ascii="Arial" w:hAnsi="Arial" w:cs="Arial"/>
          <w:sz w:val="24"/>
          <w:szCs w:val="24"/>
        </w:rPr>
        <w:t>Córa Corry</w:t>
      </w:r>
    </w:p>
    <w:p w:rsidR="00712089" w:rsidRPr="007D25B1" w:rsidRDefault="00431D15" w:rsidP="00F67385">
      <w:pPr>
        <w:spacing w:line="360" w:lineRule="auto"/>
        <w:rPr>
          <w:rFonts w:ascii="Arial" w:hAnsi="Arial" w:cs="Arial"/>
          <w:b/>
          <w:sz w:val="24"/>
          <w:szCs w:val="24"/>
        </w:rPr>
      </w:pPr>
      <w:r w:rsidRPr="007D25B1">
        <w:rPr>
          <w:rFonts w:ascii="Arial" w:hAnsi="Arial" w:cs="Arial"/>
          <w:sz w:val="24"/>
          <w:szCs w:val="24"/>
        </w:rPr>
        <w:t>Chair Mid Ulster District Council</w:t>
      </w:r>
      <w:r w:rsidR="00712089" w:rsidRPr="007D25B1">
        <w:rPr>
          <w:rFonts w:ascii="Arial" w:hAnsi="Arial" w:cs="Arial"/>
          <w:b/>
          <w:sz w:val="24"/>
          <w:szCs w:val="24"/>
        </w:rPr>
        <w:br w:type="page"/>
      </w:r>
    </w:p>
    <w:p w:rsidR="00622CFE" w:rsidRPr="001F424C" w:rsidRDefault="00622CFE" w:rsidP="00CE413A">
      <w:pPr>
        <w:pStyle w:val="Heading2"/>
        <w:ind w:left="0"/>
      </w:pPr>
      <w:r w:rsidRPr="001F424C">
        <w:t>1</w:t>
      </w:r>
      <w:r w:rsidR="0039592A" w:rsidRPr="001F424C">
        <w:t>.0</w:t>
      </w:r>
      <w:r w:rsidRPr="001F424C">
        <w:tab/>
        <w:t xml:space="preserve">INTRODUCTION </w:t>
      </w:r>
    </w:p>
    <w:p w:rsidR="00267F9B" w:rsidRDefault="00267F9B" w:rsidP="00916ED0">
      <w:pPr>
        <w:pStyle w:val="Heading3"/>
        <w:spacing w:line="360" w:lineRule="auto"/>
        <w:rPr>
          <w:rFonts w:ascii="Arial" w:hAnsi="Arial" w:cs="Arial"/>
          <w:b/>
          <w:color w:val="000000" w:themeColor="text1"/>
          <w:lang w:val="en"/>
        </w:rPr>
      </w:pPr>
    </w:p>
    <w:p w:rsidR="0039592A" w:rsidRPr="001F424C" w:rsidRDefault="00DF17B2" w:rsidP="00916ED0">
      <w:pPr>
        <w:pStyle w:val="Heading3"/>
        <w:spacing w:line="360" w:lineRule="auto"/>
        <w:rPr>
          <w:rFonts w:ascii="Arial" w:hAnsi="Arial" w:cs="Arial"/>
          <w:b/>
          <w:color w:val="000000" w:themeColor="text1"/>
          <w:lang w:val="en"/>
        </w:rPr>
      </w:pPr>
      <w:r>
        <w:rPr>
          <w:rFonts w:ascii="Arial" w:hAnsi="Arial" w:cs="Arial"/>
          <w:b/>
          <w:color w:val="000000" w:themeColor="text1"/>
          <w:lang w:val="en"/>
        </w:rPr>
        <w:t>1.1</w:t>
      </w:r>
      <w:r>
        <w:rPr>
          <w:rFonts w:ascii="Arial" w:hAnsi="Arial" w:cs="Arial"/>
          <w:b/>
          <w:color w:val="000000" w:themeColor="text1"/>
          <w:lang w:val="en"/>
        </w:rPr>
        <w:tab/>
      </w:r>
      <w:r w:rsidR="0039592A" w:rsidRPr="001F424C">
        <w:rPr>
          <w:rFonts w:ascii="Arial" w:hAnsi="Arial" w:cs="Arial"/>
          <w:b/>
          <w:color w:val="000000" w:themeColor="text1"/>
          <w:lang w:val="en"/>
        </w:rPr>
        <w:t>Introduction</w:t>
      </w:r>
    </w:p>
    <w:p w:rsidR="0039592A" w:rsidRPr="007D25B1" w:rsidRDefault="0039592A" w:rsidP="00916ED0">
      <w:pPr>
        <w:pStyle w:val="ListParagraph"/>
        <w:spacing w:after="0" w:line="360" w:lineRule="auto"/>
        <w:rPr>
          <w:rFonts w:ascii="Arial" w:hAnsi="Arial" w:cs="Arial"/>
          <w:sz w:val="24"/>
          <w:szCs w:val="24"/>
          <w:lang w:val="en"/>
        </w:rPr>
      </w:pPr>
    </w:p>
    <w:p w:rsidR="001673C7" w:rsidRDefault="00555E10" w:rsidP="00916ED0">
      <w:pPr>
        <w:spacing w:after="0" w:line="360" w:lineRule="auto"/>
        <w:rPr>
          <w:rFonts w:ascii="Arial" w:hAnsi="Arial" w:cs="Arial"/>
          <w:sz w:val="24"/>
          <w:szCs w:val="24"/>
        </w:rPr>
      </w:pPr>
      <w:r w:rsidRPr="007D25B1">
        <w:rPr>
          <w:rFonts w:ascii="Arial" w:hAnsi="Arial" w:cs="Arial"/>
          <w:sz w:val="24"/>
          <w:szCs w:val="24"/>
          <w:lang w:val="en"/>
        </w:rPr>
        <w:t>Each year we are required to develop a Performance Improvement Plan (PIP) to show our commitment to continuously improving service delivery</w:t>
      </w:r>
      <w:r w:rsidRPr="007D25B1">
        <w:rPr>
          <w:rFonts w:ascii="Arial" w:hAnsi="Arial" w:cs="Arial"/>
          <w:sz w:val="24"/>
          <w:szCs w:val="24"/>
        </w:rPr>
        <w:t xml:space="preserve"> in accordance with the priorities set out by the Council.</w:t>
      </w:r>
      <w:r w:rsidRPr="007D25B1" w:rsidDel="007038FB">
        <w:rPr>
          <w:rFonts w:ascii="Arial" w:hAnsi="Arial" w:cs="Arial"/>
          <w:sz w:val="24"/>
          <w:szCs w:val="24"/>
          <w:lang w:val="en"/>
        </w:rPr>
        <w:t xml:space="preserve"> </w:t>
      </w:r>
      <w:r w:rsidRPr="007D25B1">
        <w:rPr>
          <w:rFonts w:ascii="Arial" w:hAnsi="Arial" w:cs="Arial"/>
          <w:sz w:val="24"/>
          <w:szCs w:val="24"/>
        </w:rPr>
        <w:t xml:space="preserve">In the </w:t>
      </w:r>
      <w:r w:rsidR="00B458CF">
        <w:rPr>
          <w:rFonts w:ascii="Arial" w:hAnsi="Arial" w:cs="Arial"/>
          <w:sz w:val="24"/>
          <w:szCs w:val="24"/>
        </w:rPr>
        <w:t>PIP</w:t>
      </w:r>
      <w:r w:rsidR="00AF1A82" w:rsidRPr="007D25B1">
        <w:rPr>
          <w:rFonts w:ascii="Arial" w:hAnsi="Arial" w:cs="Arial"/>
          <w:sz w:val="24"/>
          <w:szCs w:val="24"/>
        </w:rPr>
        <w:t>,</w:t>
      </w:r>
      <w:r w:rsidR="00ED41CE" w:rsidRPr="007D25B1">
        <w:rPr>
          <w:rFonts w:ascii="Arial" w:hAnsi="Arial" w:cs="Arial"/>
          <w:sz w:val="24"/>
          <w:szCs w:val="24"/>
        </w:rPr>
        <w:t xml:space="preserve"> we set out</w:t>
      </w:r>
      <w:r w:rsidRPr="007D25B1">
        <w:rPr>
          <w:rFonts w:ascii="Arial" w:hAnsi="Arial" w:cs="Arial"/>
          <w:sz w:val="24"/>
          <w:szCs w:val="24"/>
        </w:rPr>
        <w:t xml:space="preserve"> Council’s intentions for our services, and include details, of how we will do the work</w:t>
      </w:r>
      <w:r w:rsidR="00B76E71">
        <w:rPr>
          <w:rFonts w:ascii="Arial" w:hAnsi="Arial" w:cs="Arial"/>
          <w:sz w:val="24"/>
          <w:szCs w:val="24"/>
        </w:rPr>
        <w:t>. This plan spans a two year period from 2023</w:t>
      </w:r>
      <w:r w:rsidR="00716BC8">
        <w:rPr>
          <w:rFonts w:ascii="Arial" w:hAnsi="Arial" w:cs="Arial"/>
          <w:sz w:val="24"/>
          <w:szCs w:val="24"/>
        </w:rPr>
        <w:t>/24</w:t>
      </w:r>
      <w:r w:rsidR="00B76E71">
        <w:rPr>
          <w:rFonts w:ascii="Arial" w:hAnsi="Arial" w:cs="Arial"/>
          <w:sz w:val="24"/>
          <w:szCs w:val="24"/>
        </w:rPr>
        <w:t xml:space="preserve"> to 202</w:t>
      </w:r>
      <w:r w:rsidR="00716BC8">
        <w:rPr>
          <w:rFonts w:ascii="Arial" w:hAnsi="Arial" w:cs="Arial"/>
          <w:sz w:val="24"/>
          <w:szCs w:val="24"/>
        </w:rPr>
        <w:t>4/25</w:t>
      </w:r>
      <w:r w:rsidR="00B458CF">
        <w:rPr>
          <w:rFonts w:ascii="Arial" w:hAnsi="Arial" w:cs="Arial"/>
          <w:sz w:val="24"/>
          <w:szCs w:val="24"/>
        </w:rPr>
        <w:t xml:space="preserve">. </w:t>
      </w:r>
      <w:r w:rsidRPr="007D25B1">
        <w:rPr>
          <w:rFonts w:ascii="Arial" w:hAnsi="Arial" w:cs="Arial"/>
          <w:sz w:val="24"/>
          <w:szCs w:val="24"/>
        </w:rPr>
        <w:t xml:space="preserve"> </w:t>
      </w:r>
    </w:p>
    <w:p w:rsidR="001673C7" w:rsidRDefault="001673C7" w:rsidP="00916ED0">
      <w:pPr>
        <w:spacing w:after="0" w:line="360" w:lineRule="auto"/>
        <w:rPr>
          <w:rFonts w:ascii="Arial" w:hAnsi="Arial" w:cs="Arial"/>
          <w:sz w:val="24"/>
          <w:szCs w:val="24"/>
        </w:rPr>
      </w:pPr>
    </w:p>
    <w:p w:rsidR="00ED41CE" w:rsidRDefault="00736775" w:rsidP="00916ED0">
      <w:pPr>
        <w:spacing w:after="0" w:line="360" w:lineRule="auto"/>
        <w:rPr>
          <w:rFonts w:ascii="Arial" w:hAnsi="Arial" w:cs="Arial"/>
          <w:color w:val="000000" w:themeColor="text1"/>
          <w:sz w:val="24"/>
          <w:szCs w:val="24"/>
        </w:rPr>
      </w:pPr>
      <w:r>
        <w:rPr>
          <w:rFonts w:ascii="Arial" w:hAnsi="Arial" w:cs="Arial"/>
          <w:sz w:val="24"/>
          <w:szCs w:val="24"/>
        </w:rPr>
        <w:t>Council</w:t>
      </w:r>
      <w:r w:rsidR="00555E10" w:rsidRPr="007D25B1">
        <w:rPr>
          <w:rFonts w:ascii="Arial" w:hAnsi="Arial" w:cs="Arial"/>
          <w:sz w:val="24"/>
          <w:szCs w:val="24"/>
        </w:rPr>
        <w:t xml:space="preserve"> published a new Corporate Plan 2020-24 and this plan contributes to</w:t>
      </w:r>
      <w:r w:rsidR="001673C7">
        <w:rPr>
          <w:rFonts w:ascii="Arial" w:hAnsi="Arial" w:cs="Arial"/>
          <w:sz w:val="24"/>
          <w:szCs w:val="24"/>
        </w:rPr>
        <w:t xml:space="preserve"> the continuing delivery of Council priorities. </w:t>
      </w:r>
      <w:r w:rsidR="001673C7" w:rsidRPr="003B776A">
        <w:rPr>
          <w:rFonts w:ascii="Arial" w:hAnsi="Arial" w:cs="Arial"/>
          <w:color w:val="000000" w:themeColor="text1"/>
          <w:sz w:val="24"/>
          <w:szCs w:val="24"/>
        </w:rPr>
        <w:t>The Corporate plan has a range of activities, some short-term that can be delivered relatively quickly</w:t>
      </w:r>
      <w:r w:rsidR="00B458CF" w:rsidRPr="003B776A">
        <w:rPr>
          <w:rFonts w:ascii="Arial" w:hAnsi="Arial" w:cs="Arial"/>
          <w:color w:val="000000" w:themeColor="text1"/>
          <w:sz w:val="24"/>
          <w:szCs w:val="24"/>
        </w:rPr>
        <w:t>,</w:t>
      </w:r>
      <w:r w:rsidR="001673C7" w:rsidRPr="003B776A">
        <w:rPr>
          <w:rFonts w:ascii="Arial" w:hAnsi="Arial" w:cs="Arial"/>
          <w:color w:val="000000" w:themeColor="text1"/>
          <w:sz w:val="24"/>
          <w:szCs w:val="24"/>
        </w:rPr>
        <w:t xml:space="preserve"> and others that are longer term</w:t>
      </w:r>
      <w:r w:rsidR="00B458CF" w:rsidRPr="003B776A">
        <w:rPr>
          <w:rFonts w:ascii="Arial" w:hAnsi="Arial" w:cs="Arial"/>
          <w:color w:val="000000" w:themeColor="text1"/>
          <w:sz w:val="24"/>
          <w:szCs w:val="24"/>
        </w:rPr>
        <w:t>, i.e.</w:t>
      </w:r>
      <w:r w:rsidR="001673C7" w:rsidRPr="003B776A">
        <w:rPr>
          <w:rFonts w:ascii="Arial" w:hAnsi="Arial" w:cs="Arial"/>
          <w:color w:val="000000" w:themeColor="text1"/>
          <w:sz w:val="24"/>
          <w:szCs w:val="24"/>
        </w:rPr>
        <w:t xml:space="preserve"> will take time to develop and implement.</w:t>
      </w:r>
      <w:r w:rsidR="00213CEC">
        <w:rPr>
          <w:rFonts w:ascii="Arial" w:hAnsi="Arial" w:cs="Arial"/>
          <w:color w:val="000000" w:themeColor="text1"/>
          <w:sz w:val="24"/>
          <w:szCs w:val="24"/>
        </w:rPr>
        <w:t xml:space="preserve"> Council’s current Corporate Plan is under review with an aim to have a new plan </w:t>
      </w:r>
      <w:r w:rsidR="00A84F93">
        <w:rPr>
          <w:rFonts w:ascii="Arial" w:hAnsi="Arial" w:cs="Arial"/>
          <w:color w:val="000000" w:themeColor="text1"/>
          <w:sz w:val="24"/>
          <w:szCs w:val="24"/>
        </w:rPr>
        <w:t>in place in</w:t>
      </w:r>
      <w:r w:rsidR="00213CEC">
        <w:rPr>
          <w:rFonts w:ascii="Arial" w:hAnsi="Arial" w:cs="Arial"/>
          <w:color w:val="000000" w:themeColor="text1"/>
          <w:sz w:val="24"/>
          <w:szCs w:val="24"/>
        </w:rPr>
        <w:t xml:space="preserve"> 2024.</w:t>
      </w:r>
    </w:p>
    <w:p w:rsidR="00DF17B2" w:rsidRPr="003B776A" w:rsidRDefault="00DF17B2" w:rsidP="00916ED0">
      <w:pPr>
        <w:spacing w:after="0" w:line="360" w:lineRule="auto"/>
        <w:rPr>
          <w:rFonts w:ascii="Arial" w:hAnsi="Arial" w:cs="Arial"/>
          <w:color w:val="000000" w:themeColor="text1"/>
          <w:sz w:val="24"/>
          <w:szCs w:val="24"/>
        </w:rPr>
      </w:pPr>
    </w:p>
    <w:p w:rsidR="007F7CEE" w:rsidRPr="007D25B1" w:rsidRDefault="007F7CEE" w:rsidP="00916ED0">
      <w:pPr>
        <w:shd w:val="clear" w:color="auto" w:fill="FFFFFF" w:themeFill="background1"/>
        <w:spacing w:after="0" w:line="360" w:lineRule="auto"/>
        <w:rPr>
          <w:rFonts w:ascii="Arial" w:hAnsi="Arial" w:cs="Arial"/>
          <w:b/>
          <w:sz w:val="24"/>
          <w:szCs w:val="24"/>
        </w:rPr>
      </w:pPr>
    </w:p>
    <w:p w:rsidR="004E67F3" w:rsidRPr="00F431E6" w:rsidRDefault="004E67F3" w:rsidP="00CE413A">
      <w:pPr>
        <w:pStyle w:val="Heading2"/>
        <w:ind w:left="0"/>
      </w:pPr>
      <w:r w:rsidRPr="00F431E6">
        <w:t>2.0</w:t>
      </w:r>
      <w:r w:rsidRPr="00F431E6">
        <w:tab/>
      </w:r>
      <w:r w:rsidR="00B01804" w:rsidRPr="00F431E6">
        <w:t xml:space="preserve">DEVELOPING OUR </w:t>
      </w:r>
      <w:r w:rsidR="008B6CA7" w:rsidRPr="00F431E6">
        <w:t>I</w:t>
      </w:r>
      <w:r w:rsidR="001A48CC" w:rsidRPr="00F431E6">
        <w:t>MPROVEMENT PLAN OBJECTIVES</w:t>
      </w:r>
    </w:p>
    <w:p w:rsidR="002A3C39" w:rsidRPr="007D25B1" w:rsidRDefault="002A3C39" w:rsidP="00916ED0">
      <w:pPr>
        <w:spacing w:after="0" w:line="360" w:lineRule="auto"/>
        <w:rPr>
          <w:rFonts w:ascii="Arial" w:hAnsi="Arial" w:cs="Arial"/>
          <w:b/>
          <w:sz w:val="24"/>
          <w:szCs w:val="24"/>
        </w:rPr>
      </w:pPr>
    </w:p>
    <w:p w:rsidR="00A72B3D" w:rsidRPr="00F431E6" w:rsidRDefault="000F35F4" w:rsidP="00916ED0">
      <w:pPr>
        <w:pStyle w:val="Heading3"/>
        <w:spacing w:line="360" w:lineRule="auto"/>
        <w:rPr>
          <w:rFonts w:ascii="Arial" w:hAnsi="Arial" w:cs="Arial"/>
          <w:b/>
          <w:color w:val="000000" w:themeColor="text1"/>
        </w:rPr>
      </w:pPr>
      <w:r>
        <w:rPr>
          <w:rFonts w:ascii="Arial" w:hAnsi="Arial" w:cs="Arial"/>
          <w:b/>
          <w:color w:val="000000" w:themeColor="text1"/>
        </w:rPr>
        <w:t>2.1</w:t>
      </w:r>
      <w:r>
        <w:rPr>
          <w:rFonts w:ascii="Arial" w:hAnsi="Arial" w:cs="Arial"/>
          <w:b/>
          <w:color w:val="000000" w:themeColor="text1"/>
        </w:rPr>
        <w:tab/>
      </w:r>
      <w:r w:rsidR="00A72B3D" w:rsidRPr="00F431E6">
        <w:rPr>
          <w:rFonts w:ascii="Arial" w:hAnsi="Arial" w:cs="Arial"/>
          <w:b/>
          <w:color w:val="000000" w:themeColor="text1"/>
        </w:rPr>
        <w:t>Setting</w:t>
      </w:r>
      <w:r w:rsidR="00564F18" w:rsidRPr="00F431E6">
        <w:rPr>
          <w:rFonts w:ascii="Arial" w:hAnsi="Arial" w:cs="Arial"/>
          <w:b/>
          <w:color w:val="000000" w:themeColor="text1"/>
        </w:rPr>
        <w:t xml:space="preserve"> Our</w:t>
      </w:r>
      <w:r w:rsidR="008B6CA7" w:rsidRPr="00F431E6">
        <w:rPr>
          <w:rFonts w:ascii="Arial" w:hAnsi="Arial" w:cs="Arial"/>
          <w:b/>
          <w:color w:val="000000" w:themeColor="text1"/>
        </w:rPr>
        <w:t xml:space="preserve"> </w:t>
      </w:r>
      <w:r w:rsidR="00BD0FAF" w:rsidRPr="00F431E6">
        <w:rPr>
          <w:rFonts w:ascii="Arial" w:hAnsi="Arial" w:cs="Arial"/>
          <w:b/>
          <w:color w:val="000000" w:themeColor="text1"/>
        </w:rPr>
        <w:t>Improvement Objectives</w:t>
      </w:r>
    </w:p>
    <w:p w:rsidR="00A72B3D" w:rsidRPr="00E23BE2" w:rsidRDefault="00A72B3D" w:rsidP="00E23BE2">
      <w:pPr>
        <w:spacing w:after="0" w:line="360" w:lineRule="auto"/>
        <w:rPr>
          <w:rFonts w:ascii="Arial" w:hAnsi="Arial" w:cs="Arial"/>
          <w:sz w:val="24"/>
          <w:szCs w:val="24"/>
        </w:rPr>
      </w:pPr>
    </w:p>
    <w:p w:rsidR="00E23BE2" w:rsidRPr="00E23BE2" w:rsidRDefault="00F1720F" w:rsidP="00E23BE2">
      <w:pPr>
        <w:spacing w:line="360" w:lineRule="auto"/>
        <w:rPr>
          <w:rFonts w:ascii="Arial" w:hAnsi="Arial" w:cs="Arial"/>
          <w:color w:val="000000"/>
          <w:sz w:val="24"/>
          <w:szCs w:val="24"/>
        </w:rPr>
      </w:pPr>
      <w:r w:rsidRPr="00E23BE2">
        <w:rPr>
          <w:rFonts w:ascii="Arial" w:hAnsi="Arial" w:cs="Arial"/>
          <w:sz w:val="24"/>
          <w:szCs w:val="24"/>
        </w:rPr>
        <w:t>The process of developing the C</w:t>
      </w:r>
      <w:r w:rsidR="00A72B3D" w:rsidRPr="00E23BE2">
        <w:rPr>
          <w:rFonts w:ascii="Arial" w:hAnsi="Arial" w:cs="Arial"/>
          <w:sz w:val="24"/>
          <w:szCs w:val="24"/>
        </w:rPr>
        <w:t>ouncil’s</w:t>
      </w:r>
      <w:r w:rsidR="00564F18" w:rsidRPr="00E23BE2">
        <w:rPr>
          <w:rFonts w:ascii="Arial" w:hAnsi="Arial" w:cs="Arial"/>
          <w:sz w:val="24"/>
          <w:szCs w:val="24"/>
        </w:rPr>
        <w:t xml:space="preserve"> </w:t>
      </w:r>
      <w:r w:rsidR="003E2E0A" w:rsidRPr="00E23BE2">
        <w:rPr>
          <w:rFonts w:ascii="Arial" w:hAnsi="Arial" w:cs="Arial"/>
          <w:sz w:val="24"/>
          <w:szCs w:val="24"/>
        </w:rPr>
        <w:t>improvement objectives involved</w:t>
      </w:r>
      <w:r w:rsidR="00D36CEA" w:rsidRPr="00E23BE2">
        <w:rPr>
          <w:rFonts w:ascii="Arial" w:hAnsi="Arial" w:cs="Arial"/>
          <w:sz w:val="24"/>
          <w:szCs w:val="24"/>
        </w:rPr>
        <w:t xml:space="preserve"> engagement between </w:t>
      </w:r>
      <w:r w:rsidR="00A72B3D" w:rsidRPr="00E23BE2">
        <w:rPr>
          <w:rFonts w:ascii="Arial" w:hAnsi="Arial" w:cs="Arial"/>
          <w:sz w:val="24"/>
          <w:szCs w:val="24"/>
        </w:rPr>
        <w:t>Senior M</w:t>
      </w:r>
      <w:r w:rsidR="00B57B56" w:rsidRPr="00E23BE2">
        <w:rPr>
          <w:rFonts w:ascii="Arial" w:hAnsi="Arial" w:cs="Arial"/>
          <w:sz w:val="24"/>
          <w:szCs w:val="24"/>
        </w:rPr>
        <w:t>anagement</w:t>
      </w:r>
      <w:r w:rsidR="00A62D15" w:rsidRPr="00E23BE2">
        <w:rPr>
          <w:rFonts w:ascii="Arial" w:hAnsi="Arial" w:cs="Arial"/>
          <w:sz w:val="24"/>
          <w:szCs w:val="24"/>
        </w:rPr>
        <w:t xml:space="preserve">, </w:t>
      </w:r>
      <w:r w:rsidR="00E23BE2" w:rsidRPr="00E23BE2">
        <w:rPr>
          <w:rFonts w:ascii="Arial" w:hAnsi="Arial" w:cs="Arial"/>
          <w:sz w:val="24"/>
          <w:szCs w:val="24"/>
        </w:rPr>
        <w:t xml:space="preserve">Assistant Directors, </w:t>
      </w:r>
      <w:r w:rsidR="00A62D15" w:rsidRPr="00E23BE2">
        <w:rPr>
          <w:rFonts w:ascii="Arial" w:hAnsi="Arial" w:cs="Arial"/>
          <w:sz w:val="24"/>
          <w:szCs w:val="24"/>
        </w:rPr>
        <w:t xml:space="preserve">Heads of Service and the </w:t>
      </w:r>
      <w:r w:rsidR="00E23BE2">
        <w:rPr>
          <w:rFonts w:ascii="Arial" w:hAnsi="Arial" w:cs="Arial"/>
          <w:sz w:val="24"/>
          <w:szCs w:val="24"/>
        </w:rPr>
        <w:t xml:space="preserve">Strategy and Engagement </w:t>
      </w:r>
      <w:r w:rsidR="00A62D15" w:rsidRPr="00E23BE2">
        <w:rPr>
          <w:rFonts w:ascii="Arial" w:hAnsi="Arial" w:cs="Arial"/>
          <w:sz w:val="24"/>
          <w:szCs w:val="24"/>
        </w:rPr>
        <w:t>Team.</w:t>
      </w:r>
      <w:r w:rsidR="00A72B3D" w:rsidRPr="00E23BE2">
        <w:rPr>
          <w:rFonts w:ascii="Arial" w:hAnsi="Arial" w:cs="Arial"/>
          <w:sz w:val="24"/>
          <w:szCs w:val="24"/>
        </w:rPr>
        <w:t xml:space="preserve"> </w:t>
      </w:r>
      <w:r w:rsidR="00E23BE2" w:rsidRPr="00E23BE2">
        <w:rPr>
          <w:rFonts w:ascii="Arial" w:hAnsi="Arial" w:cs="Arial"/>
          <w:sz w:val="24"/>
          <w:szCs w:val="24"/>
        </w:rPr>
        <w:t xml:space="preserve">A self-analysis exercise was undertaken by Council to review the previous year’s draft improvement objectives to establish their continued relevancy for the period 2023/24 to 2024/25. The exercise was undertaken in order to ensure that the improvement objectives were based </w:t>
      </w:r>
      <w:r w:rsidR="00E23BE2" w:rsidRPr="00E23BE2">
        <w:rPr>
          <w:rFonts w:ascii="Arial" w:hAnsi="Arial" w:cs="Arial"/>
          <w:color w:val="000000"/>
          <w:sz w:val="24"/>
          <w:szCs w:val="24"/>
        </w:rPr>
        <w:t>on:</w:t>
      </w:r>
    </w:p>
    <w:p w:rsidR="00E23BE2" w:rsidRPr="00E23BE2" w:rsidRDefault="00E23BE2" w:rsidP="008F1F8D">
      <w:pPr>
        <w:pStyle w:val="ListParagraph"/>
        <w:numPr>
          <w:ilvl w:val="0"/>
          <w:numId w:val="26"/>
        </w:numPr>
        <w:spacing w:after="0" w:line="240" w:lineRule="auto"/>
        <w:rPr>
          <w:rFonts w:ascii="Arial" w:hAnsi="Arial" w:cs="Arial"/>
          <w:color w:val="000000"/>
          <w:sz w:val="24"/>
          <w:szCs w:val="24"/>
        </w:rPr>
      </w:pPr>
      <w:r w:rsidRPr="00E23BE2">
        <w:rPr>
          <w:rFonts w:ascii="Arial" w:hAnsi="Arial" w:cs="Arial"/>
          <w:color w:val="000000"/>
          <w:sz w:val="24"/>
          <w:szCs w:val="24"/>
        </w:rPr>
        <w:t xml:space="preserve">A thorough, evidence-based understanding of the communities Council serves, </w:t>
      </w:r>
    </w:p>
    <w:p w:rsidR="00E23BE2" w:rsidRPr="00E23BE2" w:rsidRDefault="00E23BE2" w:rsidP="00E23BE2">
      <w:pPr>
        <w:pStyle w:val="ListParagraph"/>
        <w:ind w:left="780"/>
        <w:rPr>
          <w:rFonts w:ascii="Arial" w:hAnsi="Arial" w:cs="Arial"/>
          <w:color w:val="000000"/>
          <w:sz w:val="24"/>
          <w:szCs w:val="24"/>
        </w:rPr>
      </w:pPr>
    </w:p>
    <w:p w:rsidR="00E23BE2" w:rsidRPr="00E23BE2" w:rsidRDefault="00E23BE2" w:rsidP="008F1F8D">
      <w:pPr>
        <w:pStyle w:val="ListParagraph"/>
        <w:numPr>
          <w:ilvl w:val="0"/>
          <w:numId w:val="26"/>
        </w:numPr>
        <w:spacing w:after="0" w:line="240" w:lineRule="auto"/>
        <w:rPr>
          <w:rFonts w:ascii="Arial" w:hAnsi="Arial" w:cs="Arial"/>
          <w:color w:val="000000"/>
          <w:sz w:val="24"/>
          <w:szCs w:val="24"/>
        </w:rPr>
      </w:pPr>
      <w:r w:rsidRPr="00E23BE2">
        <w:rPr>
          <w:rFonts w:ascii="Arial" w:hAnsi="Arial" w:cs="Arial"/>
          <w:color w:val="000000"/>
          <w:sz w:val="24"/>
          <w:szCs w:val="24"/>
        </w:rPr>
        <w:t xml:space="preserve">Local needs and Council’s capacity to address those needs. </w:t>
      </w:r>
    </w:p>
    <w:p w:rsidR="00E23BE2" w:rsidRPr="00E23BE2" w:rsidRDefault="00E23BE2" w:rsidP="00E23BE2">
      <w:pPr>
        <w:pStyle w:val="ListParagraph"/>
        <w:rPr>
          <w:rFonts w:ascii="Arial" w:hAnsi="Arial" w:cs="Arial"/>
          <w:color w:val="000000"/>
          <w:sz w:val="24"/>
          <w:szCs w:val="24"/>
        </w:rPr>
      </w:pPr>
    </w:p>
    <w:p w:rsidR="00E23BE2" w:rsidRPr="00E23BE2" w:rsidRDefault="00E23BE2" w:rsidP="008F1F8D">
      <w:pPr>
        <w:pStyle w:val="ListParagraph"/>
        <w:numPr>
          <w:ilvl w:val="0"/>
          <w:numId w:val="26"/>
        </w:numPr>
        <w:tabs>
          <w:tab w:val="left" w:pos="1464"/>
        </w:tabs>
        <w:spacing w:after="0" w:line="240" w:lineRule="auto"/>
        <w:jc w:val="both"/>
        <w:rPr>
          <w:rFonts w:ascii="Arial" w:hAnsi="Arial" w:cs="Arial"/>
          <w:sz w:val="24"/>
          <w:szCs w:val="24"/>
        </w:rPr>
      </w:pPr>
      <w:r w:rsidRPr="00E23BE2">
        <w:rPr>
          <w:rFonts w:ascii="Arial" w:hAnsi="Arial" w:cs="Arial"/>
          <w:color w:val="000000"/>
          <w:sz w:val="24"/>
          <w:szCs w:val="24"/>
        </w:rPr>
        <w:t>Improvement objectives correspond directly with the council’s priorities for improvement in the hierarchy of plans, and</w:t>
      </w:r>
    </w:p>
    <w:p w:rsidR="00E23BE2" w:rsidRPr="00E23BE2" w:rsidRDefault="00E23BE2" w:rsidP="00E23BE2">
      <w:pPr>
        <w:pStyle w:val="ListParagraph"/>
        <w:rPr>
          <w:rFonts w:ascii="Arial" w:hAnsi="Arial" w:cs="Arial"/>
          <w:sz w:val="24"/>
          <w:szCs w:val="24"/>
        </w:rPr>
      </w:pPr>
    </w:p>
    <w:p w:rsidR="00E23BE2" w:rsidRPr="00E23BE2" w:rsidRDefault="00E23BE2" w:rsidP="008F1F8D">
      <w:pPr>
        <w:pStyle w:val="ListParagraph"/>
        <w:numPr>
          <w:ilvl w:val="0"/>
          <w:numId w:val="26"/>
        </w:numPr>
        <w:tabs>
          <w:tab w:val="left" w:pos="1464"/>
        </w:tabs>
        <w:spacing w:after="0" w:line="240" w:lineRule="auto"/>
        <w:jc w:val="both"/>
        <w:rPr>
          <w:rFonts w:ascii="Arial" w:hAnsi="Arial" w:cs="Arial"/>
          <w:sz w:val="24"/>
          <w:szCs w:val="24"/>
        </w:rPr>
      </w:pPr>
      <w:r w:rsidRPr="00E23BE2">
        <w:rPr>
          <w:rFonts w:ascii="Arial" w:hAnsi="Arial" w:cs="Arial"/>
          <w:color w:val="000000"/>
          <w:sz w:val="24"/>
          <w:szCs w:val="24"/>
        </w:rPr>
        <w:t>The context of the current economy</w:t>
      </w:r>
    </w:p>
    <w:p w:rsidR="00E23BE2" w:rsidRPr="00E23BE2" w:rsidRDefault="00E23BE2" w:rsidP="00E23BE2">
      <w:pPr>
        <w:pStyle w:val="ListParagraph"/>
        <w:rPr>
          <w:rFonts w:ascii="Arial" w:hAnsi="Arial" w:cs="Arial"/>
          <w:sz w:val="24"/>
          <w:szCs w:val="24"/>
        </w:rPr>
      </w:pPr>
    </w:p>
    <w:p w:rsidR="00E23BE2" w:rsidRPr="00E23BE2" w:rsidRDefault="00E23BE2" w:rsidP="008F1F8D">
      <w:pPr>
        <w:pStyle w:val="ListParagraph"/>
        <w:numPr>
          <w:ilvl w:val="0"/>
          <w:numId w:val="26"/>
        </w:numPr>
        <w:tabs>
          <w:tab w:val="left" w:pos="1464"/>
        </w:tabs>
        <w:spacing w:after="0" w:line="240" w:lineRule="auto"/>
        <w:jc w:val="both"/>
        <w:rPr>
          <w:rFonts w:ascii="Arial" w:hAnsi="Arial" w:cs="Arial"/>
          <w:sz w:val="24"/>
          <w:szCs w:val="24"/>
        </w:rPr>
      </w:pPr>
      <w:r w:rsidRPr="00E23BE2">
        <w:rPr>
          <w:rFonts w:ascii="Arial" w:hAnsi="Arial" w:cs="Arial"/>
          <w:sz w:val="24"/>
          <w:szCs w:val="24"/>
        </w:rPr>
        <w:t>Short, medium and long term needs of the Council</w:t>
      </w:r>
    </w:p>
    <w:p w:rsidR="00E23BE2" w:rsidRPr="00E23BE2" w:rsidRDefault="00E23BE2" w:rsidP="00E23BE2">
      <w:pPr>
        <w:pStyle w:val="ListParagraph"/>
        <w:rPr>
          <w:rFonts w:ascii="Arial" w:hAnsi="Arial" w:cs="Arial"/>
          <w:color w:val="000000"/>
          <w:sz w:val="24"/>
          <w:szCs w:val="24"/>
        </w:rPr>
      </w:pPr>
    </w:p>
    <w:p w:rsidR="00E23BE2" w:rsidRPr="00E23BE2" w:rsidRDefault="00E23BE2" w:rsidP="008F1F8D">
      <w:pPr>
        <w:pStyle w:val="ListParagraph"/>
        <w:numPr>
          <w:ilvl w:val="0"/>
          <w:numId w:val="26"/>
        </w:numPr>
        <w:tabs>
          <w:tab w:val="left" w:pos="1464"/>
        </w:tabs>
        <w:spacing w:after="0" w:line="240" w:lineRule="auto"/>
        <w:jc w:val="both"/>
        <w:rPr>
          <w:rFonts w:ascii="Arial" w:hAnsi="Arial" w:cs="Arial"/>
          <w:sz w:val="24"/>
          <w:szCs w:val="24"/>
        </w:rPr>
      </w:pPr>
      <w:r w:rsidRPr="00E23BE2">
        <w:rPr>
          <w:rFonts w:ascii="Arial" w:hAnsi="Arial" w:cs="Arial"/>
          <w:sz w:val="24"/>
          <w:szCs w:val="24"/>
        </w:rPr>
        <w:t>Many drivers and enablers both external and internal relating to improvement</w:t>
      </w:r>
    </w:p>
    <w:p w:rsidR="00E23BE2" w:rsidRPr="00E23BE2" w:rsidRDefault="00E23BE2" w:rsidP="00E23BE2">
      <w:pPr>
        <w:pStyle w:val="ListParagraph"/>
        <w:rPr>
          <w:rFonts w:ascii="Arial" w:hAnsi="Arial" w:cs="Arial"/>
          <w:sz w:val="24"/>
          <w:szCs w:val="24"/>
        </w:rPr>
      </w:pPr>
    </w:p>
    <w:p w:rsidR="001E2868" w:rsidRDefault="001E2868" w:rsidP="001E2868">
      <w:pPr>
        <w:spacing w:line="360" w:lineRule="auto"/>
        <w:jc w:val="both"/>
        <w:rPr>
          <w:rFonts w:ascii="Arial" w:hAnsi="Arial" w:cs="Arial"/>
          <w:sz w:val="24"/>
          <w:szCs w:val="24"/>
        </w:rPr>
      </w:pPr>
      <w:r w:rsidRPr="001E2868">
        <w:rPr>
          <w:rFonts w:ascii="Arial" w:hAnsi="Arial" w:cs="Arial"/>
          <w:sz w:val="24"/>
          <w:szCs w:val="24"/>
        </w:rPr>
        <w:t>Senior management, were content with the review of the proposed improvement objectives</w:t>
      </w:r>
      <w:r w:rsidR="000E15B9">
        <w:rPr>
          <w:rFonts w:ascii="Arial" w:hAnsi="Arial" w:cs="Arial"/>
          <w:sz w:val="24"/>
          <w:szCs w:val="24"/>
        </w:rPr>
        <w:t>.</w:t>
      </w:r>
      <w:r w:rsidRPr="001E2868">
        <w:rPr>
          <w:rFonts w:ascii="Arial" w:hAnsi="Arial" w:cs="Arial"/>
          <w:sz w:val="24"/>
          <w:szCs w:val="24"/>
        </w:rPr>
        <w:t xml:space="preserve"> </w:t>
      </w:r>
      <w:r w:rsidR="00CA6105">
        <w:rPr>
          <w:rFonts w:ascii="Arial" w:hAnsi="Arial" w:cs="Arial"/>
          <w:sz w:val="24"/>
          <w:szCs w:val="24"/>
        </w:rPr>
        <w:t xml:space="preserve">The </w:t>
      </w:r>
      <w:r w:rsidR="00CA6105" w:rsidRPr="007D25B1">
        <w:rPr>
          <w:rFonts w:ascii="Arial" w:hAnsi="Arial" w:cs="Arial"/>
          <w:sz w:val="24"/>
          <w:szCs w:val="24"/>
        </w:rPr>
        <w:t xml:space="preserve">rationale </w:t>
      </w:r>
      <w:r w:rsidR="00CA6105">
        <w:rPr>
          <w:rFonts w:ascii="Arial" w:hAnsi="Arial" w:cs="Arial"/>
          <w:sz w:val="24"/>
          <w:szCs w:val="24"/>
        </w:rPr>
        <w:t xml:space="preserve">for each improvement objective, </w:t>
      </w:r>
      <w:r w:rsidR="00CA6105" w:rsidRPr="007D25B1">
        <w:rPr>
          <w:rFonts w:ascii="Arial" w:hAnsi="Arial" w:cs="Arial"/>
          <w:sz w:val="24"/>
          <w:szCs w:val="24"/>
        </w:rPr>
        <w:t>associated links to the Community and Corporate Plan</w:t>
      </w:r>
      <w:r w:rsidR="00CA6105" w:rsidRPr="001E2868">
        <w:rPr>
          <w:rFonts w:ascii="Arial" w:hAnsi="Arial" w:cs="Arial"/>
          <w:sz w:val="24"/>
          <w:szCs w:val="24"/>
        </w:rPr>
        <w:t xml:space="preserve"> </w:t>
      </w:r>
      <w:r w:rsidRPr="001E2868">
        <w:rPr>
          <w:rFonts w:ascii="Arial" w:hAnsi="Arial" w:cs="Arial"/>
          <w:sz w:val="24"/>
          <w:szCs w:val="24"/>
        </w:rPr>
        <w:t xml:space="preserve">were considered and approved by elected members as a focus for continuous improvement at their </w:t>
      </w:r>
      <w:r w:rsidR="00843229">
        <w:rPr>
          <w:rFonts w:ascii="Arial" w:hAnsi="Arial" w:cs="Arial"/>
          <w:sz w:val="24"/>
          <w:szCs w:val="24"/>
        </w:rPr>
        <w:t>Policy and Resources committee meeting 9</w:t>
      </w:r>
      <w:r w:rsidR="00843229" w:rsidRPr="00843229">
        <w:rPr>
          <w:rFonts w:ascii="Arial" w:hAnsi="Arial" w:cs="Arial"/>
          <w:sz w:val="24"/>
          <w:szCs w:val="24"/>
          <w:vertAlign w:val="superscript"/>
        </w:rPr>
        <w:t>th</w:t>
      </w:r>
      <w:r w:rsidR="00843229">
        <w:rPr>
          <w:rFonts w:ascii="Arial" w:hAnsi="Arial" w:cs="Arial"/>
          <w:sz w:val="24"/>
          <w:szCs w:val="24"/>
        </w:rPr>
        <w:t xml:space="preserve"> of February 2023 and thereafter were ratified at </w:t>
      </w:r>
      <w:r w:rsidR="00CA6105">
        <w:rPr>
          <w:rFonts w:ascii="Arial" w:hAnsi="Arial" w:cs="Arial"/>
          <w:sz w:val="24"/>
          <w:szCs w:val="24"/>
        </w:rPr>
        <w:t xml:space="preserve">the </w:t>
      </w:r>
      <w:r w:rsidR="00843229">
        <w:rPr>
          <w:rFonts w:ascii="Arial" w:hAnsi="Arial" w:cs="Arial"/>
          <w:sz w:val="24"/>
          <w:szCs w:val="24"/>
        </w:rPr>
        <w:t>February Council meeting.</w:t>
      </w:r>
      <w:r w:rsidRPr="001E2868">
        <w:rPr>
          <w:rFonts w:ascii="Arial" w:hAnsi="Arial" w:cs="Arial"/>
          <w:sz w:val="24"/>
          <w:szCs w:val="24"/>
        </w:rPr>
        <w:t xml:space="preserve"> The proposed improvement objectives will form the basis of Council’s two-year performance improvement plan (PIP) for 2023/24 to</w:t>
      </w:r>
      <w:r w:rsidR="00716BC8">
        <w:rPr>
          <w:rFonts w:ascii="Arial" w:hAnsi="Arial" w:cs="Arial"/>
          <w:sz w:val="24"/>
          <w:szCs w:val="24"/>
        </w:rPr>
        <w:t xml:space="preserve"> 2024/25,</w:t>
      </w:r>
      <w:r w:rsidRPr="001E2868">
        <w:rPr>
          <w:rFonts w:ascii="Arial" w:hAnsi="Arial" w:cs="Arial"/>
          <w:sz w:val="24"/>
          <w:szCs w:val="24"/>
        </w:rPr>
        <w:t xml:space="preserve"> refer to table 2.1 below – Council’s </w:t>
      </w:r>
      <w:r w:rsidR="00843229" w:rsidRPr="001E2868">
        <w:rPr>
          <w:rFonts w:ascii="Arial" w:hAnsi="Arial" w:cs="Arial"/>
          <w:sz w:val="24"/>
          <w:szCs w:val="24"/>
        </w:rPr>
        <w:t>Improvement</w:t>
      </w:r>
      <w:r w:rsidRPr="001E2868">
        <w:rPr>
          <w:rFonts w:ascii="Arial" w:hAnsi="Arial" w:cs="Arial"/>
          <w:sz w:val="24"/>
          <w:szCs w:val="24"/>
        </w:rPr>
        <w:t xml:space="preserve"> Objectives 20</w:t>
      </w:r>
      <w:r w:rsidR="00843229">
        <w:rPr>
          <w:rFonts w:ascii="Arial" w:hAnsi="Arial" w:cs="Arial"/>
          <w:sz w:val="24"/>
          <w:szCs w:val="24"/>
        </w:rPr>
        <w:t>23-2024 and 2024-2025.</w:t>
      </w:r>
    </w:p>
    <w:p w:rsidR="00843229" w:rsidRDefault="00843229" w:rsidP="001E2868">
      <w:pPr>
        <w:spacing w:line="360" w:lineRule="auto"/>
        <w:jc w:val="both"/>
        <w:rPr>
          <w:rFonts w:ascii="Arial" w:hAnsi="Arial" w:cs="Arial"/>
          <w:sz w:val="24"/>
          <w:szCs w:val="24"/>
        </w:rPr>
      </w:pPr>
    </w:p>
    <w:p w:rsidR="00843229" w:rsidRDefault="00843229" w:rsidP="001E2868">
      <w:pPr>
        <w:spacing w:line="360" w:lineRule="auto"/>
        <w:jc w:val="both"/>
        <w:rPr>
          <w:rFonts w:ascii="Arial" w:hAnsi="Arial" w:cs="Arial"/>
          <w:b/>
          <w:sz w:val="28"/>
          <w:szCs w:val="28"/>
        </w:rPr>
      </w:pPr>
      <w:r w:rsidRPr="00843229">
        <w:rPr>
          <w:rFonts w:ascii="Arial" w:hAnsi="Arial" w:cs="Arial"/>
          <w:b/>
          <w:sz w:val="28"/>
          <w:szCs w:val="28"/>
        </w:rPr>
        <w:t>Table 2.1 – Council’s Improvement Objectives 2023-2024 to 2024-2025:</w:t>
      </w:r>
    </w:p>
    <w:tbl>
      <w:tblPr>
        <w:tblStyle w:val="TableGrid"/>
        <w:tblW w:w="0" w:type="auto"/>
        <w:tblLook w:val="04A0" w:firstRow="1" w:lastRow="0" w:firstColumn="1" w:lastColumn="0" w:noHBand="0" w:noVBand="1"/>
      </w:tblPr>
      <w:tblGrid>
        <w:gridCol w:w="1838"/>
        <w:gridCol w:w="7898"/>
      </w:tblGrid>
      <w:tr w:rsidR="00843229" w:rsidTr="00843229">
        <w:tc>
          <w:tcPr>
            <w:tcW w:w="1838" w:type="dxa"/>
          </w:tcPr>
          <w:p w:rsidR="00843229" w:rsidRDefault="00843229" w:rsidP="001E2868">
            <w:pPr>
              <w:spacing w:line="360" w:lineRule="auto"/>
              <w:jc w:val="both"/>
              <w:rPr>
                <w:rFonts w:ascii="Arial" w:hAnsi="Arial" w:cs="Arial"/>
                <w:b/>
                <w:sz w:val="28"/>
                <w:szCs w:val="28"/>
              </w:rPr>
            </w:pPr>
            <w:r>
              <w:rPr>
                <w:rFonts w:ascii="Arial" w:hAnsi="Arial" w:cs="Arial"/>
                <w:b/>
                <w:sz w:val="28"/>
                <w:szCs w:val="28"/>
              </w:rPr>
              <w:t>Number</w:t>
            </w:r>
          </w:p>
        </w:tc>
        <w:tc>
          <w:tcPr>
            <w:tcW w:w="7898" w:type="dxa"/>
          </w:tcPr>
          <w:p w:rsidR="00843229" w:rsidRDefault="00843229" w:rsidP="001E2868">
            <w:pPr>
              <w:spacing w:line="360" w:lineRule="auto"/>
              <w:jc w:val="both"/>
              <w:rPr>
                <w:rFonts w:ascii="Arial" w:hAnsi="Arial" w:cs="Arial"/>
                <w:b/>
                <w:sz w:val="28"/>
                <w:szCs w:val="28"/>
              </w:rPr>
            </w:pPr>
            <w:r>
              <w:rPr>
                <w:rFonts w:ascii="Arial" w:hAnsi="Arial" w:cs="Arial"/>
                <w:b/>
                <w:sz w:val="28"/>
                <w:szCs w:val="28"/>
              </w:rPr>
              <w:t>Objective</w:t>
            </w:r>
          </w:p>
        </w:tc>
      </w:tr>
      <w:tr w:rsidR="00843229" w:rsidTr="00843229">
        <w:tc>
          <w:tcPr>
            <w:tcW w:w="1838" w:type="dxa"/>
          </w:tcPr>
          <w:p w:rsidR="00843229" w:rsidRDefault="00843229" w:rsidP="001E2868">
            <w:pPr>
              <w:spacing w:line="360" w:lineRule="auto"/>
              <w:jc w:val="both"/>
              <w:rPr>
                <w:rFonts w:ascii="Arial" w:hAnsi="Arial" w:cs="Arial"/>
                <w:b/>
                <w:sz w:val="28"/>
                <w:szCs w:val="28"/>
              </w:rPr>
            </w:pPr>
            <w:r>
              <w:rPr>
                <w:rFonts w:ascii="Arial" w:hAnsi="Arial" w:cs="Arial"/>
                <w:b/>
                <w:sz w:val="28"/>
                <w:szCs w:val="28"/>
              </w:rPr>
              <w:t>One</w:t>
            </w:r>
          </w:p>
        </w:tc>
        <w:tc>
          <w:tcPr>
            <w:tcW w:w="7898" w:type="dxa"/>
          </w:tcPr>
          <w:p w:rsidR="00843229" w:rsidRDefault="00843229" w:rsidP="001E2868">
            <w:pPr>
              <w:spacing w:line="360" w:lineRule="auto"/>
              <w:jc w:val="both"/>
              <w:rPr>
                <w:rFonts w:ascii="Arial" w:hAnsi="Arial" w:cs="Arial"/>
                <w:b/>
                <w:sz w:val="28"/>
                <w:szCs w:val="28"/>
              </w:rPr>
            </w:pPr>
            <w:r w:rsidRPr="007D25B1">
              <w:rPr>
                <w:rFonts w:ascii="Arial" w:hAnsi="Arial" w:cs="Arial"/>
                <w:sz w:val="24"/>
                <w:szCs w:val="24"/>
              </w:rPr>
              <w:t>Mid Ulster District Council will seek to reduce the environmental impacts of our own activities and will contribute to the improvement of the wider environment through local action</w:t>
            </w:r>
            <w:r w:rsidR="000E15B9">
              <w:rPr>
                <w:rFonts w:ascii="Arial" w:hAnsi="Arial" w:cs="Arial"/>
                <w:sz w:val="24"/>
                <w:szCs w:val="24"/>
              </w:rPr>
              <w:t>.</w:t>
            </w:r>
          </w:p>
        </w:tc>
      </w:tr>
      <w:tr w:rsidR="00843229" w:rsidTr="00843229">
        <w:tc>
          <w:tcPr>
            <w:tcW w:w="1838" w:type="dxa"/>
          </w:tcPr>
          <w:p w:rsidR="00843229" w:rsidRDefault="00843229" w:rsidP="001E2868">
            <w:pPr>
              <w:spacing w:line="360" w:lineRule="auto"/>
              <w:jc w:val="both"/>
              <w:rPr>
                <w:rFonts w:ascii="Arial" w:hAnsi="Arial" w:cs="Arial"/>
                <w:b/>
                <w:sz w:val="28"/>
                <w:szCs w:val="28"/>
              </w:rPr>
            </w:pPr>
            <w:r>
              <w:rPr>
                <w:rFonts w:ascii="Arial" w:hAnsi="Arial" w:cs="Arial"/>
                <w:b/>
                <w:sz w:val="28"/>
                <w:szCs w:val="28"/>
              </w:rPr>
              <w:t>Two</w:t>
            </w:r>
          </w:p>
        </w:tc>
        <w:tc>
          <w:tcPr>
            <w:tcW w:w="7898" w:type="dxa"/>
          </w:tcPr>
          <w:p w:rsidR="00843229" w:rsidRDefault="00CA6105" w:rsidP="001E2868">
            <w:pPr>
              <w:spacing w:line="360" w:lineRule="auto"/>
              <w:jc w:val="both"/>
              <w:rPr>
                <w:rFonts w:ascii="Arial" w:hAnsi="Arial" w:cs="Arial"/>
                <w:b/>
                <w:sz w:val="28"/>
                <w:szCs w:val="28"/>
              </w:rPr>
            </w:pPr>
            <w:r w:rsidRPr="00D35170">
              <w:rPr>
                <w:rFonts w:ascii="Arial" w:hAnsi="Arial" w:cs="Arial"/>
                <w:sz w:val="24"/>
                <w:szCs w:val="24"/>
              </w:rPr>
              <w:t>We will ensure a more connected Mid Ulster where new technologies and ways of working, empower citizens to get the best services that matter to them</w:t>
            </w:r>
            <w:r w:rsidR="000E15B9">
              <w:rPr>
                <w:rFonts w:ascii="Arial" w:hAnsi="Arial" w:cs="Arial"/>
                <w:sz w:val="24"/>
                <w:szCs w:val="24"/>
              </w:rPr>
              <w:t>.</w:t>
            </w:r>
          </w:p>
        </w:tc>
      </w:tr>
      <w:tr w:rsidR="00843229" w:rsidTr="00843229">
        <w:tc>
          <w:tcPr>
            <w:tcW w:w="1838" w:type="dxa"/>
          </w:tcPr>
          <w:p w:rsidR="00843229" w:rsidRDefault="00843229" w:rsidP="001E2868">
            <w:pPr>
              <w:spacing w:line="360" w:lineRule="auto"/>
              <w:jc w:val="both"/>
              <w:rPr>
                <w:rFonts w:ascii="Arial" w:hAnsi="Arial" w:cs="Arial"/>
                <w:b/>
                <w:sz w:val="28"/>
                <w:szCs w:val="28"/>
              </w:rPr>
            </w:pPr>
            <w:r>
              <w:rPr>
                <w:rFonts w:ascii="Arial" w:hAnsi="Arial" w:cs="Arial"/>
                <w:b/>
                <w:sz w:val="28"/>
                <w:szCs w:val="28"/>
              </w:rPr>
              <w:t>Three</w:t>
            </w:r>
          </w:p>
        </w:tc>
        <w:tc>
          <w:tcPr>
            <w:tcW w:w="7898" w:type="dxa"/>
          </w:tcPr>
          <w:p w:rsidR="00843229" w:rsidRDefault="00CA6105" w:rsidP="001E2868">
            <w:pPr>
              <w:spacing w:line="360" w:lineRule="auto"/>
              <w:jc w:val="both"/>
              <w:rPr>
                <w:rFonts w:ascii="Arial" w:hAnsi="Arial" w:cs="Arial"/>
                <w:b/>
                <w:sz w:val="28"/>
                <w:szCs w:val="28"/>
              </w:rPr>
            </w:pPr>
            <w:r w:rsidRPr="007D25B1">
              <w:rPr>
                <w:rFonts w:ascii="Arial" w:hAnsi="Arial" w:cs="Arial"/>
                <w:sz w:val="24"/>
                <w:szCs w:val="24"/>
              </w:rPr>
              <w:t>To create cleaner neighbourhoods, where everyone takes responsibility for their waste and the environment</w:t>
            </w:r>
            <w:r w:rsidR="000E15B9">
              <w:rPr>
                <w:rFonts w:ascii="Arial" w:hAnsi="Arial" w:cs="Arial"/>
                <w:sz w:val="24"/>
                <w:szCs w:val="24"/>
              </w:rPr>
              <w:t>.</w:t>
            </w:r>
          </w:p>
        </w:tc>
      </w:tr>
      <w:tr w:rsidR="00843229" w:rsidTr="00843229">
        <w:tc>
          <w:tcPr>
            <w:tcW w:w="1838" w:type="dxa"/>
          </w:tcPr>
          <w:p w:rsidR="00843229" w:rsidRDefault="00843229" w:rsidP="001E2868">
            <w:pPr>
              <w:spacing w:line="360" w:lineRule="auto"/>
              <w:jc w:val="both"/>
              <w:rPr>
                <w:rFonts w:ascii="Arial" w:hAnsi="Arial" w:cs="Arial"/>
                <w:b/>
                <w:sz w:val="28"/>
                <w:szCs w:val="28"/>
              </w:rPr>
            </w:pPr>
            <w:r>
              <w:rPr>
                <w:rFonts w:ascii="Arial" w:hAnsi="Arial" w:cs="Arial"/>
                <w:b/>
                <w:sz w:val="28"/>
                <w:szCs w:val="28"/>
              </w:rPr>
              <w:t>Four</w:t>
            </w:r>
          </w:p>
        </w:tc>
        <w:tc>
          <w:tcPr>
            <w:tcW w:w="7898" w:type="dxa"/>
          </w:tcPr>
          <w:p w:rsidR="00843229" w:rsidRDefault="00CA6105" w:rsidP="001E2868">
            <w:pPr>
              <w:spacing w:line="360" w:lineRule="auto"/>
              <w:jc w:val="both"/>
              <w:rPr>
                <w:rFonts w:ascii="Arial" w:hAnsi="Arial" w:cs="Arial"/>
                <w:b/>
                <w:sz w:val="28"/>
                <w:szCs w:val="28"/>
              </w:rPr>
            </w:pPr>
            <w:r w:rsidRPr="007D25B1">
              <w:rPr>
                <w:rFonts w:ascii="Arial" w:hAnsi="Arial" w:cs="Arial"/>
                <w:sz w:val="24"/>
                <w:szCs w:val="24"/>
              </w:rPr>
              <w:t>We will contribute to the ongoing regeneration of our district by delivering a capital investment programme, enhancing facilities and opportunities for local people</w:t>
            </w:r>
            <w:r w:rsidR="000E15B9">
              <w:rPr>
                <w:rFonts w:ascii="Arial" w:hAnsi="Arial" w:cs="Arial"/>
                <w:sz w:val="24"/>
                <w:szCs w:val="24"/>
              </w:rPr>
              <w:t>.</w:t>
            </w:r>
          </w:p>
        </w:tc>
      </w:tr>
    </w:tbl>
    <w:p w:rsidR="00843229" w:rsidRPr="00843229" w:rsidRDefault="00843229" w:rsidP="001E2868">
      <w:pPr>
        <w:spacing w:line="360" w:lineRule="auto"/>
        <w:jc w:val="both"/>
        <w:rPr>
          <w:rFonts w:ascii="Arial" w:hAnsi="Arial" w:cs="Arial"/>
          <w:b/>
          <w:sz w:val="28"/>
          <w:szCs w:val="28"/>
        </w:rPr>
      </w:pPr>
    </w:p>
    <w:p w:rsidR="002272C7" w:rsidRPr="007D25B1" w:rsidRDefault="00D36CEA" w:rsidP="00916ED0">
      <w:pPr>
        <w:spacing w:after="0" w:line="360" w:lineRule="auto"/>
        <w:rPr>
          <w:rFonts w:ascii="Arial" w:hAnsi="Arial" w:cs="Arial"/>
          <w:sz w:val="24"/>
          <w:szCs w:val="24"/>
        </w:rPr>
      </w:pPr>
      <w:r w:rsidRPr="007D25B1">
        <w:rPr>
          <w:rFonts w:ascii="Arial" w:hAnsi="Arial" w:cs="Arial"/>
          <w:sz w:val="24"/>
          <w:szCs w:val="24"/>
        </w:rPr>
        <w:t xml:space="preserve">To lead </w:t>
      </w:r>
      <w:r w:rsidR="009A7848" w:rsidRPr="007D25B1">
        <w:rPr>
          <w:rFonts w:ascii="Arial" w:hAnsi="Arial" w:cs="Arial"/>
          <w:sz w:val="24"/>
          <w:szCs w:val="24"/>
        </w:rPr>
        <w:t>the delivery of our</w:t>
      </w:r>
      <w:r w:rsidRPr="007D25B1">
        <w:rPr>
          <w:rFonts w:ascii="Arial" w:hAnsi="Arial" w:cs="Arial"/>
          <w:sz w:val="24"/>
          <w:szCs w:val="24"/>
        </w:rPr>
        <w:t xml:space="preserve"> improvemen</w:t>
      </w:r>
      <w:r w:rsidR="00C26750" w:rsidRPr="007D25B1">
        <w:rPr>
          <w:rFonts w:ascii="Arial" w:hAnsi="Arial" w:cs="Arial"/>
          <w:sz w:val="24"/>
          <w:szCs w:val="24"/>
        </w:rPr>
        <w:t xml:space="preserve">t objectives council </w:t>
      </w:r>
      <w:r w:rsidR="00B929A4" w:rsidRPr="007D25B1">
        <w:rPr>
          <w:rFonts w:ascii="Arial" w:hAnsi="Arial" w:cs="Arial"/>
          <w:sz w:val="24"/>
          <w:szCs w:val="24"/>
        </w:rPr>
        <w:t xml:space="preserve">has </w:t>
      </w:r>
      <w:r w:rsidRPr="007D25B1">
        <w:rPr>
          <w:rFonts w:ascii="Arial" w:hAnsi="Arial" w:cs="Arial"/>
          <w:sz w:val="24"/>
          <w:szCs w:val="24"/>
        </w:rPr>
        <w:t>established</w:t>
      </w:r>
      <w:r w:rsidR="00185057" w:rsidRPr="007D25B1">
        <w:rPr>
          <w:rFonts w:ascii="Arial" w:hAnsi="Arial" w:cs="Arial"/>
          <w:sz w:val="24"/>
          <w:szCs w:val="24"/>
        </w:rPr>
        <w:t xml:space="preserve"> pro</w:t>
      </w:r>
      <w:r w:rsidR="008D3AA0" w:rsidRPr="007D25B1">
        <w:rPr>
          <w:rFonts w:ascii="Arial" w:hAnsi="Arial" w:cs="Arial"/>
          <w:sz w:val="24"/>
          <w:szCs w:val="24"/>
        </w:rPr>
        <w:t xml:space="preserve">ject teams </w:t>
      </w:r>
      <w:r w:rsidR="009A7848" w:rsidRPr="007D25B1">
        <w:rPr>
          <w:rFonts w:ascii="Arial" w:hAnsi="Arial" w:cs="Arial"/>
          <w:sz w:val="24"/>
          <w:szCs w:val="24"/>
        </w:rPr>
        <w:t>to drive the</w:t>
      </w:r>
      <w:r w:rsidR="00185057" w:rsidRPr="007D25B1">
        <w:rPr>
          <w:rFonts w:ascii="Arial" w:hAnsi="Arial" w:cs="Arial"/>
          <w:sz w:val="24"/>
          <w:szCs w:val="24"/>
        </w:rPr>
        <w:t xml:space="preserve"> </w:t>
      </w:r>
      <w:r w:rsidR="008D3AA0" w:rsidRPr="007D25B1">
        <w:rPr>
          <w:rFonts w:ascii="Arial" w:hAnsi="Arial" w:cs="Arial"/>
          <w:sz w:val="24"/>
          <w:szCs w:val="24"/>
        </w:rPr>
        <w:t>objectives forward</w:t>
      </w:r>
      <w:r w:rsidR="00F1720F" w:rsidRPr="007D25B1">
        <w:rPr>
          <w:rFonts w:ascii="Arial" w:hAnsi="Arial" w:cs="Arial"/>
          <w:sz w:val="24"/>
          <w:szCs w:val="24"/>
        </w:rPr>
        <w:t>;</w:t>
      </w:r>
      <w:r w:rsidR="008D3AA0" w:rsidRPr="007D25B1">
        <w:rPr>
          <w:rFonts w:ascii="Arial" w:hAnsi="Arial" w:cs="Arial"/>
          <w:sz w:val="24"/>
          <w:szCs w:val="24"/>
        </w:rPr>
        <w:t xml:space="preserve"> under the direction of a </w:t>
      </w:r>
      <w:r w:rsidR="004C4D40" w:rsidRPr="007D25B1">
        <w:rPr>
          <w:rFonts w:ascii="Arial" w:hAnsi="Arial" w:cs="Arial"/>
          <w:sz w:val="24"/>
          <w:szCs w:val="24"/>
        </w:rPr>
        <w:t>S</w:t>
      </w:r>
      <w:r w:rsidR="00185057" w:rsidRPr="007D25B1">
        <w:rPr>
          <w:rFonts w:ascii="Arial" w:hAnsi="Arial" w:cs="Arial"/>
          <w:sz w:val="24"/>
          <w:szCs w:val="24"/>
        </w:rPr>
        <w:t>enior</w:t>
      </w:r>
      <w:r w:rsidR="008D3AA0" w:rsidRPr="007D25B1">
        <w:rPr>
          <w:rFonts w:ascii="Arial" w:hAnsi="Arial" w:cs="Arial"/>
          <w:sz w:val="24"/>
          <w:szCs w:val="24"/>
        </w:rPr>
        <w:t xml:space="preserve"> </w:t>
      </w:r>
      <w:r w:rsidR="004C4D40" w:rsidRPr="007D25B1">
        <w:rPr>
          <w:rFonts w:ascii="Arial" w:hAnsi="Arial" w:cs="Arial"/>
          <w:sz w:val="24"/>
          <w:szCs w:val="24"/>
        </w:rPr>
        <w:t>R</w:t>
      </w:r>
      <w:r w:rsidR="009A7848" w:rsidRPr="007D25B1">
        <w:rPr>
          <w:rFonts w:ascii="Arial" w:hAnsi="Arial" w:cs="Arial"/>
          <w:sz w:val="24"/>
          <w:szCs w:val="24"/>
        </w:rPr>
        <w:t xml:space="preserve">esponsible Officer </w:t>
      </w:r>
      <w:r w:rsidR="006C2B90" w:rsidRPr="007D25B1">
        <w:rPr>
          <w:rFonts w:ascii="Arial" w:hAnsi="Arial" w:cs="Arial"/>
          <w:sz w:val="24"/>
          <w:szCs w:val="24"/>
        </w:rPr>
        <w:t>(SRO)</w:t>
      </w:r>
      <w:r w:rsidR="00267F9B">
        <w:rPr>
          <w:rFonts w:ascii="Arial" w:hAnsi="Arial" w:cs="Arial"/>
          <w:sz w:val="24"/>
          <w:szCs w:val="24"/>
        </w:rPr>
        <w:t xml:space="preserve">; i.e. either an </w:t>
      </w:r>
      <w:r w:rsidR="00BF0090">
        <w:rPr>
          <w:rFonts w:ascii="Arial" w:hAnsi="Arial" w:cs="Arial"/>
          <w:sz w:val="24"/>
          <w:szCs w:val="24"/>
        </w:rPr>
        <w:t>Assistant Direct</w:t>
      </w:r>
      <w:r w:rsidR="00267F9B">
        <w:rPr>
          <w:rFonts w:ascii="Arial" w:hAnsi="Arial" w:cs="Arial"/>
          <w:sz w:val="24"/>
          <w:szCs w:val="24"/>
        </w:rPr>
        <w:t>or or</w:t>
      </w:r>
      <w:r w:rsidR="00BF0090">
        <w:rPr>
          <w:rFonts w:ascii="Arial" w:hAnsi="Arial" w:cs="Arial"/>
          <w:sz w:val="24"/>
          <w:szCs w:val="24"/>
        </w:rPr>
        <w:t xml:space="preserve"> </w:t>
      </w:r>
      <w:r w:rsidR="00267F9B">
        <w:rPr>
          <w:rFonts w:ascii="Arial" w:hAnsi="Arial" w:cs="Arial"/>
          <w:sz w:val="24"/>
          <w:szCs w:val="24"/>
        </w:rPr>
        <w:t>Head</w:t>
      </w:r>
      <w:r w:rsidR="002272C7" w:rsidRPr="007D25B1">
        <w:rPr>
          <w:rFonts w:ascii="Arial" w:hAnsi="Arial" w:cs="Arial"/>
          <w:sz w:val="24"/>
          <w:szCs w:val="24"/>
        </w:rPr>
        <w:t xml:space="preserve"> of Service</w:t>
      </w:r>
      <w:r w:rsidR="00F1720F" w:rsidRPr="007D25B1">
        <w:rPr>
          <w:rFonts w:ascii="Arial" w:hAnsi="Arial" w:cs="Arial"/>
          <w:sz w:val="24"/>
          <w:szCs w:val="24"/>
        </w:rPr>
        <w:t>,</w:t>
      </w:r>
      <w:r w:rsidR="0042014E" w:rsidRPr="007D25B1">
        <w:rPr>
          <w:rFonts w:ascii="Arial" w:hAnsi="Arial" w:cs="Arial"/>
          <w:sz w:val="24"/>
          <w:szCs w:val="24"/>
        </w:rPr>
        <w:t xml:space="preserve"> </w:t>
      </w:r>
      <w:r w:rsidR="009A7848" w:rsidRPr="007D25B1">
        <w:rPr>
          <w:rFonts w:ascii="Arial" w:hAnsi="Arial" w:cs="Arial"/>
          <w:sz w:val="24"/>
          <w:szCs w:val="24"/>
        </w:rPr>
        <w:t>appointed by the Chief Executive</w:t>
      </w:r>
      <w:r w:rsidR="0042014E" w:rsidRPr="007D25B1">
        <w:rPr>
          <w:rFonts w:ascii="Arial" w:hAnsi="Arial" w:cs="Arial"/>
          <w:sz w:val="24"/>
          <w:szCs w:val="24"/>
        </w:rPr>
        <w:t>.</w:t>
      </w:r>
      <w:r w:rsidR="009A7848" w:rsidRPr="007D25B1">
        <w:rPr>
          <w:rFonts w:ascii="Arial" w:hAnsi="Arial" w:cs="Arial"/>
          <w:sz w:val="24"/>
          <w:szCs w:val="24"/>
        </w:rPr>
        <w:t xml:space="preserve"> </w:t>
      </w:r>
    </w:p>
    <w:p w:rsidR="002272C7" w:rsidRPr="007D25B1" w:rsidRDefault="002272C7" w:rsidP="00916ED0">
      <w:pPr>
        <w:spacing w:after="0" w:line="360" w:lineRule="auto"/>
        <w:rPr>
          <w:rFonts w:ascii="Arial" w:hAnsi="Arial" w:cs="Arial"/>
          <w:sz w:val="24"/>
          <w:szCs w:val="24"/>
        </w:rPr>
      </w:pPr>
    </w:p>
    <w:p w:rsidR="001B09BC" w:rsidRPr="007D25B1" w:rsidRDefault="00BF0090" w:rsidP="00916ED0">
      <w:pPr>
        <w:spacing w:after="0" w:line="360" w:lineRule="auto"/>
        <w:rPr>
          <w:rFonts w:ascii="Arial" w:hAnsi="Arial" w:cs="Arial"/>
          <w:sz w:val="24"/>
          <w:szCs w:val="24"/>
        </w:rPr>
      </w:pPr>
      <w:r>
        <w:rPr>
          <w:rFonts w:ascii="Arial" w:hAnsi="Arial" w:cs="Arial"/>
          <w:sz w:val="24"/>
          <w:szCs w:val="24"/>
        </w:rPr>
        <w:t xml:space="preserve">Each year we consult on our proposed improvement objectives. </w:t>
      </w:r>
      <w:r w:rsidR="00515C77" w:rsidRPr="007D25B1">
        <w:rPr>
          <w:rFonts w:ascii="Arial" w:hAnsi="Arial" w:cs="Arial"/>
          <w:sz w:val="24"/>
          <w:szCs w:val="24"/>
        </w:rPr>
        <w:t>T</w:t>
      </w:r>
      <w:r w:rsidR="005F1181" w:rsidRPr="007D25B1">
        <w:rPr>
          <w:rFonts w:ascii="Arial" w:hAnsi="Arial" w:cs="Arial"/>
          <w:sz w:val="24"/>
          <w:szCs w:val="24"/>
        </w:rPr>
        <w:t xml:space="preserve">he outcome </w:t>
      </w:r>
      <w:r w:rsidR="009A7848" w:rsidRPr="007D25B1">
        <w:rPr>
          <w:rFonts w:ascii="Arial" w:hAnsi="Arial" w:cs="Arial"/>
          <w:sz w:val="24"/>
          <w:szCs w:val="24"/>
        </w:rPr>
        <w:t>of the consultation</w:t>
      </w:r>
      <w:r w:rsidR="00716BC8">
        <w:rPr>
          <w:rFonts w:ascii="Arial" w:hAnsi="Arial" w:cs="Arial"/>
          <w:sz w:val="24"/>
          <w:szCs w:val="24"/>
        </w:rPr>
        <w:t>; which was</w:t>
      </w:r>
      <w:r w:rsidR="009A7848" w:rsidRPr="007D25B1">
        <w:rPr>
          <w:rFonts w:ascii="Arial" w:hAnsi="Arial" w:cs="Arial"/>
          <w:sz w:val="24"/>
          <w:szCs w:val="24"/>
        </w:rPr>
        <w:t xml:space="preserve"> undertaken throughout </w:t>
      </w:r>
      <w:r w:rsidR="00CA6105">
        <w:rPr>
          <w:rFonts w:ascii="Arial" w:hAnsi="Arial" w:cs="Arial"/>
          <w:sz w:val="24"/>
          <w:szCs w:val="24"/>
        </w:rPr>
        <w:t xml:space="preserve">February </w:t>
      </w:r>
      <w:r w:rsidR="00A973A7" w:rsidRPr="007D25B1">
        <w:rPr>
          <w:rFonts w:ascii="Arial" w:hAnsi="Arial" w:cs="Arial"/>
          <w:sz w:val="24"/>
          <w:szCs w:val="24"/>
        </w:rPr>
        <w:t xml:space="preserve">to </w:t>
      </w:r>
      <w:r w:rsidR="00721C49" w:rsidRPr="007D25B1">
        <w:rPr>
          <w:rFonts w:ascii="Arial" w:hAnsi="Arial" w:cs="Arial"/>
          <w:sz w:val="24"/>
          <w:szCs w:val="24"/>
        </w:rPr>
        <w:t>April</w:t>
      </w:r>
      <w:r w:rsidR="00A973A7" w:rsidRPr="007D25B1">
        <w:rPr>
          <w:rFonts w:ascii="Arial" w:hAnsi="Arial" w:cs="Arial"/>
          <w:sz w:val="24"/>
          <w:szCs w:val="24"/>
        </w:rPr>
        <w:t xml:space="preserve"> 20</w:t>
      </w:r>
      <w:r w:rsidR="00CA6105">
        <w:rPr>
          <w:rFonts w:ascii="Arial" w:hAnsi="Arial" w:cs="Arial"/>
          <w:sz w:val="24"/>
          <w:szCs w:val="24"/>
        </w:rPr>
        <w:t>23</w:t>
      </w:r>
      <w:r w:rsidR="00A973A7" w:rsidRPr="007D25B1">
        <w:rPr>
          <w:rFonts w:ascii="Arial" w:hAnsi="Arial" w:cs="Arial"/>
          <w:sz w:val="24"/>
          <w:szCs w:val="24"/>
        </w:rPr>
        <w:t>,</w:t>
      </w:r>
      <w:r w:rsidR="009A7848" w:rsidRPr="007D25B1">
        <w:rPr>
          <w:rFonts w:ascii="Arial" w:hAnsi="Arial" w:cs="Arial"/>
          <w:sz w:val="24"/>
          <w:szCs w:val="24"/>
        </w:rPr>
        <w:t xml:space="preserve"> </w:t>
      </w:r>
      <w:r w:rsidR="00716BC8">
        <w:rPr>
          <w:rFonts w:ascii="Arial" w:hAnsi="Arial" w:cs="Arial"/>
          <w:sz w:val="24"/>
          <w:szCs w:val="24"/>
        </w:rPr>
        <w:t>produced</w:t>
      </w:r>
      <w:r w:rsidR="005F1181" w:rsidRPr="007D25B1">
        <w:rPr>
          <w:rFonts w:ascii="Arial" w:hAnsi="Arial" w:cs="Arial"/>
          <w:sz w:val="24"/>
          <w:szCs w:val="24"/>
        </w:rPr>
        <w:t xml:space="preserve"> </w:t>
      </w:r>
      <w:r w:rsidR="000576A4" w:rsidRPr="007D25B1">
        <w:rPr>
          <w:rFonts w:ascii="Arial" w:hAnsi="Arial" w:cs="Arial"/>
          <w:sz w:val="24"/>
          <w:szCs w:val="24"/>
        </w:rPr>
        <w:t xml:space="preserve">a </w:t>
      </w:r>
      <w:r w:rsidR="00515C77" w:rsidRPr="007D25B1">
        <w:rPr>
          <w:rFonts w:ascii="Arial" w:hAnsi="Arial" w:cs="Arial"/>
          <w:sz w:val="24"/>
          <w:szCs w:val="24"/>
        </w:rPr>
        <w:t>report on the final improveme</w:t>
      </w:r>
      <w:r w:rsidR="005F1181" w:rsidRPr="007D25B1">
        <w:rPr>
          <w:rFonts w:ascii="Arial" w:hAnsi="Arial" w:cs="Arial"/>
          <w:sz w:val="24"/>
          <w:szCs w:val="24"/>
        </w:rPr>
        <w:t>nt objectives</w:t>
      </w:r>
      <w:r w:rsidR="00716BC8">
        <w:rPr>
          <w:rFonts w:ascii="Arial" w:hAnsi="Arial" w:cs="Arial"/>
          <w:sz w:val="24"/>
          <w:szCs w:val="24"/>
        </w:rPr>
        <w:t>, which</w:t>
      </w:r>
      <w:r w:rsidR="005F1181" w:rsidRPr="007D25B1">
        <w:rPr>
          <w:rFonts w:ascii="Arial" w:hAnsi="Arial" w:cs="Arial"/>
          <w:sz w:val="24"/>
          <w:szCs w:val="24"/>
        </w:rPr>
        <w:t xml:space="preserve"> we</w:t>
      </w:r>
      <w:r w:rsidR="003E2E0A" w:rsidRPr="007D25B1">
        <w:rPr>
          <w:rFonts w:ascii="Arial" w:hAnsi="Arial" w:cs="Arial"/>
          <w:sz w:val="24"/>
          <w:szCs w:val="24"/>
        </w:rPr>
        <w:t>re considered</w:t>
      </w:r>
      <w:r w:rsidR="009A7848" w:rsidRPr="007D25B1">
        <w:rPr>
          <w:rFonts w:ascii="Arial" w:hAnsi="Arial" w:cs="Arial"/>
          <w:sz w:val="24"/>
          <w:szCs w:val="24"/>
        </w:rPr>
        <w:t xml:space="preserve"> by Senior Management</w:t>
      </w:r>
      <w:r w:rsidR="00A973A7" w:rsidRPr="007D25B1">
        <w:rPr>
          <w:rFonts w:ascii="Arial" w:hAnsi="Arial" w:cs="Arial"/>
          <w:sz w:val="24"/>
          <w:szCs w:val="24"/>
        </w:rPr>
        <w:t>,</w:t>
      </w:r>
      <w:r w:rsidR="009A7848" w:rsidRPr="007D25B1">
        <w:rPr>
          <w:rFonts w:ascii="Arial" w:hAnsi="Arial" w:cs="Arial"/>
          <w:sz w:val="24"/>
          <w:szCs w:val="24"/>
        </w:rPr>
        <w:t xml:space="preserve"> </w:t>
      </w:r>
      <w:r w:rsidR="00185057" w:rsidRPr="007D25B1">
        <w:rPr>
          <w:rFonts w:ascii="Arial" w:hAnsi="Arial" w:cs="Arial"/>
          <w:sz w:val="24"/>
          <w:szCs w:val="24"/>
        </w:rPr>
        <w:t>and</w:t>
      </w:r>
      <w:r w:rsidR="003E2E0A" w:rsidRPr="007D25B1">
        <w:rPr>
          <w:rFonts w:ascii="Arial" w:hAnsi="Arial" w:cs="Arial"/>
          <w:sz w:val="24"/>
          <w:szCs w:val="24"/>
        </w:rPr>
        <w:t xml:space="preserve"> </w:t>
      </w:r>
      <w:r w:rsidR="009A7848" w:rsidRPr="007D25B1">
        <w:rPr>
          <w:rFonts w:ascii="Arial" w:hAnsi="Arial" w:cs="Arial"/>
          <w:sz w:val="24"/>
          <w:szCs w:val="24"/>
        </w:rPr>
        <w:t xml:space="preserve">subsequently considered by elected members for approval at their </w:t>
      </w:r>
      <w:r w:rsidR="00CA6105">
        <w:rPr>
          <w:rFonts w:ascii="Arial" w:hAnsi="Arial" w:cs="Arial"/>
          <w:sz w:val="24"/>
          <w:szCs w:val="24"/>
        </w:rPr>
        <w:t>June</w:t>
      </w:r>
      <w:r w:rsidR="005343CC" w:rsidRPr="007D25B1">
        <w:rPr>
          <w:rFonts w:ascii="Arial" w:hAnsi="Arial" w:cs="Arial"/>
          <w:sz w:val="24"/>
          <w:szCs w:val="24"/>
        </w:rPr>
        <w:t xml:space="preserve"> 202</w:t>
      </w:r>
      <w:r w:rsidR="00CA6105">
        <w:rPr>
          <w:rFonts w:ascii="Arial" w:hAnsi="Arial" w:cs="Arial"/>
          <w:sz w:val="24"/>
          <w:szCs w:val="24"/>
        </w:rPr>
        <w:t>3</w:t>
      </w:r>
      <w:r w:rsidR="003E2E0A" w:rsidRPr="007D25B1">
        <w:rPr>
          <w:rFonts w:ascii="Arial" w:hAnsi="Arial" w:cs="Arial"/>
          <w:sz w:val="24"/>
          <w:szCs w:val="24"/>
        </w:rPr>
        <w:t xml:space="preserve"> Policy &amp;</w:t>
      </w:r>
      <w:r w:rsidR="009A7848" w:rsidRPr="007D25B1">
        <w:rPr>
          <w:rFonts w:ascii="Arial" w:hAnsi="Arial" w:cs="Arial"/>
          <w:sz w:val="24"/>
          <w:szCs w:val="24"/>
        </w:rPr>
        <w:t xml:space="preserve"> Resources Commit</w:t>
      </w:r>
      <w:r w:rsidR="006C4E52" w:rsidRPr="007D25B1">
        <w:rPr>
          <w:rFonts w:ascii="Arial" w:hAnsi="Arial" w:cs="Arial"/>
          <w:sz w:val="24"/>
          <w:szCs w:val="24"/>
        </w:rPr>
        <w:t>tee before being considered by C</w:t>
      </w:r>
      <w:r w:rsidR="009A7848" w:rsidRPr="007D25B1">
        <w:rPr>
          <w:rFonts w:ascii="Arial" w:hAnsi="Arial" w:cs="Arial"/>
          <w:sz w:val="24"/>
          <w:szCs w:val="24"/>
        </w:rPr>
        <w:t>ouncil</w:t>
      </w:r>
      <w:r w:rsidR="005F1181" w:rsidRPr="007D25B1">
        <w:rPr>
          <w:rFonts w:ascii="Arial" w:hAnsi="Arial" w:cs="Arial"/>
          <w:sz w:val="24"/>
          <w:szCs w:val="24"/>
        </w:rPr>
        <w:t>.</w:t>
      </w:r>
      <w:r w:rsidR="003E2E0A" w:rsidRPr="007D25B1">
        <w:rPr>
          <w:rFonts w:ascii="Arial" w:hAnsi="Arial" w:cs="Arial"/>
          <w:sz w:val="24"/>
          <w:szCs w:val="24"/>
        </w:rPr>
        <w:t xml:space="preserve"> </w:t>
      </w:r>
    </w:p>
    <w:p w:rsidR="001B09BC" w:rsidRPr="007D25B1" w:rsidRDefault="001B09BC" w:rsidP="00916ED0">
      <w:pPr>
        <w:spacing w:after="0" w:line="360" w:lineRule="auto"/>
        <w:rPr>
          <w:rFonts w:ascii="Arial" w:hAnsi="Arial" w:cs="Arial"/>
          <w:sz w:val="24"/>
          <w:szCs w:val="24"/>
        </w:rPr>
      </w:pPr>
    </w:p>
    <w:p w:rsidR="009A7848" w:rsidRPr="007D25B1" w:rsidRDefault="006C627B" w:rsidP="00916ED0">
      <w:pPr>
        <w:spacing w:after="0" w:line="360" w:lineRule="auto"/>
        <w:rPr>
          <w:rFonts w:ascii="Arial" w:hAnsi="Arial" w:cs="Arial"/>
          <w:sz w:val="24"/>
          <w:szCs w:val="24"/>
        </w:rPr>
      </w:pPr>
      <w:r w:rsidRPr="007D25B1">
        <w:rPr>
          <w:rFonts w:ascii="Arial" w:hAnsi="Arial" w:cs="Arial"/>
          <w:sz w:val="24"/>
          <w:szCs w:val="24"/>
        </w:rPr>
        <w:t xml:space="preserve">The review of the </w:t>
      </w:r>
      <w:r w:rsidR="003B776A">
        <w:rPr>
          <w:rFonts w:ascii="Arial" w:hAnsi="Arial" w:cs="Arial"/>
          <w:sz w:val="24"/>
          <w:szCs w:val="24"/>
        </w:rPr>
        <w:t xml:space="preserve">improvement </w:t>
      </w:r>
      <w:r w:rsidRPr="007D25B1">
        <w:rPr>
          <w:rFonts w:ascii="Arial" w:hAnsi="Arial" w:cs="Arial"/>
          <w:sz w:val="24"/>
          <w:szCs w:val="24"/>
        </w:rPr>
        <w:t>projects</w:t>
      </w:r>
      <w:r w:rsidR="00CA6105">
        <w:rPr>
          <w:rFonts w:ascii="Arial" w:hAnsi="Arial" w:cs="Arial"/>
          <w:sz w:val="24"/>
          <w:szCs w:val="24"/>
        </w:rPr>
        <w:t xml:space="preserve"> for 2023 to 2024</w:t>
      </w:r>
      <w:r w:rsidRPr="007D25B1">
        <w:rPr>
          <w:rFonts w:ascii="Arial" w:hAnsi="Arial" w:cs="Arial"/>
          <w:sz w:val="24"/>
          <w:szCs w:val="24"/>
        </w:rPr>
        <w:t xml:space="preserve">, along with other statutory and corporate indicators </w:t>
      </w:r>
      <w:r w:rsidR="00716BC8">
        <w:rPr>
          <w:rFonts w:ascii="Arial" w:hAnsi="Arial" w:cs="Arial"/>
          <w:sz w:val="24"/>
          <w:szCs w:val="24"/>
        </w:rPr>
        <w:t xml:space="preserve">(i.e. the PIP plan) </w:t>
      </w:r>
      <w:r w:rsidRPr="007D25B1">
        <w:rPr>
          <w:rFonts w:ascii="Arial" w:hAnsi="Arial" w:cs="Arial"/>
          <w:sz w:val="24"/>
          <w:szCs w:val="24"/>
        </w:rPr>
        <w:t>will be reported by the 30</w:t>
      </w:r>
      <w:r w:rsidRPr="007D25B1">
        <w:rPr>
          <w:rFonts w:ascii="Arial" w:hAnsi="Arial" w:cs="Arial"/>
          <w:sz w:val="24"/>
          <w:szCs w:val="24"/>
          <w:vertAlign w:val="superscript"/>
        </w:rPr>
        <w:t>th</w:t>
      </w:r>
      <w:r w:rsidRPr="007D25B1">
        <w:rPr>
          <w:rFonts w:ascii="Arial" w:hAnsi="Arial" w:cs="Arial"/>
          <w:sz w:val="24"/>
          <w:szCs w:val="24"/>
        </w:rPr>
        <w:t xml:space="preserve"> of September </w:t>
      </w:r>
      <w:r w:rsidR="00CA6105">
        <w:rPr>
          <w:rFonts w:ascii="Arial" w:hAnsi="Arial" w:cs="Arial"/>
          <w:sz w:val="24"/>
          <w:szCs w:val="24"/>
        </w:rPr>
        <w:t>2024</w:t>
      </w:r>
      <w:r w:rsidR="006C2B90" w:rsidRPr="007D25B1">
        <w:rPr>
          <w:rFonts w:ascii="Arial" w:hAnsi="Arial" w:cs="Arial"/>
          <w:sz w:val="24"/>
          <w:szCs w:val="24"/>
        </w:rPr>
        <w:t xml:space="preserve"> </w:t>
      </w:r>
      <w:r w:rsidRPr="007D25B1">
        <w:rPr>
          <w:rFonts w:ascii="Arial" w:hAnsi="Arial" w:cs="Arial"/>
          <w:sz w:val="24"/>
          <w:szCs w:val="24"/>
        </w:rPr>
        <w:t xml:space="preserve">in Council’s Annual </w:t>
      </w:r>
      <w:r w:rsidR="002272C7" w:rsidRPr="007D25B1">
        <w:rPr>
          <w:rFonts w:ascii="Arial" w:hAnsi="Arial" w:cs="Arial"/>
          <w:sz w:val="24"/>
          <w:szCs w:val="24"/>
        </w:rPr>
        <w:t xml:space="preserve">Assessment </w:t>
      </w:r>
      <w:r w:rsidRPr="007D25B1">
        <w:rPr>
          <w:rFonts w:ascii="Arial" w:hAnsi="Arial" w:cs="Arial"/>
          <w:sz w:val="24"/>
          <w:szCs w:val="24"/>
        </w:rPr>
        <w:t>Report, where we will look at the performance over the previous financial year</w:t>
      </w:r>
      <w:r w:rsidR="003B776A">
        <w:rPr>
          <w:rFonts w:ascii="Arial" w:hAnsi="Arial" w:cs="Arial"/>
          <w:sz w:val="24"/>
          <w:szCs w:val="24"/>
        </w:rPr>
        <w:t xml:space="preserve"> (retrospective report)</w:t>
      </w:r>
      <w:r w:rsidR="005343CC" w:rsidRPr="007D25B1">
        <w:rPr>
          <w:rFonts w:ascii="Arial" w:hAnsi="Arial" w:cs="Arial"/>
          <w:sz w:val="24"/>
          <w:szCs w:val="24"/>
        </w:rPr>
        <w:t>.</w:t>
      </w:r>
    </w:p>
    <w:p w:rsidR="001E2868" w:rsidRDefault="001E2868" w:rsidP="00916ED0">
      <w:pPr>
        <w:spacing w:after="0" w:line="360" w:lineRule="auto"/>
        <w:rPr>
          <w:rFonts w:ascii="Arial" w:hAnsi="Arial" w:cs="Arial"/>
          <w:b/>
          <w:sz w:val="24"/>
          <w:szCs w:val="24"/>
        </w:rPr>
      </w:pPr>
    </w:p>
    <w:p w:rsidR="00C21D64" w:rsidRDefault="00C21D64" w:rsidP="00916ED0">
      <w:pPr>
        <w:spacing w:after="0" w:line="360" w:lineRule="auto"/>
        <w:rPr>
          <w:rFonts w:ascii="Arial" w:hAnsi="Arial" w:cs="Arial"/>
          <w:b/>
          <w:sz w:val="24"/>
          <w:szCs w:val="24"/>
        </w:rPr>
      </w:pPr>
    </w:p>
    <w:p w:rsidR="008B6CA7" w:rsidRPr="007D25B1" w:rsidRDefault="005F1181" w:rsidP="00916ED0">
      <w:pPr>
        <w:spacing w:after="0" w:line="360" w:lineRule="auto"/>
        <w:rPr>
          <w:rFonts w:ascii="Arial" w:hAnsi="Arial" w:cs="Arial"/>
          <w:b/>
          <w:sz w:val="24"/>
          <w:szCs w:val="24"/>
        </w:rPr>
      </w:pPr>
      <w:r w:rsidRPr="007D25B1">
        <w:rPr>
          <w:rFonts w:ascii="Arial" w:hAnsi="Arial" w:cs="Arial"/>
          <w:b/>
          <w:sz w:val="24"/>
          <w:szCs w:val="24"/>
        </w:rPr>
        <w:t>2.2</w:t>
      </w:r>
      <w:r w:rsidRPr="007D25B1">
        <w:rPr>
          <w:rFonts w:ascii="Arial" w:hAnsi="Arial" w:cs="Arial"/>
          <w:b/>
          <w:sz w:val="24"/>
          <w:szCs w:val="24"/>
        </w:rPr>
        <w:tab/>
      </w:r>
      <w:r w:rsidR="009A7848" w:rsidRPr="007D25B1">
        <w:rPr>
          <w:rFonts w:ascii="Arial" w:hAnsi="Arial" w:cs="Arial"/>
          <w:b/>
          <w:sz w:val="24"/>
          <w:szCs w:val="24"/>
        </w:rPr>
        <w:t>Consultation</w:t>
      </w:r>
      <w:r w:rsidR="00B57B56" w:rsidRPr="007D25B1">
        <w:rPr>
          <w:rFonts w:ascii="Arial" w:hAnsi="Arial" w:cs="Arial"/>
          <w:b/>
          <w:sz w:val="24"/>
          <w:szCs w:val="24"/>
        </w:rPr>
        <w:t xml:space="preserve"> </w:t>
      </w:r>
    </w:p>
    <w:p w:rsidR="00DC0505" w:rsidRPr="007D25B1" w:rsidRDefault="00DC0505" w:rsidP="00916ED0">
      <w:pPr>
        <w:spacing w:after="0" w:line="360" w:lineRule="auto"/>
        <w:rPr>
          <w:rFonts w:ascii="Arial" w:hAnsi="Arial" w:cs="Arial"/>
          <w:sz w:val="24"/>
          <w:szCs w:val="24"/>
        </w:rPr>
      </w:pPr>
    </w:p>
    <w:p w:rsidR="00561459" w:rsidRPr="007D25B1" w:rsidRDefault="00D60FA3" w:rsidP="00916ED0">
      <w:pPr>
        <w:spacing w:after="0" w:line="360" w:lineRule="auto"/>
        <w:rPr>
          <w:rFonts w:ascii="Arial" w:hAnsi="Arial" w:cs="Arial"/>
          <w:sz w:val="24"/>
          <w:szCs w:val="24"/>
        </w:rPr>
      </w:pPr>
      <w:r>
        <w:rPr>
          <w:rFonts w:ascii="Arial" w:hAnsi="Arial" w:cs="Arial"/>
          <w:sz w:val="24"/>
          <w:szCs w:val="24"/>
        </w:rPr>
        <w:t>A c</w:t>
      </w:r>
      <w:r w:rsidR="00094035" w:rsidRPr="007D25B1">
        <w:rPr>
          <w:rFonts w:ascii="Arial" w:hAnsi="Arial" w:cs="Arial"/>
          <w:sz w:val="24"/>
          <w:szCs w:val="24"/>
        </w:rPr>
        <w:t>onsultation</w:t>
      </w:r>
      <w:r w:rsidR="009A7848" w:rsidRPr="007D25B1">
        <w:rPr>
          <w:rFonts w:ascii="Arial" w:hAnsi="Arial" w:cs="Arial"/>
          <w:sz w:val="24"/>
          <w:szCs w:val="24"/>
        </w:rPr>
        <w:t xml:space="preserve"> </w:t>
      </w:r>
      <w:r>
        <w:rPr>
          <w:rFonts w:ascii="Arial" w:hAnsi="Arial" w:cs="Arial"/>
          <w:sz w:val="24"/>
          <w:szCs w:val="24"/>
        </w:rPr>
        <w:t xml:space="preserve">was </w:t>
      </w:r>
      <w:r w:rsidR="009A7848" w:rsidRPr="007D25B1">
        <w:rPr>
          <w:rFonts w:ascii="Arial" w:hAnsi="Arial" w:cs="Arial"/>
          <w:sz w:val="24"/>
          <w:szCs w:val="24"/>
        </w:rPr>
        <w:t>undertaken</w:t>
      </w:r>
      <w:r w:rsidR="00094035" w:rsidRPr="007D25B1">
        <w:rPr>
          <w:rFonts w:ascii="Arial" w:hAnsi="Arial" w:cs="Arial"/>
          <w:sz w:val="24"/>
          <w:szCs w:val="24"/>
        </w:rPr>
        <w:t xml:space="preserve"> </w:t>
      </w:r>
      <w:r w:rsidR="00B024D1" w:rsidRPr="007D25B1">
        <w:rPr>
          <w:rFonts w:ascii="Arial" w:hAnsi="Arial" w:cs="Arial"/>
          <w:sz w:val="24"/>
          <w:szCs w:val="24"/>
        </w:rPr>
        <w:t xml:space="preserve">on </w:t>
      </w:r>
      <w:r w:rsidR="00EB5D68" w:rsidRPr="007D25B1">
        <w:rPr>
          <w:rFonts w:ascii="Arial" w:hAnsi="Arial" w:cs="Arial"/>
          <w:sz w:val="24"/>
          <w:szCs w:val="24"/>
        </w:rPr>
        <w:t>our</w:t>
      </w:r>
      <w:r w:rsidR="00B024D1" w:rsidRPr="007D25B1">
        <w:rPr>
          <w:rFonts w:ascii="Arial" w:hAnsi="Arial" w:cs="Arial"/>
          <w:sz w:val="24"/>
          <w:szCs w:val="24"/>
        </w:rPr>
        <w:t xml:space="preserve"> proposed </w:t>
      </w:r>
      <w:r w:rsidR="00B9031F" w:rsidRPr="007D25B1">
        <w:rPr>
          <w:rFonts w:ascii="Arial" w:hAnsi="Arial" w:cs="Arial"/>
          <w:sz w:val="24"/>
          <w:szCs w:val="24"/>
        </w:rPr>
        <w:t xml:space="preserve">improvement </w:t>
      </w:r>
      <w:r w:rsidR="00B024D1" w:rsidRPr="007D25B1">
        <w:rPr>
          <w:rFonts w:ascii="Arial" w:hAnsi="Arial" w:cs="Arial"/>
          <w:sz w:val="24"/>
          <w:szCs w:val="24"/>
        </w:rPr>
        <w:t xml:space="preserve">objectives, </w:t>
      </w:r>
      <w:r>
        <w:rPr>
          <w:rFonts w:ascii="Arial" w:hAnsi="Arial" w:cs="Arial"/>
          <w:sz w:val="24"/>
          <w:szCs w:val="24"/>
        </w:rPr>
        <w:t xml:space="preserve">as well as a </w:t>
      </w:r>
      <w:r w:rsidR="00B9031F" w:rsidRPr="007D25B1">
        <w:rPr>
          <w:rFonts w:ascii="Arial" w:hAnsi="Arial" w:cs="Arial"/>
          <w:sz w:val="24"/>
          <w:szCs w:val="24"/>
        </w:rPr>
        <w:t>rationale</w:t>
      </w:r>
      <w:r>
        <w:rPr>
          <w:rFonts w:ascii="Arial" w:hAnsi="Arial" w:cs="Arial"/>
          <w:sz w:val="24"/>
          <w:szCs w:val="24"/>
        </w:rPr>
        <w:t>/associated activities</w:t>
      </w:r>
      <w:r w:rsidR="00B9031F" w:rsidRPr="007D25B1">
        <w:rPr>
          <w:rFonts w:ascii="Arial" w:hAnsi="Arial" w:cs="Arial"/>
          <w:sz w:val="24"/>
          <w:szCs w:val="24"/>
        </w:rPr>
        <w:t xml:space="preserve"> </w:t>
      </w:r>
      <w:r>
        <w:rPr>
          <w:rFonts w:ascii="Arial" w:hAnsi="Arial" w:cs="Arial"/>
          <w:sz w:val="24"/>
          <w:szCs w:val="24"/>
        </w:rPr>
        <w:t>(</w:t>
      </w:r>
      <w:r w:rsidR="00B9031F" w:rsidRPr="007D25B1">
        <w:rPr>
          <w:rFonts w:ascii="Arial" w:hAnsi="Arial" w:cs="Arial"/>
          <w:sz w:val="24"/>
          <w:szCs w:val="24"/>
        </w:rPr>
        <w:t>for their inclusion</w:t>
      </w:r>
      <w:r>
        <w:rPr>
          <w:rFonts w:ascii="Arial" w:hAnsi="Arial" w:cs="Arial"/>
          <w:sz w:val="24"/>
          <w:szCs w:val="24"/>
        </w:rPr>
        <w:t>),</w:t>
      </w:r>
      <w:r w:rsidR="00B9031F" w:rsidRPr="007D25B1">
        <w:rPr>
          <w:rFonts w:ascii="Arial" w:hAnsi="Arial" w:cs="Arial"/>
          <w:sz w:val="24"/>
          <w:szCs w:val="24"/>
        </w:rPr>
        <w:t xml:space="preserve"> </w:t>
      </w:r>
      <w:r w:rsidR="00C21D64">
        <w:rPr>
          <w:rFonts w:ascii="Arial" w:hAnsi="Arial" w:cs="Arial"/>
          <w:sz w:val="24"/>
          <w:szCs w:val="24"/>
        </w:rPr>
        <w:t xml:space="preserve">from </w:t>
      </w:r>
      <w:r w:rsidR="0073444D" w:rsidRPr="00C21D64">
        <w:rPr>
          <w:rFonts w:ascii="Arial" w:hAnsi="Arial" w:cs="Arial"/>
          <w:sz w:val="24"/>
          <w:szCs w:val="24"/>
        </w:rPr>
        <w:t>Monday 27</w:t>
      </w:r>
      <w:r w:rsidR="0073444D" w:rsidRPr="00C21D64">
        <w:rPr>
          <w:rFonts w:ascii="Arial" w:hAnsi="Arial" w:cs="Arial"/>
          <w:sz w:val="24"/>
          <w:szCs w:val="24"/>
          <w:vertAlign w:val="superscript"/>
        </w:rPr>
        <w:t>th</w:t>
      </w:r>
      <w:r w:rsidR="0073444D" w:rsidRPr="00C21D64">
        <w:rPr>
          <w:rFonts w:ascii="Arial" w:hAnsi="Arial" w:cs="Arial"/>
          <w:sz w:val="24"/>
          <w:szCs w:val="24"/>
        </w:rPr>
        <w:t xml:space="preserve"> February to Friday 21st of April 2023</w:t>
      </w:r>
      <w:r w:rsidR="00635AD3" w:rsidRPr="00C21D64">
        <w:rPr>
          <w:rFonts w:ascii="Arial" w:hAnsi="Arial" w:cs="Arial"/>
          <w:sz w:val="24"/>
          <w:szCs w:val="24"/>
        </w:rPr>
        <w:t xml:space="preserve">. </w:t>
      </w:r>
      <w:r w:rsidR="00EB5D68" w:rsidRPr="00C21D64">
        <w:rPr>
          <w:rFonts w:ascii="Arial" w:hAnsi="Arial" w:cs="Arial"/>
          <w:sz w:val="24"/>
          <w:szCs w:val="24"/>
        </w:rPr>
        <w:t>Our</w:t>
      </w:r>
      <w:r w:rsidR="00EB5D68" w:rsidRPr="0073444D">
        <w:rPr>
          <w:rFonts w:ascii="Arial" w:hAnsi="Arial" w:cs="Arial"/>
          <w:sz w:val="24"/>
          <w:szCs w:val="24"/>
        </w:rPr>
        <w:t xml:space="preserve"> consultation involved a </w:t>
      </w:r>
      <w:r w:rsidR="002C5E41" w:rsidRPr="0073444D">
        <w:rPr>
          <w:rFonts w:ascii="Arial" w:hAnsi="Arial" w:cs="Arial"/>
          <w:sz w:val="24"/>
          <w:szCs w:val="24"/>
        </w:rPr>
        <w:t>survey made available for c</w:t>
      </w:r>
      <w:r w:rsidR="00EB5D68" w:rsidRPr="0073444D">
        <w:rPr>
          <w:rFonts w:ascii="Arial" w:hAnsi="Arial" w:cs="Arial"/>
          <w:sz w:val="24"/>
          <w:szCs w:val="24"/>
        </w:rPr>
        <w:t xml:space="preserve">ompletion and </w:t>
      </w:r>
      <w:r w:rsidR="002C5E41" w:rsidRPr="0073444D">
        <w:rPr>
          <w:rFonts w:ascii="Arial" w:hAnsi="Arial" w:cs="Arial"/>
          <w:sz w:val="24"/>
          <w:szCs w:val="24"/>
        </w:rPr>
        <w:t>submi</w:t>
      </w:r>
      <w:r w:rsidR="00EB5D68" w:rsidRPr="0073444D">
        <w:rPr>
          <w:rFonts w:ascii="Arial" w:hAnsi="Arial" w:cs="Arial"/>
          <w:sz w:val="24"/>
          <w:szCs w:val="24"/>
        </w:rPr>
        <w:t>ssion online and</w:t>
      </w:r>
      <w:r w:rsidR="00EB5D68" w:rsidRPr="007D25B1">
        <w:rPr>
          <w:rFonts w:ascii="Arial" w:hAnsi="Arial" w:cs="Arial"/>
          <w:sz w:val="24"/>
          <w:szCs w:val="24"/>
        </w:rPr>
        <w:t xml:space="preserve"> by post to the council.  </w:t>
      </w:r>
    </w:p>
    <w:p w:rsidR="00561459" w:rsidRPr="007D25B1" w:rsidRDefault="00561459" w:rsidP="00916ED0">
      <w:pPr>
        <w:spacing w:after="0" w:line="360" w:lineRule="auto"/>
        <w:rPr>
          <w:rFonts w:ascii="Arial" w:hAnsi="Arial" w:cs="Arial"/>
          <w:sz w:val="24"/>
          <w:szCs w:val="24"/>
        </w:rPr>
      </w:pPr>
    </w:p>
    <w:p w:rsidR="00926720" w:rsidRPr="007D25B1" w:rsidRDefault="00EB5D68" w:rsidP="00916ED0">
      <w:pPr>
        <w:spacing w:after="0" w:line="360" w:lineRule="auto"/>
        <w:rPr>
          <w:rFonts w:ascii="Arial" w:hAnsi="Arial" w:cs="Arial"/>
          <w:sz w:val="24"/>
          <w:szCs w:val="24"/>
        </w:rPr>
      </w:pPr>
      <w:r w:rsidRPr="007D25B1">
        <w:rPr>
          <w:rFonts w:ascii="Arial" w:hAnsi="Arial" w:cs="Arial"/>
          <w:sz w:val="24"/>
          <w:szCs w:val="24"/>
        </w:rPr>
        <w:t>To ensure maximum engage</w:t>
      </w:r>
      <w:r w:rsidR="00F1720F" w:rsidRPr="007D25B1">
        <w:rPr>
          <w:rFonts w:ascii="Arial" w:hAnsi="Arial" w:cs="Arial"/>
          <w:sz w:val="24"/>
          <w:szCs w:val="24"/>
        </w:rPr>
        <w:t>ment,</w:t>
      </w:r>
      <w:r w:rsidRPr="007D25B1">
        <w:rPr>
          <w:rFonts w:ascii="Arial" w:hAnsi="Arial" w:cs="Arial"/>
          <w:sz w:val="24"/>
          <w:szCs w:val="24"/>
        </w:rPr>
        <w:t xml:space="preserve"> t</w:t>
      </w:r>
      <w:r w:rsidR="00B024D1" w:rsidRPr="007D25B1">
        <w:rPr>
          <w:rFonts w:ascii="Arial" w:hAnsi="Arial" w:cs="Arial"/>
          <w:sz w:val="24"/>
          <w:szCs w:val="24"/>
        </w:rPr>
        <w:t xml:space="preserve">he </w:t>
      </w:r>
      <w:r w:rsidR="005273A6">
        <w:rPr>
          <w:rFonts w:ascii="Arial" w:hAnsi="Arial" w:cs="Arial"/>
          <w:sz w:val="24"/>
          <w:szCs w:val="24"/>
        </w:rPr>
        <w:t xml:space="preserve">consultation </w:t>
      </w:r>
      <w:r w:rsidRPr="007D25B1">
        <w:rPr>
          <w:rFonts w:ascii="Arial" w:hAnsi="Arial" w:cs="Arial"/>
          <w:sz w:val="24"/>
          <w:szCs w:val="24"/>
        </w:rPr>
        <w:t>process was promoted through</w:t>
      </w:r>
      <w:r w:rsidR="00094035" w:rsidRPr="007D25B1">
        <w:rPr>
          <w:rFonts w:ascii="Arial" w:hAnsi="Arial" w:cs="Arial"/>
          <w:sz w:val="24"/>
          <w:szCs w:val="24"/>
        </w:rPr>
        <w:t xml:space="preserve"> a variety of </w:t>
      </w:r>
      <w:r w:rsidRPr="007D25B1">
        <w:rPr>
          <w:rFonts w:ascii="Arial" w:hAnsi="Arial" w:cs="Arial"/>
          <w:sz w:val="24"/>
          <w:szCs w:val="24"/>
        </w:rPr>
        <w:t>communication channels including</w:t>
      </w:r>
      <w:r w:rsidR="00F1720F" w:rsidRPr="007D25B1">
        <w:rPr>
          <w:rFonts w:ascii="Arial" w:hAnsi="Arial" w:cs="Arial"/>
          <w:sz w:val="24"/>
          <w:szCs w:val="24"/>
        </w:rPr>
        <w:t>;</w:t>
      </w:r>
      <w:r w:rsidRPr="007D25B1">
        <w:rPr>
          <w:rFonts w:ascii="Arial" w:hAnsi="Arial" w:cs="Arial"/>
          <w:sz w:val="24"/>
          <w:szCs w:val="24"/>
        </w:rPr>
        <w:t xml:space="preserve"> </w:t>
      </w:r>
      <w:r w:rsidR="00CA6105">
        <w:rPr>
          <w:rFonts w:ascii="Arial" w:hAnsi="Arial" w:cs="Arial"/>
          <w:sz w:val="24"/>
          <w:szCs w:val="24"/>
        </w:rPr>
        <w:t xml:space="preserve">press releases, </w:t>
      </w:r>
      <w:r w:rsidRPr="007D25B1">
        <w:rPr>
          <w:rFonts w:ascii="Arial" w:hAnsi="Arial" w:cs="Arial"/>
          <w:sz w:val="24"/>
          <w:szCs w:val="24"/>
        </w:rPr>
        <w:t xml:space="preserve">council </w:t>
      </w:r>
      <w:r w:rsidR="00094035" w:rsidRPr="007D25B1">
        <w:rPr>
          <w:rFonts w:ascii="Arial" w:hAnsi="Arial" w:cs="Arial"/>
          <w:sz w:val="24"/>
          <w:szCs w:val="24"/>
        </w:rPr>
        <w:t>social medi</w:t>
      </w:r>
      <w:r w:rsidR="00B024D1" w:rsidRPr="007D25B1">
        <w:rPr>
          <w:rFonts w:ascii="Arial" w:hAnsi="Arial" w:cs="Arial"/>
          <w:sz w:val="24"/>
          <w:szCs w:val="24"/>
        </w:rPr>
        <w:t>a</w:t>
      </w:r>
      <w:r w:rsidRPr="007D25B1">
        <w:rPr>
          <w:rFonts w:ascii="Arial" w:hAnsi="Arial" w:cs="Arial"/>
          <w:sz w:val="24"/>
          <w:szCs w:val="24"/>
        </w:rPr>
        <w:t xml:space="preserve"> outlets</w:t>
      </w:r>
      <w:r w:rsidR="00B024D1" w:rsidRPr="007D25B1">
        <w:rPr>
          <w:rFonts w:ascii="Arial" w:hAnsi="Arial" w:cs="Arial"/>
          <w:sz w:val="24"/>
          <w:szCs w:val="24"/>
        </w:rPr>
        <w:t xml:space="preserve">, internal staff meetings, </w:t>
      </w:r>
      <w:r w:rsidR="00B74FC2" w:rsidRPr="007D25B1">
        <w:rPr>
          <w:rFonts w:ascii="Arial" w:hAnsi="Arial" w:cs="Arial"/>
          <w:sz w:val="24"/>
          <w:szCs w:val="24"/>
        </w:rPr>
        <w:t xml:space="preserve">and </w:t>
      </w:r>
      <w:r w:rsidRPr="007D25B1">
        <w:rPr>
          <w:rFonts w:ascii="Arial" w:hAnsi="Arial" w:cs="Arial"/>
          <w:sz w:val="24"/>
          <w:szCs w:val="24"/>
        </w:rPr>
        <w:t>the c</w:t>
      </w:r>
      <w:r w:rsidR="00B024D1" w:rsidRPr="007D25B1">
        <w:rPr>
          <w:rFonts w:ascii="Arial" w:hAnsi="Arial" w:cs="Arial"/>
          <w:sz w:val="24"/>
          <w:szCs w:val="24"/>
        </w:rPr>
        <w:t>ouncil</w:t>
      </w:r>
      <w:r w:rsidR="005273A6">
        <w:rPr>
          <w:rFonts w:ascii="Arial" w:hAnsi="Arial" w:cs="Arial"/>
          <w:sz w:val="24"/>
          <w:szCs w:val="24"/>
        </w:rPr>
        <w:t>’s</w:t>
      </w:r>
      <w:r w:rsidR="00B024D1" w:rsidRPr="007D25B1">
        <w:rPr>
          <w:rFonts w:ascii="Arial" w:hAnsi="Arial" w:cs="Arial"/>
          <w:sz w:val="24"/>
          <w:szCs w:val="24"/>
        </w:rPr>
        <w:t xml:space="preserve"> website</w:t>
      </w:r>
      <w:r w:rsidR="00B74FC2" w:rsidRPr="007D25B1">
        <w:rPr>
          <w:rFonts w:ascii="Arial" w:hAnsi="Arial" w:cs="Arial"/>
          <w:sz w:val="24"/>
          <w:szCs w:val="24"/>
        </w:rPr>
        <w:t>.</w:t>
      </w:r>
      <w:r w:rsidRPr="007D25B1">
        <w:rPr>
          <w:rFonts w:ascii="Arial" w:hAnsi="Arial" w:cs="Arial"/>
          <w:sz w:val="24"/>
          <w:szCs w:val="24"/>
        </w:rPr>
        <w:t xml:space="preserve"> </w:t>
      </w:r>
    </w:p>
    <w:p w:rsidR="00561459" w:rsidRPr="007D25B1" w:rsidRDefault="00561459" w:rsidP="00916ED0">
      <w:pPr>
        <w:spacing w:after="0" w:line="360" w:lineRule="auto"/>
        <w:rPr>
          <w:rFonts w:ascii="Arial" w:hAnsi="Arial" w:cs="Arial"/>
          <w:b/>
          <w:sz w:val="24"/>
          <w:szCs w:val="24"/>
        </w:rPr>
      </w:pPr>
    </w:p>
    <w:p w:rsidR="00EE467B" w:rsidRPr="00FE2EE2" w:rsidRDefault="00116937" w:rsidP="008B0224">
      <w:pPr>
        <w:spacing w:after="0" w:line="360" w:lineRule="auto"/>
        <w:rPr>
          <w:rFonts w:ascii="Arial" w:hAnsi="Arial" w:cs="Arial"/>
          <w:b/>
          <w:sz w:val="24"/>
          <w:szCs w:val="24"/>
        </w:rPr>
      </w:pPr>
      <w:r w:rsidRPr="00FE2EE2">
        <w:rPr>
          <w:rFonts w:ascii="Arial" w:hAnsi="Arial" w:cs="Arial"/>
          <w:b/>
          <w:sz w:val="24"/>
          <w:szCs w:val="24"/>
        </w:rPr>
        <w:t>2.3</w:t>
      </w:r>
      <w:r w:rsidRPr="00FE2EE2">
        <w:rPr>
          <w:rFonts w:ascii="Arial" w:hAnsi="Arial" w:cs="Arial"/>
          <w:b/>
          <w:sz w:val="24"/>
          <w:szCs w:val="24"/>
        </w:rPr>
        <w:tab/>
      </w:r>
      <w:r w:rsidR="00FB722A" w:rsidRPr="00FE2EE2">
        <w:rPr>
          <w:rFonts w:ascii="Arial" w:hAnsi="Arial" w:cs="Arial"/>
          <w:b/>
          <w:sz w:val="24"/>
          <w:szCs w:val="24"/>
        </w:rPr>
        <w:t>What the</w:t>
      </w:r>
      <w:r w:rsidR="00EE467B" w:rsidRPr="00FE2EE2">
        <w:rPr>
          <w:rFonts w:ascii="Arial" w:hAnsi="Arial" w:cs="Arial"/>
          <w:b/>
          <w:sz w:val="24"/>
          <w:szCs w:val="24"/>
        </w:rPr>
        <w:t xml:space="preserve"> Consultation told us</w:t>
      </w:r>
    </w:p>
    <w:p w:rsidR="00B74FC2" w:rsidRPr="00A27513" w:rsidRDefault="00B74FC2" w:rsidP="00A27513">
      <w:pPr>
        <w:pStyle w:val="ListParagraph"/>
        <w:spacing w:after="0" w:line="360" w:lineRule="auto"/>
        <w:ind w:left="709"/>
        <w:rPr>
          <w:rFonts w:ascii="Arial" w:hAnsi="Arial" w:cs="Arial"/>
          <w:i/>
          <w:sz w:val="24"/>
          <w:szCs w:val="24"/>
        </w:rPr>
      </w:pPr>
      <w:r w:rsidRPr="00FE2EE2">
        <w:rPr>
          <w:rFonts w:ascii="Arial" w:hAnsi="Arial" w:cs="Arial"/>
          <w:i/>
          <w:sz w:val="24"/>
          <w:szCs w:val="24"/>
        </w:rPr>
        <w:t>.</w:t>
      </w:r>
    </w:p>
    <w:p w:rsidR="00A27513" w:rsidRPr="00A27513" w:rsidRDefault="00CA6105" w:rsidP="008F1F8D">
      <w:pPr>
        <w:pStyle w:val="ListParagraph"/>
        <w:numPr>
          <w:ilvl w:val="0"/>
          <w:numId w:val="24"/>
        </w:numPr>
        <w:spacing w:after="0" w:line="360" w:lineRule="auto"/>
        <w:ind w:left="767" w:hanging="425"/>
        <w:jc w:val="both"/>
        <w:rPr>
          <w:rFonts w:ascii="Arial" w:hAnsi="Arial" w:cs="Arial"/>
          <w:i/>
          <w:sz w:val="24"/>
          <w:szCs w:val="24"/>
        </w:rPr>
      </w:pPr>
      <w:r>
        <w:rPr>
          <w:rFonts w:ascii="Arial" w:hAnsi="Arial" w:cs="Arial"/>
          <w:b/>
          <w:sz w:val="24"/>
          <w:szCs w:val="24"/>
        </w:rPr>
        <w:t>91.18</w:t>
      </w:r>
      <w:r w:rsidR="00A27513" w:rsidRPr="00A27513">
        <w:rPr>
          <w:rFonts w:ascii="Arial" w:hAnsi="Arial" w:cs="Arial"/>
          <w:b/>
          <w:sz w:val="24"/>
          <w:szCs w:val="24"/>
        </w:rPr>
        <w:t>% of respondents agreed with objective one</w:t>
      </w:r>
      <w:r w:rsidR="00A27513" w:rsidRPr="00A27513">
        <w:rPr>
          <w:rFonts w:ascii="Arial" w:hAnsi="Arial" w:cs="Arial"/>
          <w:sz w:val="24"/>
          <w:szCs w:val="24"/>
        </w:rPr>
        <w:t xml:space="preserve">: - </w:t>
      </w:r>
      <w:r w:rsidR="00A27513" w:rsidRPr="00A27513">
        <w:rPr>
          <w:rFonts w:ascii="Arial" w:hAnsi="Arial" w:cs="Arial"/>
          <w:i/>
          <w:sz w:val="24"/>
          <w:szCs w:val="24"/>
        </w:rPr>
        <w:t>Mid Ulster District Council will seek to reduce the environmental impacts of our own activities and will contribute</w:t>
      </w:r>
      <w:r w:rsidR="00A27513" w:rsidRPr="00A27513">
        <w:rPr>
          <w:rFonts w:ascii="Arial" w:hAnsi="Arial" w:cs="Arial"/>
          <w:sz w:val="24"/>
          <w:szCs w:val="24"/>
        </w:rPr>
        <w:t xml:space="preserve"> </w:t>
      </w:r>
      <w:r w:rsidR="00A27513" w:rsidRPr="00A27513">
        <w:rPr>
          <w:rFonts w:ascii="Arial" w:hAnsi="Arial" w:cs="Arial"/>
          <w:i/>
          <w:sz w:val="24"/>
          <w:szCs w:val="24"/>
        </w:rPr>
        <w:t>to the improvement of the wider environment through local action.</w:t>
      </w:r>
    </w:p>
    <w:p w:rsidR="00A27513" w:rsidRPr="00A27513" w:rsidRDefault="00A27513" w:rsidP="00A27513">
      <w:pPr>
        <w:pStyle w:val="ListParagraph"/>
        <w:spacing w:line="360" w:lineRule="auto"/>
        <w:jc w:val="both"/>
        <w:rPr>
          <w:rFonts w:ascii="Arial" w:hAnsi="Arial" w:cs="Arial"/>
          <w:i/>
          <w:sz w:val="24"/>
          <w:szCs w:val="24"/>
        </w:rPr>
      </w:pPr>
    </w:p>
    <w:p w:rsidR="00A27513" w:rsidRPr="00A27513" w:rsidRDefault="00CA6105" w:rsidP="008F1F8D">
      <w:pPr>
        <w:pStyle w:val="ListParagraph"/>
        <w:numPr>
          <w:ilvl w:val="0"/>
          <w:numId w:val="7"/>
        </w:numPr>
        <w:spacing w:after="0" w:line="360" w:lineRule="auto"/>
        <w:jc w:val="both"/>
        <w:rPr>
          <w:rFonts w:ascii="Arial" w:hAnsi="Arial" w:cs="Arial"/>
          <w:sz w:val="24"/>
          <w:szCs w:val="24"/>
        </w:rPr>
      </w:pPr>
      <w:r>
        <w:rPr>
          <w:rFonts w:ascii="Arial" w:hAnsi="Arial" w:cs="Arial"/>
          <w:b/>
          <w:sz w:val="24"/>
          <w:szCs w:val="24"/>
        </w:rPr>
        <w:t>91.18</w:t>
      </w:r>
      <w:r w:rsidR="00A27513" w:rsidRPr="00A27513">
        <w:rPr>
          <w:rFonts w:ascii="Arial" w:hAnsi="Arial" w:cs="Arial"/>
          <w:b/>
          <w:sz w:val="24"/>
          <w:szCs w:val="24"/>
        </w:rPr>
        <w:t>% of respondents agreed with objective two</w:t>
      </w:r>
      <w:r w:rsidR="00A27513" w:rsidRPr="00A27513">
        <w:rPr>
          <w:rFonts w:ascii="Arial" w:hAnsi="Arial" w:cs="Arial"/>
          <w:sz w:val="24"/>
          <w:szCs w:val="24"/>
        </w:rPr>
        <w:t xml:space="preserve">: - </w:t>
      </w:r>
      <w:r w:rsidR="00A27513" w:rsidRPr="00A27513">
        <w:rPr>
          <w:rFonts w:ascii="Arial" w:hAnsi="Arial" w:cs="Arial"/>
          <w:i/>
          <w:sz w:val="24"/>
          <w:szCs w:val="24"/>
        </w:rPr>
        <w:t>We will ensure a more connected Mid Ulster where new technologies and ways of working, empower citizens to get the best services that matter to them</w:t>
      </w:r>
      <w:r w:rsidR="00A27513" w:rsidRPr="00A27513">
        <w:rPr>
          <w:rFonts w:ascii="Arial" w:hAnsi="Arial" w:cs="Arial"/>
          <w:b/>
          <w:i/>
          <w:sz w:val="24"/>
          <w:szCs w:val="24"/>
        </w:rPr>
        <w:t>.</w:t>
      </w:r>
    </w:p>
    <w:p w:rsidR="00A27513" w:rsidRPr="00A27513" w:rsidRDefault="00A27513" w:rsidP="00A27513">
      <w:pPr>
        <w:pStyle w:val="ListParagraph"/>
        <w:spacing w:line="360" w:lineRule="auto"/>
        <w:jc w:val="both"/>
        <w:rPr>
          <w:rFonts w:ascii="Arial" w:hAnsi="Arial" w:cs="Arial"/>
          <w:sz w:val="24"/>
          <w:szCs w:val="24"/>
        </w:rPr>
      </w:pPr>
    </w:p>
    <w:p w:rsidR="00A27513" w:rsidRPr="00A27513" w:rsidRDefault="00CA6105" w:rsidP="008F1F8D">
      <w:pPr>
        <w:pStyle w:val="ListParagraph"/>
        <w:numPr>
          <w:ilvl w:val="0"/>
          <w:numId w:val="7"/>
        </w:numPr>
        <w:spacing w:line="360" w:lineRule="auto"/>
        <w:jc w:val="both"/>
        <w:rPr>
          <w:rFonts w:ascii="Arial" w:hAnsi="Arial" w:cs="Arial"/>
          <w:sz w:val="24"/>
          <w:szCs w:val="24"/>
        </w:rPr>
      </w:pPr>
      <w:r>
        <w:rPr>
          <w:rFonts w:ascii="Arial" w:hAnsi="Arial" w:cs="Arial"/>
          <w:b/>
          <w:sz w:val="24"/>
          <w:szCs w:val="24"/>
        </w:rPr>
        <w:t>93.94</w:t>
      </w:r>
      <w:r w:rsidR="00A27513" w:rsidRPr="00A27513">
        <w:rPr>
          <w:rFonts w:ascii="Arial" w:hAnsi="Arial" w:cs="Arial"/>
          <w:b/>
          <w:sz w:val="24"/>
          <w:szCs w:val="24"/>
        </w:rPr>
        <w:t>% of respondents agreed with objective three</w:t>
      </w:r>
      <w:r w:rsidR="00F72E89" w:rsidRPr="00A27513">
        <w:rPr>
          <w:rFonts w:ascii="Arial" w:hAnsi="Arial" w:cs="Arial"/>
          <w:sz w:val="24"/>
          <w:szCs w:val="24"/>
        </w:rPr>
        <w:t>: -</w:t>
      </w:r>
      <w:r w:rsidR="00A27513" w:rsidRPr="00A27513">
        <w:rPr>
          <w:rFonts w:ascii="Arial" w:hAnsi="Arial" w:cs="Arial"/>
          <w:sz w:val="24"/>
          <w:szCs w:val="24"/>
        </w:rPr>
        <w:t xml:space="preserve"> </w:t>
      </w:r>
      <w:r w:rsidR="00A27513" w:rsidRPr="00A27513">
        <w:rPr>
          <w:rFonts w:ascii="Arial" w:hAnsi="Arial" w:cs="Arial"/>
          <w:i/>
          <w:sz w:val="24"/>
          <w:szCs w:val="24"/>
        </w:rPr>
        <w:t>To create cleaner neighbourhoods, where everyone takes responsibility for their waste and the environment.</w:t>
      </w:r>
    </w:p>
    <w:p w:rsidR="00A27513" w:rsidRPr="00A27513" w:rsidRDefault="00A27513" w:rsidP="00A27513">
      <w:pPr>
        <w:pStyle w:val="ListParagraph"/>
        <w:spacing w:line="360" w:lineRule="auto"/>
        <w:jc w:val="both"/>
        <w:rPr>
          <w:rFonts w:ascii="Arial" w:hAnsi="Arial" w:cs="Arial"/>
          <w:sz w:val="24"/>
          <w:szCs w:val="24"/>
        </w:rPr>
      </w:pPr>
    </w:p>
    <w:p w:rsidR="00A27513" w:rsidRPr="00A27513" w:rsidRDefault="00CA6105" w:rsidP="008F1F8D">
      <w:pPr>
        <w:pStyle w:val="ListParagraph"/>
        <w:numPr>
          <w:ilvl w:val="0"/>
          <w:numId w:val="7"/>
        </w:numPr>
        <w:spacing w:line="360" w:lineRule="auto"/>
        <w:jc w:val="both"/>
        <w:rPr>
          <w:rFonts w:ascii="Arial" w:hAnsi="Arial" w:cs="Arial"/>
          <w:sz w:val="24"/>
          <w:szCs w:val="24"/>
        </w:rPr>
      </w:pPr>
      <w:r>
        <w:rPr>
          <w:rFonts w:ascii="Arial" w:hAnsi="Arial" w:cs="Arial"/>
          <w:b/>
          <w:sz w:val="24"/>
          <w:szCs w:val="24"/>
        </w:rPr>
        <w:t>87.88</w:t>
      </w:r>
      <w:r w:rsidR="00A27513" w:rsidRPr="00A27513">
        <w:rPr>
          <w:rFonts w:ascii="Arial" w:hAnsi="Arial" w:cs="Arial"/>
          <w:b/>
          <w:sz w:val="24"/>
          <w:szCs w:val="24"/>
        </w:rPr>
        <w:t>% of respondents agreed with objective four</w:t>
      </w:r>
      <w:r w:rsidR="00A27513" w:rsidRPr="00A27513">
        <w:rPr>
          <w:rFonts w:ascii="Arial" w:hAnsi="Arial" w:cs="Arial"/>
          <w:sz w:val="24"/>
          <w:szCs w:val="24"/>
        </w:rPr>
        <w:t xml:space="preserve">: - </w:t>
      </w:r>
      <w:r w:rsidR="00A27513" w:rsidRPr="00A27513" w:rsidDel="00D847E7">
        <w:rPr>
          <w:rFonts w:ascii="Arial" w:hAnsi="Arial" w:cs="Arial"/>
          <w:sz w:val="24"/>
          <w:szCs w:val="24"/>
        </w:rPr>
        <w:t xml:space="preserve"> </w:t>
      </w:r>
      <w:r w:rsidR="00A27513" w:rsidRPr="00A27513">
        <w:rPr>
          <w:rFonts w:ascii="Arial" w:hAnsi="Arial" w:cs="Arial"/>
          <w:i/>
          <w:sz w:val="24"/>
          <w:szCs w:val="24"/>
        </w:rPr>
        <w:t>We will contribute to the ongoing regeneration of our district by delivering a capital investment programme, enhancing facilities and opportunities for local people</w:t>
      </w:r>
    </w:p>
    <w:p w:rsidR="00B74FC2" w:rsidRPr="00A27513" w:rsidRDefault="00B74FC2" w:rsidP="00A27513">
      <w:pPr>
        <w:pStyle w:val="ListParagraph"/>
        <w:spacing w:line="360" w:lineRule="auto"/>
        <w:ind w:left="0"/>
        <w:rPr>
          <w:rFonts w:ascii="Arial" w:hAnsi="Arial" w:cs="Arial"/>
          <w:i/>
          <w:sz w:val="24"/>
          <w:szCs w:val="24"/>
        </w:rPr>
      </w:pPr>
    </w:p>
    <w:p w:rsidR="00AC5E92" w:rsidRPr="007D25B1" w:rsidRDefault="004566A6" w:rsidP="00916ED0">
      <w:pPr>
        <w:spacing w:after="0" w:line="360" w:lineRule="auto"/>
        <w:rPr>
          <w:rFonts w:ascii="Arial" w:hAnsi="Arial" w:cs="Arial"/>
          <w:sz w:val="24"/>
          <w:szCs w:val="24"/>
        </w:rPr>
      </w:pPr>
      <w:r w:rsidRPr="007D25B1">
        <w:rPr>
          <w:rFonts w:ascii="Arial" w:hAnsi="Arial" w:cs="Arial"/>
          <w:sz w:val="24"/>
          <w:szCs w:val="24"/>
        </w:rPr>
        <w:t xml:space="preserve">With </w:t>
      </w:r>
      <w:r w:rsidR="00274740" w:rsidRPr="007D25B1">
        <w:rPr>
          <w:rFonts w:ascii="Arial" w:hAnsi="Arial" w:cs="Arial"/>
          <w:sz w:val="24"/>
          <w:szCs w:val="24"/>
        </w:rPr>
        <w:t xml:space="preserve">such </w:t>
      </w:r>
      <w:r w:rsidR="00EE467B" w:rsidRPr="007D25B1">
        <w:rPr>
          <w:rFonts w:ascii="Arial" w:hAnsi="Arial" w:cs="Arial"/>
          <w:sz w:val="24"/>
          <w:szCs w:val="24"/>
        </w:rPr>
        <w:t>significant support for</w:t>
      </w:r>
      <w:r w:rsidRPr="007D25B1">
        <w:rPr>
          <w:rFonts w:ascii="Arial" w:hAnsi="Arial" w:cs="Arial"/>
          <w:sz w:val="24"/>
          <w:szCs w:val="24"/>
        </w:rPr>
        <w:t xml:space="preserve"> the </w:t>
      </w:r>
      <w:r w:rsidR="00EE467B" w:rsidRPr="007D25B1">
        <w:rPr>
          <w:rFonts w:ascii="Arial" w:hAnsi="Arial" w:cs="Arial"/>
          <w:sz w:val="24"/>
          <w:szCs w:val="24"/>
        </w:rPr>
        <w:t>four</w:t>
      </w:r>
      <w:r w:rsidR="00B20CBF" w:rsidRPr="007D25B1">
        <w:rPr>
          <w:rFonts w:ascii="Arial" w:hAnsi="Arial" w:cs="Arial"/>
          <w:sz w:val="24"/>
          <w:szCs w:val="24"/>
        </w:rPr>
        <w:t xml:space="preserve"> </w:t>
      </w:r>
      <w:r w:rsidRPr="007D25B1">
        <w:rPr>
          <w:rFonts w:ascii="Arial" w:hAnsi="Arial" w:cs="Arial"/>
          <w:sz w:val="24"/>
          <w:szCs w:val="24"/>
        </w:rPr>
        <w:t>proposed improvement objectives</w:t>
      </w:r>
      <w:r w:rsidR="00F42F17" w:rsidRPr="007D25B1">
        <w:rPr>
          <w:rFonts w:ascii="Arial" w:hAnsi="Arial" w:cs="Arial"/>
          <w:sz w:val="24"/>
          <w:szCs w:val="24"/>
        </w:rPr>
        <w:t>,</w:t>
      </w:r>
      <w:r w:rsidRPr="007D25B1">
        <w:rPr>
          <w:rFonts w:ascii="Arial" w:hAnsi="Arial" w:cs="Arial"/>
          <w:sz w:val="24"/>
          <w:szCs w:val="24"/>
        </w:rPr>
        <w:t xml:space="preserve"> together with additi</w:t>
      </w:r>
      <w:r w:rsidR="00FB4C32" w:rsidRPr="007D25B1">
        <w:rPr>
          <w:rFonts w:ascii="Arial" w:hAnsi="Arial" w:cs="Arial"/>
          <w:sz w:val="24"/>
          <w:szCs w:val="24"/>
        </w:rPr>
        <w:t>onal commentary</w:t>
      </w:r>
      <w:r w:rsidR="00116937" w:rsidRPr="007D25B1">
        <w:rPr>
          <w:rFonts w:ascii="Arial" w:hAnsi="Arial" w:cs="Arial"/>
          <w:sz w:val="24"/>
          <w:szCs w:val="24"/>
        </w:rPr>
        <w:t xml:space="preserve"> provided</w:t>
      </w:r>
      <w:r w:rsidR="00F42F17" w:rsidRPr="007D25B1">
        <w:rPr>
          <w:rFonts w:ascii="Arial" w:hAnsi="Arial" w:cs="Arial"/>
          <w:sz w:val="24"/>
          <w:szCs w:val="24"/>
        </w:rPr>
        <w:t>,</w:t>
      </w:r>
      <w:r w:rsidR="00116937" w:rsidRPr="007D25B1">
        <w:rPr>
          <w:rFonts w:ascii="Arial" w:hAnsi="Arial" w:cs="Arial"/>
          <w:sz w:val="24"/>
          <w:szCs w:val="24"/>
        </w:rPr>
        <w:t xml:space="preserve"> the council has developed </w:t>
      </w:r>
      <w:r w:rsidR="00B20CBF" w:rsidRPr="007D25B1">
        <w:rPr>
          <w:rFonts w:ascii="Arial" w:hAnsi="Arial" w:cs="Arial"/>
          <w:sz w:val="24"/>
          <w:szCs w:val="24"/>
        </w:rPr>
        <w:t xml:space="preserve">its </w:t>
      </w:r>
      <w:r w:rsidR="001E2868">
        <w:rPr>
          <w:rFonts w:ascii="Arial" w:hAnsi="Arial" w:cs="Arial"/>
          <w:sz w:val="24"/>
          <w:szCs w:val="24"/>
        </w:rPr>
        <w:t>2023-2024</w:t>
      </w:r>
      <w:r w:rsidR="00B74FC2" w:rsidRPr="007D25B1">
        <w:rPr>
          <w:rFonts w:ascii="Arial" w:hAnsi="Arial" w:cs="Arial"/>
          <w:sz w:val="24"/>
          <w:szCs w:val="24"/>
        </w:rPr>
        <w:t xml:space="preserve"> </w:t>
      </w:r>
      <w:r w:rsidR="00D60FA3">
        <w:rPr>
          <w:rFonts w:ascii="Arial" w:hAnsi="Arial" w:cs="Arial"/>
          <w:sz w:val="24"/>
          <w:szCs w:val="24"/>
        </w:rPr>
        <w:t xml:space="preserve">to 2024-2025 </w:t>
      </w:r>
      <w:r w:rsidR="00B74FC2" w:rsidRPr="007D25B1">
        <w:rPr>
          <w:rFonts w:ascii="Arial" w:hAnsi="Arial" w:cs="Arial"/>
          <w:sz w:val="24"/>
          <w:szCs w:val="24"/>
        </w:rPr>
        <w:t>Performance</w:t>
      </w:r>
      <w:r w:rsidR="00F42F17" w:rsidRPr="007D25B1">
        <w:rPr>
          <w:rFonts w:ascii="Arial" w:hAnsi="Arial" w:cs="Arial"/>
          <w:sz w:val="24"/>
          <w:szCs w:val="24"/>
        </w:rPr>
        <w:t xml:space="preserve"> </w:t>
      </w:r>
      <w:r w:rsidR="00B20CBF" w:rsidRPr="007D25B1">
        <w:rPr>
          <w:rFonts w:ascii="Arial" w:hAnsi="Arial" w:cs="Arial"/>
          <w:sz w:val="24"/>
          <w:szCs w:val="24"/>
        </w:rPr>
        <w:t>Improvement Plan around them. W</w:t>
      </w:r>
      <w:r w:rsidRPr="007D25B1">
        <w:rPr>
          <w:rFonts w:ascii="Arial" w:hAnsi="Arial" w:cs="Arial"/>
          <w:sz w:val="24"/>
          <w:szCs w:val="24"/>
        </w:rPr>
        <w:t>hen reviewed</w:t>
      </w:r>
      <w:r w:rsidR="00FB4C32" w:rsidRPr="007D25B1">
        <w:rPr>
          <w:rFonts w:ascii="Arial" w:hAnsi="Arial" w:cs="Arial"/>
          <w:sz w:val="24"/>
          <w:szCs w:val="24"/>
        </w:rPr>
        <w:t>,</w:t>
      </w:r>
      <w:r w:rsidRPr="007D25B1">
        <w:rPr>
          <w:rFonts w:ascii="Arial" w:hAnsi="Arial" w:cs="Arial"/>
          <w:sz w:val="24"/>
          <w:szCs w:val="24"/>
        </w:rPr>
        <w:t xml:space="preserve"> </w:t>
      </w:r>
      <w:r w:rsidR="0042014E" w:rsidRPr="007D25B1">
        <w:rPr>
          <w:rFonts w:ascii="Arial" w:hAnsi="Arial" w:cs="Arial"/>
          <w:sz w:val="24"/>
          <w:szCs w:val="24"/>
        </w:rPr>
        <w:t>respondent</w:t>
      </w:r>
      <w:r w:rsidR="00D847E7" w:rsidRPr="007D25B1">
        <w:rPr>
          <w:rFonts w:ascii="Arial" w:hAnsi="Arial" w:cs="Arial"/>
          <w:sz w:val="24"/>
          <w:szCs w:val="24"/>
        </w:rPr>
        <w:t xml:space="preserve"> </w:t>
      </w:r>
      <w:r w:rsidR="00FB4C32" w:rsidRPr="007D25B1">
        <w:rPr>
          <w:rFonts w:ascii="Arial" w:hAnsi="Arial" w:cs="Arial"/>
          <w:sz w:val="24"/>
          <w:szCs w:val="24"/>
        </w:rPr>
        <w:t>commentary</w:t>
      </w:r>
      <w:r w:rsidR="00B20CBF" w:rsidRPr="007D25B1">
        <w:rPr>
          <w:rFonts w:ascii="Arial" w:hAnsi="Arial" w:cs="Arial"/>
          <w:sz w:val="24"/>
          <w:szCs w:val="24"/>
        </w:rPr>
        <w:t xml:space="preserve"> </w:t>
      </w:r>
      <w:r w:rsidRPr="007D25B1">
        <w:rPr>
          <w:rFonts w:ascii="Arial" w:hAnsi="Arial" w:cs="Arial"/>
          <w:sz w:val="24"/>
          <w:szCs w:val="24"/>
        </w:rPr>
        <w:t>did not warrant the removal,</w:t>
      </w:r>
      <w:r w:rsidR="00BB0710" w:rsidRPr="007D25B1">
        <w:rPr>
          <w:rFonts w:ascii="Arial" w:hAnsi="Arial" w:cs="Arial"/>
          <w:sz w:val="24"/>
          <w:szCs w:val="24"/>
        </w:rPr>
        <w:t xml:space="preserve"> amendment</w:t>
      </w:r>
      <w:r w:rsidR="00B20CBF" w:rsidRPr="007D25B1">
        <w:rPr>
          <w:rFonts w:ascii="Arial" w:hAnsi="Arial" w:cs="Arial"/>
          <w:sz w:val="24"/>
          <w:szCs w:val="24"/>
        </w:rPr>
        <w:t xml:space="preserve"> to or addition to th</w:t>
      </w:r>
      <w:r w:rsidR="00F42F17" w:rsidRPr="007D25B1">
        <w:rPr>
          <w:rFonts w:ascii="Arial" w:hAnsi="Arial" w:cs="Arial"/>
          <w:sz w:val="24"/>
          <w:szCs w:val="24"/>
        </w:rPr>
        <w:t>e objectives</w:t>
      </w:r>
      <w:r w:rsidR="00EE467B" w:rsidRPr="007D25B1">
        <w:rPr>
          <w:rFonts w:ascii="Arial" w:hAnsi="Arial" w:cs="Arial"/>
          <w:sz w:val="24"/>
          <w:szCs w:val="24"/>
        </w:rPr>
        <w:t xml:space="preserve"> proposed. </w:t>
      </w:r>
      <w:r w:rsidR="001B43FB" w:rsidRPr="007D25B1">
        <w:rPr>
          <w:rFonts w:ascii="Arial" w:hAnsi="Arial" w:cs="Arial"/>
          <w:sz w:val="24"/>
          <w:szCs w:val="24"/>
        </w:rPr>
        <w:t>A</w:t>
      </w:r>
      <w:r w:rsidR="004D7874" w:rsidRPr="007D25B1">
        <w:rPr>
          <w:rFonts w:ascii="Arial" w:hAnsi="Arial" w:cs="Arial"/>
          <w:sz w:val="24"/>
          <w:szCs w:val="24"/>
        </w:rPr>
        <w:t>dditional c</w:t>
      </w:r>
      <w:r w:rsidR="00EE467B" w:rsidRPr="007D25B1">
        <w:rPr>
          <w:rFonts w:ascii="Arial" w:hAnsi="Arial" w:cs="Arial"/>
          <w:sz w:val="24"/>
          <w:szCs w:val="24"/>
        </w:rPr>
        <w:t>ommen</w:t>
      </w:r>
      <w:r w:rsidR="00D60FA3">
        <w:rPr>
          <w:rFonts w:ascii="Arial" w:hAnsi="Arial" w:cs="Arial"/>
          <w:sz w:val="24"/>
          <w:szCs w:val="24"/>
        </w:rPr>
        <w:t>tary and views provided are also</w:t>
      </w:r>
      <w:r w:rsidR="00EE467B" w:rsidRPr="007D25B1">
        <w:rPr>
          <w:rFonts w:ascii="Arial" w:hAnsi="Arial" w:cs="Arial"/>
          <w:sz w:val="24"/>
          <w:szCs w:val="24"/>
        </w:rPr>
        <w:t xml:space="preserve"> inform</w:t>
      </w:r>
      <w:r w:rsidR="00FB722A" w:rsidRPr="007D25B1">
        <w:rPr>
          <w:rFonts w:ascii="Arial" w:hAnsi="Arial" w:cs="Arial"/>
          <w:sz w:val="24"/>
          <w:szCs w:val="24"/>
        </w:rPr>
        <w:t>ing</w:t>
      </w:r>
      <w:r w:rsidR="004D7874" w:rsidRPr="007D25B1">
        <w:rPr>
          <w:rFonts w:ascii="Arial" w:hAnsi="Arial" w:cs="Arial"/>
          <w:sz w:val="24"/>
          <w:szCs w:val="24"/>
        </w:rPr>
        <w:t xml:space="preserve"> our</w:t>
      </w:r>
      <w:r w:rsidR="00EE467B" w:rsidRPr="007D25B1">
        <w:rPr>
          <w:rFonts w:ascii="Arial" w:hAnsi="Arial" w:cs="Arial"/>
          <w:sz w:val="24"/>
          <w:szCs w:val="24"/>
        </w:rPr>
        <w:t xml:space="preserve"> wider improvement </w:t>
      </w:r>
      <w:r w:rsidR="00FB722A" w:rsidRPr="007D25B1">
        <w:rPr>
          <w:rFonts w:ascii="Arial" w:hAnsi="Arial" w:cs="Arial"/>
          <w:sz w:val="24"/>
          <w:szCs w:val="24"/>
        </w:rPr>
        <w:t>activity</w:t>
      </w:r>
      <w:r w:rsidR="001B43FB" w:rsidRPr="007D25B1">
        <w:rPr>
          <w:rFonts w:ascii="Arial" w:hAnsi="Arial" w:cs="Arial"/>
          <w:sz w:val="24"/>
          <w:szCs w:val="24"/>
        </w:rPr>
        <w:t xml:space="preserve"> across</w:t>
      </w:r>
      <w:r w:rsidR="00EE467B" w:rsidRPr="007D25B1">
        <w:rPr>
          <w:rFonts w:ascii="Arial" w:hAnsi="Arial" w:cs="Arial"/>
          <w:sz w:val="24"/>
          <w:szCs w:val="24"/>
        </w:rPr>
        <w:t xml:space="preserve"> services.</w:t>
      </w:r>
      <w:r w:rsidR="00B20CBF" w:rsidRPr="007D25B1">
        <w:rPr>
          <w:rFonts w:ascii="Arial" w:hAnsi="Arial" w:cs="Arial"/>
          <w:sz w:val="24"/>
          <w:szCs w:val="24"/>
        </w:rPr>
        <w:t xml:space="preserve"> </w:t>
      </w:r>
    </w:p>
    <w:p w:rsidR="003765E5" w:rsidRPr="007D25B1" w:rsidRDefault="003765E5" w:rsidP="00916ED0">
      <w:pPr>
        <w:spacing w:after="0" w:line="360" w:lineRule="auto"/>
        <w:rPr>
          <w:rFonts w:ascii="Arial" w:hAnsi="Arial" w:cs="Arial"/>
          <w:sz w:val="24"/>
          <w:szCs w:val="24"/>
        </w:rPr>
      </w:pPr>
    </w:p>
    <w:p w:rsidR="00B74FC2" w:rsidRPr="007D25B1" w:rsidRDefault="00B74FC2" w:rsidP="00916ED0">
      <w:pPr>
        <w:spacing w:after="0" w:line="360" w:lineRule="auto"/>
        <w:rPr>
          <w:rFonts w:ascii="Arial" w:hAnsi="Arial" w:cs="Arial"/>
          <w:sz w:val="24"/>
          <w:szCs w:val="24"/>
        </w:rPr>
      </w:pPr>
    </w:p>
    <w:p w:rsidR="00B74FC2" w:rsidRPr="00FE2EE2" w:rsidRDefault="00B20CBF" w:rsidP="00916ED0">
      <w:pPr>
        <w:shd w:val="clear" w:color="auto" w:fill="FFFFFF" w:themeFill="background1"/>
        <w:spacing w:after="0" w:line="360" w:lineRule="auto"/>
        <w:rPr>
          <w:rFonts w:ascii="Arial" w:hAnsi="Arial" w:cs="Arial"/>
          <w:sz w:val="24"/>
          <w:szCs w:val="24"/>
        </w:rPr>
      </w:pPr>
      <w:r w:rsidRPr="00FE2EE2">
        <w:rPr>
          <w:rFonts w:ascii="Arial" w:hAnsi="Arial" w:cs="Arial"/>
          <w:b/>
          <w:sz w:val="24"/>
          <w:szCs w:val="24"/>
        </w:rPr>
        <w:t xml:space="preserve">3.0 </w:t>
      </w:r>
      <w:r w:rsidRPr="00FE2EE2">
        <w:rPr>
          <w:rFonts w:ascii="Arial" w:hAnsi="Arial" w:cs="Arial"/>
          <w:b/>
          <w:sz w:val="24"/>
          <w:szCs w:val="24"/>
        </w:rPr>
        <w:tab/>
      </w:r>
      <w:r w:rsidR="004E50A7" w:rsidRPr="00FE2EE2">
        <w:rPr>
          <w:rFonts w:ascii="Arial" w:hAnsi="Arial" w:cs="Arial"/>
          <w:b/>
          <w:sz w:val="24"/>
          <w:szCs w:val="24"/>
        </w:rPr>
        <w:t xml:space="preserve">DUTY TO IMPROVE &amp; </w:t>
      </w:r>
      <w:r w:rsidR="009E67E1" w:rsidRPr="00FE2EE2">
        <w:rPr>
          <w:rFonts w:ascii="Arial" w:hAnsi="Arial" w:cs="Arial"/>
          <w:b/>
          <w:sz w:val="24"/>
          <w:szCs w:val="24"/>
        </w:rPr>
        <w:t>COUNCIL’</w:t>
      </w:r>
      <w:r w:rsidR="004E50A7" w:rsidRPr="00FE2EE2">
        <w:rPr>
          <w:rFonts w:ascii="Arial" w:hAnsi="Arial" w:cs="Arial"/>
          <w:b/>
          <w:sz w:val="24"/>
          <w:szCs w:val="24"/>
        </w:rPr>
        <w:t xml:space="preserve">S </w:t>
      </w:r>
      <w:r w:rsidR="009E67E1" w:rsidRPr="00FE2EE2">
        <w:rPr>
          <w:rFonts w:ascii="Arial" w:hAnsi="Arial" w:cs="Arial"/>
          <w:b/>
          <w:sz w:val="24"/>
          <w:szCs w:val="24"/>
        </w:rPr>
        <w:t>PER</w:t>
      </w:r>
      <w:r w:rsidR="004E50A7" w:rsidRPr="00FE2EE2">
        <w:rPr>
          <w:rFonts w:ascii="Arial" w:hAnsi="Arial" w:cs="Arial"/>
          <w:b/>
          <w:sz w:val="24"/>
          <w:szCs w:val="24"/>
        </w:rPr>
        <w:t>FORMANCE FRAMEWORK</w:t>
      </w:r>
      <w:r w:rsidR="000B1DA8" w:rsidRPr="00FE2EE2">
        <w:rPr>
          <w:rFonts w:ascii="Arial" w:hAnsi="Arial" w:cs="Arial"/>
          <w:b/>
          <w:sz w:val="24"/>
          <w:szCs w:val="24"/>
        </w:rPr>
        <w:tab/>
      </w:r>
    </w:p>
    <w:p w:rsidR="00AD4BE6" w:rsidRPr="007D25B1" w:rsidRDefault="004E50A7" w:rsidP="00916ED0">
      <w:pPr>
        <w:spacing w:after="0" w:line="360" w:lineRule="auto"/>
        <w:rPr>
          <w:rStyle w:val="Hyperlink"/>
          <w:rFonts w:ascii="Arial" w:hAnsi="Arial" w:cs="Arial"/>
          <w:b/>
          <w:color w:val="auto"/>
          <w:sz w:val="24"/>
          <w:szCs w:val="24"/>
        </w:rPr>
      </w:pPr>
      <w:r w:rsidRPr="00FE2EE2">
        <w:rPr>
          <w:rStyle w:val="Hyperlink"/>
          <w:rFonts w:ascii="Arial" w:hAnsi="Arial" w:cs="Arial"/>
          <w:b/>
          <w:color w:val="auto"/>
          <w:sz w:val="24"/>
          <w:szCs w:val="24"/>
        </w:rPr>
        <w:t>3.1</w:t>
      </w:r>
      <w:r w:rsidR="000B1DA8" w:rsidRPr="00FE2EE2">
        <w:rPr>
          <w:rStyle w:val="Hyperlink"/>
          <w:rFonts w:ascii="Arial" w:hAnsi="Arial" w:cs="Arial"/>
          <w:b/>
          <w:color w:val="auto"/>
          <w:sz w:val="24"/>
          <w:szCs w:val="24"/>
        </w:rPr>
        <w:tab/>
      </w:r>
      <w:r w:rsidR="002C16F4" w:rsidRPr="00FE2EE2">
        <w:rPr>
          <w:rStyle w:val="Hyperlink"/>
          <w:rFonts w:ascii="Arial" w:hAnsi="Arial" w:cs="Arial"/>
          <w:b/>
          <w:color w:val="auto"/>
          <w:sz w:val="24"/>
          <w:szCs w:val="24"/>
        </w:rPr>
        <w:t>Duty to Improve</w:t>
      </w:r>
    </w:p>
    <w:p w:rsidR="009E67E1" w:rsidRPr="007D25B1" w:rsidRDefault="009E67E1" w:rsidP="00916ED0">
      <w:pPr>
        <w:spacing w:after="0" w:line="360" w:lineRule="auto"/>
        <w:rPr>
          <w:rStyle w:val="Hyperlink"/>
          <w:rFonts w:ascii="Arial" w:hAnsi="Arial" w:cs="Arial"/>
          <w:color w:val="auto"/>
          <w:sz w:val="24"/>
          <w:szCs w:val="24"/>
        </w:rPr>
      </w:pPr>
    </w:p>
    <w:p w:rsidR="00933180" w:rsidRPr="007D25B1" w:rsidRDefault="00933180" w:rsidP="00916ED0">
      <w:pPr>
        <w:spacing w:after="0" w:line="360" w:lineRule="auto"/>
        <w:rPr>
          <w:rStyle w:val="Hyperlink"/>
          <w:rFonts w:ascii="Arial" w:hAnsi="Arial" w:cs="Arial"/>
          <w:color w:val="auto"/>
          <w:sz w:val="24"/>
          <w:szCs w:val="24"/>
        </w:rPr>
      </w:pPr>
      <w:r w:rsidRPr="007D25B1">
        <w:rPr>
          <w:rStyle w:val="Hyperlink"/>
          <w:rFonts w:ascii="Arial" w:hAnsi="Arial" w:cs="Arial"/>
          <w:color w:val="auto"/>
          <w:sz w:val="24"/>
          <w:szCs w:val="24"/>
        </w:rPr>
        <w:t>Part 12 of the</w:t>
      </w:r>
      <w:r w:rsidR="00380D4E" w:rsidRPr="007D25B1">
        <w:rPr>
          <w:rStyle w:val="Hyperlink"/>
          <w:rFonts w:ascii="Arial" w:hAnsi="Arial" w:cs="Arial"/>
          <w:color w:val="auto"/>
          <w:sz w:val="24"/>
          <w:szCs w:val="24"/>
        </w:rPr>
        <w:t xml:space="preserve"> Local Government (Act) 2014 requires Councils to “</w:t>
      </w:r>
      <w:r w:rsidR="00380D4E" w:rsidRPr="007D25B1">
        <w:rPr>
          <w:rStyle w:val="Hyperlink"/>
          <w:rFonts w:ascii="Arial" w:hAnsi="Arial" w:cs="Arial"/>
          <w:i/>
          <w:color w:val="auto"/>
          <w:sz w:val="24"/>
          <w:szCs w:val="24"/>
        </w:rPr>
        <w:t>make arrangements to secure continuous improvement”</w:t>
      </w:r>
      <w:r w:rsidRPr="007D25B1">
        <w:rPr>
          <w:rStyle w:val="Hyperlink"/>
          <w:rFonts w:ascii="Arial" w:hAnsi="Arial" w:cs="Arial"/>
          <w:color w:val="auto"/>
          <w:sz w:val="24"/>
          <w:szCs w:val="24"/>
        </w:rPr>
        <w:t xml:space="preserve"> in the exercise of our functions (section 84)</w:t>
      </w:r>
      <w:r w:rsidR="00CB0B38" w:rsidRPr="007D25B1">
        <w:rPr>
          <w:rStyle w:val="Hyperlink"/>
          <w:rFonts w:ascii="Arial" w:hAnsi="Arial" w:cs="Arial"/>
          <w:color w:val="auto"/>
          <w:sz w:val="24"/>
          <w:szCs w:val="24"/>
        </w:rPr>
        <w:t>.</w:t>
      </w:r>
      <w:r w:rsidRPr="007D25B1">
        <w:rPr>
          <w:rStyle w:val="Hyperlink"/>
          <w:rFonts w:ascii="Arial" w:hAnsi="Arial" w:cs="Arial"/>
          <w:color w:val="auto"/>
          <w:sz w:val="24"/>
          <w:szCs w:val="24"/>
        </w:rPr>
        <w:t xml:space="preserve"> Council is also required to set improvement objectives for services and secure arrangements for </w:t>
      </w:r>
      <w:r w:rsidR="00CB0B38" w:rsidRPr="007D25B1">
        <w:rPr>
          <w:rStyle w:val="Hyperlink"/>
          <w:rFonts w:ascii="Arial" w:hAnsi="Arial" w:cs="Arial"/>
          <w:color w:val="auto"/>
          <w:sz w:val="24"/>
          <w:szCs w:val="24"/>
        </w:rPr>
        <w:t>achieving</w:t>
      </w:r>
      <w:r w:rsidRPr="007D25B1">
        <w:rPr>
          <w:rStyle w:val="Hyperlink"/>
          <w:rFonts w:ascii="Arial" w:hAnsi="Arial" w:cs="Arial"/>
          <w:color w:val="auto"/>
          <w:sz w:val="24"/>
          <w:szCs w:val="24"/>
        </w:rPr>
        <w:t xml:space="preserve"> them each year (section 85). We are also required to publish an annual improvement p</w:t>
      </w:r>
      <w:r w:rsidR="00CB0B38" w:rsidRPr="007D25B1">
        <w:rPr>
          <w:rStyle w:val="Hyperlink"/>
          <w:rFonts w:ascii="Arial" w:hAnsi="Arial" w:cs="Arial"/>
          <w:color w:val="auto"/>
          <w:sz w:val="24"/>
          <w:szCs w:val="24"/>
        </w:rPr>
        <w:t>l</w:t>
      </w:r>
      <w:r w:rsidRPr="007D25B1">
        <w:rPr>
          <w:rStyle w:val="Hyperlink"/>
          <w:rFonts w:ascii="Arial" w:hAnsi="Arial" w:cs="Arial"/>
          <w:color w:val="auto"/>
          <w:sz w:val="24"/>
          <w:szCs w:val="24"/>
        </w:rPr>
        <w:t xml:space="preserve">an </w:t>
      </w:r>
    </w:p>
    <w:p w:rsidR="00933180" w:rsidRPr="007D25B1" w:rsidRDefault="00933180" w:rsidP="00916ED0">
      <w:pPr>
        <w:spacing w:after="0" w:line="360" w:lineRule="auto"/>
        <w:rPr>
          <w:rStyle w:val="Hyperlink"/>
          <w:rFonts w:ascii="Arial" w:hAnsi="Arial" w:cs="Arial"/>
          <w:color w:val="auto"/>
          <w:sz w:val="24"/>
          <w:szCs w:val="24"/>
        </w:rPr>
      </w:pPr>
    </w:p>
    <w:p w:rsidR="00380D4E" w:rsidRPr="007D25B1" w:rsidRDefault="001D637E" w:rsidP="00916ED0">
      <w:pPr>
        <w:spacing w:after="0" w:line="360" w:lineRule="auto"/>
        <w:rPr>
          <w:rStyle w:val="Hyperlink"/>
          <w:rFonts w:ascii="Arial" w:hAnsi="Arial" w:cs="Arial"/>
          <w:color w:val="auto"/>
          <w:sz w:val="24"/>
          <w:szCs w:val="24"/>
        </w:rPr>
      </w:pPr>
      <w:r w:rsidRPr="007D25B1">
        <w:rPr>
          <w:rStyle w:val="Hyperlink"/>
          <w:rFonts w:ascii="Arial" w:hAnsi="Arial" w:cs="Arial"/>
          <w:color w:val="auto"/>
          <w:sz w:val="24"/>
          <w:szCs w:val="24"/>
        </w:rPr>
        <w:t xml:space="preserve">Statutory guidance defines improvement as “… </w:t>
      </w:r>
      <w:r w:rsidRPr="007D25B1">
        <w:rPr>
          <w:rStyle w:val="Hyperlink"/>
          <w:rFonts w:ascii="Arial" w:hAnsi="Arial" w:cs="Arial"/>
          <w:i/>
          <w:color w:val="auto"/>
          <w:sz w:val="24"/>
          <w:szCs w:val="24"/>
        </w:rPr>
        <w:t>more than just quantifiable gains in service output or efficiency, or the internal effectiveness of the organisation. Improvement for Council’s should mean activities that enhances the sustainable quality of life and environment for ratepayers and communities</w:t>
      </w:r>
      <w:r w:rsidRPr="007D25B1">
        <w:rPr>
          <w:rStyle w:val="Hyperlink"/>
          <w:rFonts w:ascii="Arial" w:hAnsi="Arial" w:cs="Arial"/>
          <w:color w:val="auto"/>
          <w:sz w:val="24"/>
          <w:szCs w:val="24"/>
        </w:rPr>
        <w:t xml:space="preserve">”. </w:t>
      </w:r>
    </w:p>
    <w:p w:rsidR="00380D4E" w:rsidRPr="007D25B1" w:rsidRDefault="00380D4E" w:rsidP="00916ED0">
      <w:pPr>
        <w:spacing w:after="0" w:line="360" w:lineRule="auto"/>
        <w:rPr>
          <w:rStyle w:val="Hyperlink"/>
          <w:rFonts w:ascii="Arial" w:hAnsi="Arial" w:cs="Arial"/>
          <w:color w:val="auto"/>
          <w:sz w:val="24"/>
          <w:szCs w:val="24"/>
        </w:rPr>
      </w:pPr>
    </w:p>
    <w:p w:rsidR="00FB722A" w:rsidRPr="007D25B1" w:rsidRDefault="00C161FC" w:rsidP="00916ED0">
      <w:pPr>
        <w:spacing w:after="0" w:line="360" w:lineRule="auto"/>
        <w:rPr>
          <w:rFonts w:ascii="Arial" w:hAnsi="Arial" w:cs="Arial"/>
          <w:sz w:val="24"/>
          <w:szCs w:val="24"/>
        </w:rPr>
      </w:pPr>
      <w:r w:rsidRPr="007D25B1">
        <w:rPr>
          <w:rStyle w:val="Hyperlink"/>
          <w:rFonts w:ascii="Arial" w:hAnsi="Arial" w:cs="Arial"/>
          <w:color w:val="auto"/>
          <w:sz w:val="24"/>
          <w:szCs w:val="24"/>
        </w:rPr>
        <w:t xml:space="preserve">Each corporate </w:t>
      </w:r>
      <w:r w:rsidRPr="007D25B1">
        <w:rPr>
          <w:rFonts w:ascii="Arial" w:hAnsi="Arial" w:cs="Arial"/>
          <w:sz w:val="24"/>
          <w:szCs w:val="24"/>
        </w:rPr>
        <w:t xml:space="preserve">improvement objective has been developed to focus improvement on at least one of the seven improvement aspects detailed in </w:t>
      </w:r>
      <w:r w:rsidR="002E61AC" w:rsidRPr="007D25B1">
        <w:rPr>
          <w:rFonts w:ascii="Arial" w:hAnsi="Arial" w:cs="Arial"/>
          <w:sz w:val="24"/>
          <w:szCs w:val="24"/>
        </w:rPr>
        <w:t xml:space="preserve">S84(2) of </w:t>
      </w:r>
      <w:r w:rsidR="001B43FB" w:rsidRPr="007D25B1">
        <w:rPr>
          <w:rFonts w:ascii="Arial" w:hAnsi="Arial" w:cs="Arial"/>
          <w:sz w:val="24"/>
          <w:szCs w:val="24"/>
        </w:rPr>
        <w:t xml:space="preserve">Local Government </w:t>
      </w:r>
      <w:r w:rsidR="00E030E3" w:rsidRPr="007D25B1">
        <w:rPr>
          <w:rFonts w:ascii="Arial" w:hAnsi="Arial" w:cs="Arial"/>
          <w:sz w:val="24"/>
          <w:szCs w:val="24"/>
        </w:rPr>
        <w:t xml:space="preserve">(NI) </w:t>
      </w:r>
      <w:r w:rsidRPr="007D25B1">
        <w:rPr>
          <w:rFonts w:ascii="Arial" w:hAnsi="Arial" w:cs="Arial"/>
          <w:sz w:val="24"/>
          <w:szCs w:val="24"/>
        </w:rPr>
        <w:t>Act</w:t>
      </w:r>
      <w:r w:rsidR="00E030E3" w:rsidRPr="007D25B1">
        <w:rPr>
          <w:rFonts w:ascii="Arial" w:hAnsi="Arial" w:cs="Arial"/>
          <w:sz w:val="24"/>
          <w:szCs w:val="24"/>
        </w:rPr>
        <w:t xml:space="preserve"> 2014</w:t>
      </w:r>
      <w:r w:rsidRPr="007D25B1">
        <w:rPr>
          <w:rFonts w:ascii="Arial" w:hAnsi="Arial" w:cs="Arial"/>
          <w:sz w:val="24"/>
          <w:szCs w:val="24"/>
        </w:rPr>
        <w:t xml:space="preserve">: </w:t>
      </w:r>
    </w:p>
    <w:p w:rsidR="00FB722A" w:rsidRPr="007D25B1" w:rsidRDefault="00FB722A" w:rsidP="00916ED0">
      <w:pPr>
        <w:spacing w:after="0" w:line="360" w:lineRule="auto"/>
        <w:rPr>
          <w:rFonts w:ascii="Arial" w:hAnsi="Arial" w:cs="Arial"/>
          <w:sz w:val="24"/>
          <w:szCs w:val="24"/>
        </w:rPr>
      </w:pPr>
    </w:p>
    <w:p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Strategic Effectiveness</w:t>
      </w:r>
    </w:p>
    <w:p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Service Availability</w:t>
      </w:r>
    </w:p>
    <w:p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Sustainability</w:t>
      </w:r>
    </w:p>
    <w:p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 xml:space="preserve">Service Quality </w:t>
      </w:r>
    </w:p>
    <w:p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Fairness</w:t>
      </w:r>
    </w:p>
    <w:p w:rsidR="00FB722A" w:rsidRPr="007D25B1" w:rsidRDefault="00C161FC"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E</w:t>
      </w:r>
      <w:r w:rsidR="00FB722A" w:rsidRPr="007D25B1">
        <w:rPr>
          <w:rFonts w:ascii="Arial" w:hAnsi="Arial" w:cs="Arial"/>
          <w:sz w:val="24"/>
          <w:szCs w:val="24"/>
        </w:rPr>
        <w:t>fficiency</w:t>
      </w:r>
    </w:p>
    <w:p w:rsidR="00FE6043" w:rsidRPr="007D25B1" w:rsidRDefault="00C161FC"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Innovation</w:t>
      </w:r>
    </w:p>
    <w:p w:rsidR="00FE6043" w:rsidRPr="007D25B1" w:rsidRDefault="00FE6043" w:rsidP="00916ED0">
      <w:pPr>
        <w:spacing w:after="0" w:line="360" w:lineRule="auto"/>
        <w:rPr>
          <w:rFonts w:ascii="Arial" w:hAnsi="Arial" w:cs="Arial"/>
          <w:sz w:val="24"/>
          <w:szCs w:val="24"/>
        </w:rPr>
      </w:pPr>
    </w:p>
    <w:p w:rsidR="00FE6043" w:rsidRPr="007D25B1" w:rsidRDefault="00FE6043" w:rsidP="00916ED0">
      <w:pPr>
        <w:spacing w:after="0" w:line="360" w:lineRule="auto"/>
        <w:rPr>
          <w:rFonts w:ascii="Arial" w:hAnsi="Arial" w:cs="Arial"/>
          <w:sz w:val="24"/>
          <w:szCs w:val="24"/>
        </w:rPr>
      </w:pPr>
      <w:r w:rsidRPr="007D25B1">
        <w:rPr>
          <w:rFonts w:ascii="Arial" w:hAnsi="Arial" w:cs="Arial"/>
          <w:sz w:val="24"/>
          <w:szCs w:val="24"/>
        </w:rPr>
        <w:t>In addition, guidance determines that improvement objectives should be:</w:t>
      </w:r>
    </w:p>
    <w:p w:rsidR="00FB722A" w:rsidRPr="007D25B1" w:rsidRDefault="00FE6043" w:rsidP="00916ED0">
      <w:pPr>
        <w:pStyle w:val="ListParagraph"/>
        <w:numPr>
          <w:ilvl w:val="0"/>
          <w:numId w:val="1"/>
        </w:numPr>
        <w:spacing w:after="0" w:line="360" w:lineRule="auto"/>
        <w:ind w:left="709" w:hanging="709"/>
        <w:rPr>
          <w:rFonts w:ascii="Arial" w:hAnsi="Arial" w:cs="Arial"/>
          <w:sz w:val="24"/>
          <w:szCs w:val="24"/>
        </w:rPr>
      </w:pPr>
      <w:r w:rsidRPr="007D25B1">
        <w:rPr>
          <w:rFonts w:ascii="Arial" w:hAnsi="Arial" w:cs="Arial"/>
          <w:sz w:val="24"/>
          <w:szCs w:val="24"/>
        </w:rPr>
        <w:t>Legitimate – making a contribution to at least one (or probably more than one) of the seven aspects of improvement</w:t>
      </w:r>
    </w:p>
    <w:p w:rsidR="00FE6043" w:rsidRPr="007D25B1" w:rsidRDefault="00FE6043"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Clear – setting out the visible improvement that citizens can expect</w:t>
      </w:r>
    </w:p>
    <w:p w:rsidR="00FE6043" w:rsidRPr="007D25B1" w:rsidRDefault="00FE6043"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Robust – with defined terms of success (whether qualitative or quantitative)</w:t>
      </w:r>
    </w:p>
    <w:p w:rsidR="00FE6043" w:rsidRPr="007D25B1" w:rsidRDefault="00FE6043" w:rsidP="00916ED0">
      <w:pPr>
        <w:pStyle w:val="ListParagraph"/>
        <w:numPr>
          <w:ilvl w:val="0"/>
          <w:numId w:val="1"/>
        </w:numPr>
        <w:spacing w:after="0" w:line="360" w:lineRule="auto"/>
        <w:ind w:left="709" w:hanging="709"/>
        <w:rPr>
          <w:rFonts w:ascii="Arial" w:hAnsi="Arial" w:cs="Arial"/>
          <w:sz w:val="24"/>
          <w:szCs w:val="24"/>
        </w:rPr>
      </w:pPr>
      <w:r w:rsidRPr="007D25B1">
        <w:rPr>
          <w:rFonts w:ascii="Arial" w:hAnsi="Arial" w:cs="Arial"/>
          <w:sz w:val="24"/>
          <w:szCs w:val="24"/>
        </w:rPr>
        <w:t>Deliverable – with established links to individual service programmes and budgets</w:t>
      </w:r>
    </w:p>
    <w:p w:rsidR="00FE6043" w:rsidRPr="007D25B1" w:rsidRDefault="00FE6043" w:rsidP="00916ED0">
      <w:pPr>
        <w:pStyle w:val="ListParagraph"/>
        <w:numPr>
          <w:ilvl w:val="0"/>
          <w:numId w:val="1"/>
        </w:numPr>
        <w:spacing w:after="0" w:line="360" w:lineRule="auto"/>
        <w:ind w:left="709" w:hanging="709"/>
        <w:rPr>
          <w:rFonts w:ascii="Arial" w:hAnsi="Arial" w:cs="Arial"/>
          <w:sz w:val="24"/>
          <w:szCs w:val="24"/>
        </w:rPr>
      </w:pPr>
      <w:r w:rsidRPr="007D25B1">
        <w:rPr>
          <w:rFonts w:ascii="Arial" w:hAnsi="Arial" w:cs="Arial"/>
          <w:sz w:val="24"/>
          <w:szCs w:val="24"/>
        </w:rPr>
        <w:t>Demonstrable - capable of being supported by objective (but not necessarily measured or quantitative) evidence.</w:t>
      </w:r>
    </w:p>
    <w:p w:rsidR="009307B2" w:rsidRPr="007D25B1" w:rsidRDefault="009307B2" w:rsidP="00916ED0">
      <w:pPr>
        <w:spacing w:after="0" w:line="360" w:lineRule="auto"/>
        <w:ind w:left="709" w:hanging="709"/>
        <w:rPr>
          <w:rFonts w:ascii="Arial" w:hAnsi="Arial" w:cs="Arial"/>
          <w:b/>
          <w:sz w:val="24"/>
          <w:szCs w:val="24"/>
        </w:rPr>
      </w:pPr>
    </w:p>
    <w:p w:rsidR="00CB0B38" w:rsidRPr="007D25B1" w:rsidRDefault="00CB0B38" w:rsidP="00916ED0">
      <w:pPr>
        <w:spacing w:after="0" w:line="360" w:lineRule="auto"/>
        <w:rPr>
          <w:rFonts w:ascii="Arial" w:hAnsi="Arial" w:cs="Arial"/>
          <w:b/>
          <w:sz w:val="24"/>
          <w:szCs w:val="24"/>
        </w:rPr>
      </w:pPr>
    </w:p>
    <w:p w:rsidR="00AD4BE6" w:rsidRPr="007D25B1" w:rsidRDefault="009E67E1" w:rsidP="00916ED0">
      <w:pPr>
        <w:spacing w:after="0" w:line="360" w:lineRule="auto"/>
        <w:ind w:left="567" w:hanging="567"/>
        <w:rPr>
          <w:rFonts w:ascii="Arial" w:hAnsi="Arial" w:cs="Arial"/>
          <w:b/>
          <w:sz w:val="24"/>
          <w:szCs w:val="24"/>
        </w:rPr>
      </w:pPr>
      <w:r w:rsidRPr="00FE2EE2">
        <w:rPr>
          <w:rFonts w:ascii="Arial" w:hAnsi="Arial" w:cs="Arial"/>
          <w:b/>
          <w:sz w:val="24"/>
          <w:szCs w:val="24"/>
        </w:rPr>
        <w:t>3.2</w:t>
      </w:r>
      <w:r w:rsidR="000B1DA8" w:rsidRPr="00FE2EE2">
        <w:rPr>
          <w:rFonts w:ascii="Arial" w:hAnsi="Arial" w:cs="Arial"/>
          <w:b/>
          <w:sz w:val="24"/>
          <w:szCs w:val="24"/>
        </w:rPr>
        <w:tab/>
      </w:r>
      <w:r w:rsidR="00AD4BE6" w:rsidRPr="00FE2EE2">
        <w:rPr>
          <w:rFonts w:ascii="Arial" w:hAnsi="Arial" w:cs="Arial"/>
          <w:b/>
          <w:sz w:val="24"/>
          <w:szCs w:val="24"/>
        </w:rPr>
        <w:t>Community Plan</w:t>
      </w:r>
      <w:r w:rsidR="003E1B84" w:rsidRPr="00FE2EE2">
        <w:rPr>
          <w:rFonts w:ascii="Arial" w:hAnsi="Arial" w:cs="Arial"/>
          <w:b/>
          <w:sz w:val="24"/>
          <w:szCs w:val="24"/>
        </w:rPr>
        <w:t xml:space="preserve">, Corporate Plan </w:t>
      </w:r>
      <w:r w:rsidR="00284C07" w:rsidRPr="00FE2EE2">
        <w:rPr>
          <w:rFonts w:ascii="Arial" w:hAnsi="Arial" w:cs="Arial"/>
          <w:b/>
          <w:sz w:val="24"/>
          <w:szCs w:val="24"/>
        </w:rPr>
        <w:t>a</w:t>
      </w:r>
      <w:r w:rsidR="003E1B84" w:rsidRPr="00FE2EE2">
        <w:rPr>
          <w:rFonts w:ascii="Arial" w:hAnsi="Arial" w:cs="Arial"/>
          <w:b/>
          <w:sz w:val="24"/>
          <w:szCs w:val="24"/>
        </w:rPr>
        <w:t xml:space="preserve">nd </w:t>
      </w:r>
      <w:r w:rsidR="00284C07" w:rsidRPr="00FE2EE2">
        <w:rPr>
          <w:rFonts w:ascii="Arial" w:hAnsi="Arial" w:cs="Arial"/>
          <w:b/>
          <w:sz w:val="24"/>
          <w:szCs w:val="24"/>
        </w:rPr>
        <w:t xml:space="preserve">Council’s </w:t>
      </w:r>
      <w:r w:rsidR="003E1B84" w:rsidRPr="00FE2EE2">
        <w:rPr>
          <w:rFonts w:ascii="Arial" w:hAnsi="Arial" w:cs="Arial"/>
          <w:b/>
          <w:sz w:val="24"/>
          <w:szCs w:val="24"/>
        </w:rPr>
        <w:t>Performance Management Framework</w:t>
      </w:r>
    </w:p>
    <w:p w:rsidR="0085468B" w:rsidRPr="007D25B1" w:rsidRDefault="0085468B" w:rsidP="00916ED0">
      <w:pPr>
        <w:spacing w:after="0" w:line="360" w:lineRule="auto"/>
        <w:rPr>
          <w:rFonts w:ascii="Arial" w:hAnsi="Arial" w:cs="Arial"/>
          <w:sz w:val="24"/>
          <w:szCs w:val="24"/>
        </w:rPr>
      </w:pPr>
    </w:p>
    <w:p w:rsidR="00ED5E21" w:rsidRPr="007D25B1" w:rsidRDefault="00ED5E21" w:rsidP="00916ED0">
      <w:pPr>
        <w:spacing w:after="0" w:line="360" w:lineRule="auto"/>
        <w:rPr>
          <w:rFonts w:ascii="Arial" w:hAnsi="Arial" w:cs="Arial"/>
          <w:sz w:val="24"/>
          <w:szCs w:val="24"/>
        </w:rPr>
      </w:pPr>
      <w:r w:rsidRPr="007D25B1">
        <w:rPr>
          <w:rFonts w:ascii="Arial" w:hAnsi="Arial" w:cs="Arial"/>
          <w:sz w:val="24"/>
          <w:szCs w:val="24"/>
        </w:rPr>
        <w:t xml:space="preserve">The Local Government (Act) </w:t>
      </w:r>
      <w:r w:rsidR="006C2B90" w:rsidRPr="007D25B1">
        <w:rPr>
          <w:rFonts w:ascii="Arial" w:hAnsi="Arial" w:cs="Arial"/>
          <w:sz w:val="24"/>
          <w:szCs w:val="24"/>
        </w:rPr>
        <w:t>2014</w:t>
      </w:r>
      <w:r w:rsidRPr="007D25B1">
        <w:rPr>
          <w:rFonts w:ascii="Arial" w:hAnsi="Arial" w:cs="Arial"/>
          <w:sz w:val="24"/>
          <w:szCs w:val="24"/>
        </w:rPr>
        <w:t xml:space="preserve"> has changed the way we plan, and encouraged us to look much more to the future. Reducing budgets, increasing demands and higher public expectations means that we must change our approach to delivering and improving public services. Public services need to think more about the long-term, work better with people and communities, look to prevent problems before they arise, and take a more joined up approach</w:t>
      </w:r>
      <w:r w:rsidR="006C3401" w:rsidRPr="007D25B1">
        <w:rPr>
          <w:rFonts w:ascii="Arial" w:hAnsi="Arial" w:cs="Arial"/>
          <w:sz w:val="24"/>
          <w:szCs w:val="24"/>
        </w:rPr>
        <w:t>.</w:t>
      </w:r>
    </w:p>
    <w:p w:rsidR="00ED5E21" w:rsidRPr="007D25B1" w:rsidRDefault="00ED5E21" w:rsidP="00916ED0">
      <w:pPr>
        <w:spacing w:after="0" w:line="360" w:lineRule="auto"/>
        <w:rPr>
          <w:rFonts w:ascii="Arial" w:hAnsi="Arial" w:cs="Arial"/>
          <w:sz w:val="24"/>
          <w:szCs w:val="24"/>
        </w:rPr>
      </w:pPr>
    </w:p>
    <w:p w:rsidR="00ED5E21" w:rsidRPr="007D25B1" w:rsidRDefault="00ED5E21" w:rsidP="00916ED0">
      <w:pPr>
        <w:spacing w:after="0" w:line="360" w:lineRule="auto"/>
        <w:rPr>
          <w:rFonts w:ascii="Arial" w:hAnsi="Arial" w:cs="Arial"/>
          <w:sz w:val="24"/>
          <w:szCs w:val="24"/>
        </w:rPr>
      </w:pPr>
      <w:r w:rsidRPr="007D25B1">
        <w:rPr>
          <w:rFonts w:ascii="Arial" w:hAnsi="Arial" w:cs="Arial"/>
          <w:sz w:val="24"/>
          <w:szCs w:val="24"/>
        </w:rPr>
        <w:t>We need to look at bala</w:t>
      </w:r>
      <w:r w:rsidR="006C3401" w:rsidRPr="007D25B1">
        <w:rPr>
          <w:rFonts w:ascii="Arial" w:hAnsi="Arial" w:cs="Arial"/>
          <w:sz w:val="24"/>
          <w:szCs w:val="24"/>
        </w:rPr>
        <w:t>ncing short</w:t>
      </w:r>
      <w:r w:rsidR="00D869F2">
        <w:rPr>
          <w:rFonts w:ascii="Arial" w:hAnsi="Arial" w:cs="Arial"/>
          <w:sz w:val="24"/>
          <w:szCs w:val="24"/>
        </w:rPr>
        <w:t xml:space="preserve"> to medium</w:t>
      </w:r>
      <w:r w:rsidR="006C3401" w:rsidRPr="007D25B1">
        <w:rPr>
          <w:rFonts w:ascii="Arial" w:hAnsi="Arial" w:cs="Arial"/>
          <w:sz w:val="24"/>
          <w:szCs w:val="24"/>
        </w:rPr>
        <w:t>-term needs (which are</w:t>
      </w:r>
      <w:r w:rsidRPr="007D25B1">
        <w:rPr>
          <w:rFonts w:ascii="Arial" w:hAnsi="Arial" w:cs="Arial"/>
          <w:sz w:val="24"/>
          <w:szCs w:val="24"/>
        </w:rPr>
        <w:t xml:space="preserve"> reflected in the improvement objectives contained in this current plan)</w:t>
      </w:r>
      <w:r w:rsidR="00D869F2">
        <w:rPr>
          <w:rFonts w:ascii="Arial" w:hAnsi="Arial" w:cs="Arial"/>
          <w:sz w:val="24"/>
          <w:szCs w:val="24"/>
        </w:rPr>
        <w:t>,</w:t>
      </w:r>
      <w:r w:rsidRPr="007D25B1">
        <w:rPr>
          <w:rFonts w:ascii="Arial" w:hAnsi="Arial" w:cs="Arial"/>
          <w:sz w:val="24"/>
          <w:szCs w:val="24"/>
        </w:rPr>
        <w:t xml:space="preserve"> with our responsibilities to think about some of the big challenges facing our district in the future (as outlined on the Mid Ulster District’s Ten Year Community Plan). We are working with other public services; the private and voluntary sector on the delivery of the</w:t>
      </w:r>
      <w:r w:rsidR="00D869F2">
        <w:rPr>
          <w:rFonts w:ascii="Arial" w:hAnsi="Arial" w:cs="Arial"/>
          <w:sz w:val="24"/>
          <w:szCs w:val="24"/>
        </w:rPr>
        <w:t xml:space="preserve"> ten year</w:t>
      </w:r>
      <w:r w:rsidRPr="007D25B1">
        <w:rPr>
          <w:rFonts w:ascii="Arial" w:hAnsi="Arial" w:cs="Arial"/>
          <w:sz w:val="24"/>
          <w:szCs w:val="24"/>
        </w:rPr>
        <w:t xml:space="preserve"> community plan</w:t>
      </w:r>
      <w:r w:rsidR="004D3CFE">
        <w:rPr>
          <w:rFonts w:ascii="Arial" w:hAnsi="Arial" w:cs="Arial"/>
          <w:sz w:val="24"/>
          <w:szCs w:val="24"/>
        </w:rPr>
        <w:t xml:space="preserve">, as well as our local </w:t>
      </w:r>
      <w:r w:rsidR="00F72E89">
        <w:rPr>
          <w:rFonts w:ascii="Arial" w:hAnsi="Arial" w:cs="Arial"/>
          <w:sz w:val="24"/>
          <w:szCs w:val="24"/>
        </w:rPr>
        <w:t>communities</w:t>
      </w:r>
      <w:r w:rsidRPr="007D25B1">
        <w:rPr>
          <w:rFonts w:ascii="Arial" w:hAnsi="Arial" w:cs="Arial"/>
          <w:sz w:val="24"/>
          <w:szCs w:val="24"/>
        </w:rPr>
        <w:t>. This includes well-being outcomes that provide a focus for the public sector as part of the Community planning for the area; these are related</w:t>
      </w:r>
      <w:r w:rsidR="0071479A">
        <w:rPr>
          <w:rFonts w:ascii="Arial" w:hAnsi="Arial" w:cs="Arial"/>
          <w:sz w:val="24"/>
          <w:szCs w:val="24"/>
        </w:rPr>
        <w:t>,</w:t>
      </w:r>
      <w:r w:rsidRPr="007D25B1">
        <w:rPr>
          <w:rFonts w:ascii="Arial" w:hAnsi="Arial" w:cs="Arial"/>
          <w:sz w:val="24"/>
          <w:szCs w:val="24"/>
        </w:rPr>
        <w:t xml:space="preserve"> but </w:t>
      </w:r>
      <w:r w:rsidR="001D637E" w:rsidRPr="007D25B1">
        <w:rPr>
          <w:rFonts w:ascii="Arial" w:hAnsi="Arial" w:cs="Arial"/>
          <w:sz w:val="24"/>
          <w:szCs w:val="24"/>
        </w:rPr>
        <w:t>separate</w:t>
      </w:r>
      <w:r w:rsidRPr="007D25B1">
        <w:rPr>
          <w:rFonts w:ascii="Arial" w:hAnsi="Arial" w:cs="Arial"/>
          <w:sz w:val="24"/>
          <w:szCs w:val="24"/>
        </w:rPr>
        <w:t xml:space="preserve"> from the objectives detailed in this report that focuses specifically on the Council.</w:t>
      </w:r>
    </w:p>
    <w:p w:rsidR="00ED5E21" w:rsidRPr="007D25B1" w:rsidRDefault="00ED5E21" w:rsidP="00916ED0">
      <w:pPr>
        <w:spacing w:after="0" w:line="360" w:lineRule="auto"/>
        <w:rPr>
          <w:rFonts w:ascii="Arial" w:hAnsi="Arial" w:cs="Arial"/>
          <w:sz w:val="24"/>
          <w:szCs w:val="24"/>
        </w:rPr>
      </w:pPr>
    </w:p>
    <w:p w:rsidR="0039592A" w:rsidRPr="007D25B1" w:rsidRDefault="00FE2EE2" w:rsidP="00916ED0">
      <w:pPr>
        <w:spacing w:after="0" w:line="360" w:lineRule="auto"/>
        <w:rPr>
          <w:rFonts w:ascii="Arial" w:hAnsi="Arial" w:cs="Arial"/>
          <w:sz w:val="24"/>
          <w:szCs w:val="24"/>
        </w:rPr>
      </w:pPr>
      <w:r w:rsidRPr="007D25B1">
        <w:rPr>
          <w:rFonts w:ascii="Arial" w:hAnsi="Arial" w:cs="Arial"/>
          <w:sz w:val="24"/>
          <w:szCs w:val="24"/>
        </w:rPr>
        <w:t xml:space="preserve">The “peak” plan is the District’s Ten Year Community Plan, which encapsulates the communities’ vision and long-term aspirations. Sitting beneath the Community Plan is the Corporate Plan. </w:t>
      </w:r>
      <w:r w:rsidR="003E1B84" w:rsidRPr="007D25B1">
        <w:rPr>
          <w:rFonts w:ascii="Arial" w:hAnsi="Arial" w:cs="Arial"/>
          <w:sz w:val="24"/>
          <w:szCs w:val="24"/>
        </w:rPr>
        <w:t xml:space="preserve">The </w:t>
      </w:r>
      <w:r w:rsidR="00BE10A9" w:rsidRPr="007D25B1">
        <w:rPr>
          <w:rFonts w:ascii="Arial" w:hAnsi="Arial" w:cs="Arial"/>
          <w:sz w:val="24"/>
          <w:szCs w:val="24"/>
        </w:rPr>
        <w:t>Corporate</w:t>
      </w:r>
      <w:r w:rsidR="003E1B84" w:rsidRPr="007D25B1">
        <w:rPr>
          <w:rFonts w:ascii="Arial" w:hAnsi="Arial" w:cs="Arial"/>
          <w:sz w:val="24"/>
          <w:szCs w:val="24"/>
        </w:rPr>
        <w:t xml:space="preserve"> Plan </w:t>
      </w:r>
      <w:r w:rsidR="00863FAE" w:rsidRPr="007D25B1">
        <w:rPr>
          <w:rFonts w:ascii="Arial" w:hAnsi="Arial" w:cs="Arial"/>
          <w:sz w:val="24"/>
          <w:szCs w:val="24"/>
        </w:rPr>
        <w:t xml:space="preserve">is a key component of the </w:t>
      </w:r>
      <w:r w:rsidR="00BE10A9" w:rsidRPr="007D25B1">
        <w:rPr>
          <w:rFonts w:ascii="Arial" w:hAnsi="Arial" w:cs="Arial"/>
          <w:sz w:val="24"/>
          <w:szCs w:val="24"/>
        </w:rPr>
        <w:t>Council’s</w:t>
      </w:r>
      <w:r w:rsidR="00863FAE" w:rsidRPr="007D25B1">
        <w:rPr>
          <w:rFonts w:ascii="Arial" w:hAnsi="Arial" w:cs="Arial"/>
          <w:sz w:val="24"/>
          <w:szCs w:val="24"/>
        </w:rPr>
        <w:t xml:space="preserve"> Integrated Performance </w:t>
      </w:r>
      <w:r w:rsidR="00BE10A9" w:rsidRPr="007D25B1">
        <w:rPr>
          <w:rFonts w:ascii="Arial" w:hAnsi="Arial" w:cs="Arial"/>
          <w:sz w:val="24"/>
          <w:szCs w:val="24"/>
        </w:rPr>
        <w:t>Management</w:t>
      </w:r>
      <w:r w:rsidR="00863FAE" w:rsidRPr="007D25B1">
        <w:rPr>
          <w:rFonts w:ascii="Arial" w:hAnsi="Arial" w:cs="Arial"/>
          <w:sz w:val="24"/>
          <w:szCs w:val="24"/>
        </w:rPr>
        <w:t xml:space="preserve"> Framework. The </w:t>
      </w:r>
      <w:r>
        <w:rPr>
          <w:rFonts w:ascii="Arial" w:hAnsi="Arial" w:cs="Arial"/>
          <w:sz w:val="24"/>
          <w:szCs w:val="24"/>
        </w:rPr>
        <w:t xml:space="preserve">performance </w:t>
      </w:r>
      <w:r w:rsidR="00863FAE" w:rsidRPr="007D25B1">
        <w:rPr>
          <w:rFonts w:ascii="Arial" w:hAnsi="Arial" w:cs="Arial"/>
          <w:sz w:val="24"/>
          <w:szCs w:val="24"/>
        </w:rPr>
        <w:t>framework consists of a hierarchical</w:t>
      </w:r>
      <w:r w:rsidR="001D637E" w:rsidRPr="007D25B1">
        <w:rPr>
          <w:rFonts w:ascii="Arial" w:hAnsi="Arial" w:cs="Arial"/>
          <w:sz w:val="24"/>
          <w:szCs w:val="24"/>
        </w:rPr>
        <w:t xml:space="preserve"> </w:t>
      </w:r>
      <w:r w:rsidR="003D0CD2" w:rsidRPr="007D25B1">
        <w:rPr>
          <w:rFonts w:ascii="Arial" w:hAnsi="Arial" w:cs="Arial"/>
          <w:sz w:val="24"/>
          <w:szCs w:val="24"/>
        </w:rPr>
        <w:t xml:space="preserve">set of inter-related </w:t>
      </w:r>
      <w:r w:rsidR="00CB0B38" w:rsidRPr="007D25B1">
        <w:rPr>
          <w:rFonts w:ascii="Arial" w:hAnsi="Arial" w:cs="Arial"/>
          <w:sz w:val="24"/>
          <w:szCs w:val="24"/>
        </w:rPr>
        <w:t>plans, which</w:t>
      </w:r>
      <w:r w:rsidR="003D0CD2" w:rsidRPr="007D25B1">
        <w:rPr>
          <w:rFonts w:ascii="Arial" w:hAnsi="Arial" w:cs="Arial"/>
          <w:sz w:val="24"/>
          <w:szCs w:val="24"/>
        </w:rPr>
        <w:t xml:space="preserve"> deal with</w:t>
      </w:r>
      <w:r w:rsidR="001D637E" w:rsidRPr="007D25B1">
        <w:rPr>
          <w:rFonts w:ascii="Arial" w:hAnsi="Arial" w:cs="Arial"/>
          <w:sz w:val="24"/>
          <w:szCs w:val="24"/>
        </w:rPr>
        <w:t xml:space="preserve"> </w:t>
      </w:r>
      <w:r w:rsidR="003D0CD2" w:rsidRPr="007D25B1">
        <w:rPr>
          <w:rFonts w:ascii="Arial" w:hAnsi="Arial" w:cs="Arial"/>
          <w:sz w:val="24"/>
          <w:szCs w:val="24"/>
        </w:rPr>
        <w:t>the organisation’s delivery of services</w:t>
      </w:r>
      <w:r w:rsidR="004D3CFE">
        <w:rPr>
          <w:rFonts w:ascii="Arial" w:hAnsi="Arial" w:cs="Arial"/>
          <w:sz w:val="24"/>
          <w:szCs w:val="24"/>
        </w:rPr>
        <w:t>.</w:t>
      </w:r>
      <w:r w:rsidR="003D0CD2" w:rsidRPr="007D25B1">
        <w:rPr>
          <w:rFonts w:ascii="Arial" w:hAnsi="Arial" w:cs="Arial"/>
          <w:sz w:val="24"/>
          <w:szCs w:val="24"/>
        </w:rPr>
        <w:t xml:space="preserve"> </w:t>
      </w:r>
    </w:p>
    <w:p w:rsidR="0039592A" w:rsidRPr="007D25B1" w:rsidRDefault="0039592A" w:rsidP="00916ED0">
      <w:pPr>
        <w:spacing w:after="0" w:line="360" w:lineRule="auto"/>
        <w:rPr>
          <w:rFonts w:ascii="Arial" w:hAnsi="Arial" w:cs="Arial"/>
          <w:sz w:val="24"/>
          <w:szCs w:val="24"/>
        </w:rPr>
      </w:pPr>
    </w:p>
    <w:p w:rsidR="001D637E" w:rsidRPr="007D25B1" w:rsidRDefault="00CB0B38" w:rsidP="00916ED0">
      <w:pPr>
        <w:spacing w:after="0" w:line="360" w:lineRule="auto"/>
        <w:rPr>
          <w:rFonts w:ascii="Arial" w:hAnsi="Arial" w:cs="Arial"/>
          <w:sz w:val="24"/>
          <w:szCs w:val="24"/>
        </w:rPr>
      </w:pPr>
      <w:r w:rsidRPr="007D25B1">
        <w:rPr>
          <w:rFonts w:ascii="Arial" w:hAnsi="Arial" w:cs="Arial"/>
          <w:sz w:val="24"/>
          <w:szCs w:val="24"/>
        </w:rPr>
        <w:t>T</w:t>
      </w:r>
      <w:r w:rsidR="003D0CD2" w:rsidRPr="007D25B1">
        <w:rPr>
          <w:rFonts w:ascii="Arial" w:hAnsi="Arial" w:cs="Arial"/>
          <w:sz w:val="24"/>
          <w:szCs w:val="24"/>
        </w:rPr>
        <w:t>he Corporate Plan is the point where the Council responds to the Community Plan’s objectives that are within its area of responsibility</w:t>
      </w:r>
      <w:r w:rsidRPr="007D25B1">
        <w:rPr>
          <w:rFonts w:ascii="Arial" w:hAnsi="Arial" w:cs="Arial"/>
          <w:sz w:val="24"/>
          <w:szCs w:val="24"/>
        </w:rPr>
        <w:t>; therefore,</w:t>
      </w:r>
      <w:r w:rsidR="003D0CD2" w:rsidRPr="007D25B1">
        <w:rPr>
          <w:rFonts w:ascii="Arial" w:hAnsi="Arial" w:cs="Arial"/>
          <w:sz w:val="24"/>
          <w:szCs w:val="24"/>
        </w:rPr>
        <w:t xml:space="preserve"> if the Community Plan is seen as the Community’s aspirational document, the Co</w:t>
      </w:r>
      <w:r w:rsidR="001D637E" w:rsidRPr="007D25B1">
        <w:rPr>
          <w:rFonts w:ascii="Arial" w:hAnsi="Arial" w:cs="Arial"/>
          <w:sz w:val="24"/>
          <w:szCs w:val="24"/>
        </w:rPr>
        <w:t>rp</w:t>
      </w:r>
      <w:r w:rsidR="003D0CD2" w:rsidRPr="007D25B1">
        <w:rPr>
          <w:rFonts w:ascii="Arial" w:hAnsi="Arial" w:cs="Arial"/>
          <w:sz w:val="24"/>
          <w:szCs w:val="24"/>
        </w:rPr>
        <w:t xml:space="preserve">orate Plan is the Council’s policy response to what residents and ratepayers desire to see happen in their community. </w:t>
      </w:r>
    </w:p>
    <w:p w:rsidR="00321D9E" w:rsidRPr="007D25B1" w:rsidRDefault="00321D9E" w:rsidP="00916ED0">
      <w:pPr>
        <w:spacing w:after="0" w:line="360" w:lineRule="auto"/>
        <w:rPr>
          <w:rFonts w:ascii="Arial" w:hAnsi="Arial" w:cs="Arial"/>
          <w:sz w:val="24"/>
          <w:szCs w:val="24"/>
        </w:rPr>
      </w:pPr>
    </w:p>
    <w:p w:rsidR="00321D9E" w:rsidRPr="007D25B1" w:rsidRDefault="00321D9E" w:rsidP="00916ED0">
      <w:pPr>
        <w:spacing w:after="0" w:line="360" w:lineRule="auto"/>
        <w:rPr>
          <w:rFonts w:ascii="Arial" w:hAnsi="Arial" w:cs="Arial"/>
          <w:sz w:val="24"/>
          <w:szCs w:val="24"/>
        </w:rPr>
      </w:pPr>
      <w:r w:rsidRPr="007D25B1">
        <w:rPr>
          <w:rFonts w:ascii="Arial" w:hAnsi="Arial" w:cs="Arial"/>
          <w:sz w:val="24"/>
          <w:szCs w:val="24"/>
        </w:rPr>
        <w:t xml:space="preserve">The </w:t>
      </w:r>
      <w:r w:rsidR="00C778A5" w:rsidRPr="007D25B1">
        <w:rPr>
          <w:rFonts w:ascii="Arial" w:hAnsi="Arial" w:cs="Arial"/>
          <w:sz w:val="24"/>
          <w:szCs w:val="24"/>
        </w:rPr>
        <w:t>Corporate</w:t>
      </w:r>
      <w:r w:rsidRPr="007D25B1">
        <w:rPr>
          <w:rFonts w:ascii="Arial" w:hAnsi="Arial" w:cs="Arial"/>
          <w:sz w:val="24"/>
          <w:szCs w:val="24"/>
        </w:rPr>
        <w:t xml:space="preserve"> Plan </w:t>
      </w:r>
      <w:r w:rsidR="00FE2EE2" w:rsidRPr="007D25B1">
        <w:rPr>
          <w:rFonts w:ascii="Arial" w:hAnsi="Arial" w:cs="Arial"/>
          <w:sz w:val="24"/>
          <w:szCs w:val="24"/>
        </w:rPr>
        <w:t xml:space="preserve">(currently a four-year plan 2020 </w:t>
      </w:r>
      <w:r w:rsidR="00FE2EE2">
        <w:rPr>
          <w:rFonts w:ascii="Arial" w:hAnsi="Arial" w:cs="Arial"/>
          <w:sz w:val="24"/>
          <w:szCs w:val="24"/>
        </w:rPr>
        <w:t xml:space="preserve">- </w:t>
      </w:r>
      <w:r w:rsidR="00FE2EE2" w:rsidRPr="007D25B1">
        <w:rPr>
          <w:rFonts w:ascii="Arial" w:hAnsi="Arial" w:cs="Arial"/>
          <w:sz w:val="24"/>
          <w:szCs w:val="24"/>
        </w:rPr>
        <w:t>2024)</w:t>
      </w:r>
      <w:r w:rsidR="00FE2EE2">
        <w:rPr>
          <w:rFonts w:ascii="Arial" w:hAnsi="Arial" w:cs="Arial"/>
          <w:sz w:val="24"/>
          <w:szCs w:val="24"/>
        </w:rPr>
        <w:t xml:space="preserve"> </w:t>
      </w:r>
      <w:r w:rsidRPr="007D25B1">
        <w:rPr>
          <w:rFonts w:ascii="Arial" w:hAnsi="Arial" w:cs="Arial"/>
          <w:sz w:val="24"/>
          <w:szCs w:val="24"/>
        </w:rPr>
        <w:t xml:space="preserve">is designed as a fixed </w:t>
      </w:r>
      <w:r w:rsidR="00C778A5" w:rsidRPr="007D25B1">
        <w:rPr>
          <w:rFonts w:ascii="Arial" w:hAnsi="Arial" w:cs="Arial"/>
          <w:sz w:val="24"/>
          <w:szCs w:val="24"/>
        </w:rPr>
        <w:t>term</w:t>
      </w:r>
      <w:r w:rsidRPr="007D25B1">
        <w:rPr>
          <w:rFonts w:ascii="Arial" w:hAnsi="Arial" w:cs="Arial"/>
          <w:sz w:val="24"/>
          <w:szCs w:val="24"/>
        </w:rPr>
        <w:t xml:space="preserve"> plan to align with the council’s electoral cycle. Each newly elected Council is responsible for preparing a new </w:t>
      </w:r>
      <w:r w:rsidR="00C778A5" w:rsidRPr="007D25B1">
        <w:rPr>
          <w:rFonts w:ascii="Arial" w:hAnsi="Arial" w:cs="Arial"/>
          <w:sz w:val="24"/>
          <w:szCs w:val="24"/>
        </w:rPr>
        <w:t>corporate</w:t>
      </w:r>
      <w:r w:rsidRPr="007D25B1">
        <w:rPr>
          <w:rFonts w:ascii="Arial" w:hAnsi="Arial" w:cs="Arial"/>
          <w:sz w:val="24"/>
          <w:szCs w:val="24"/>
        </w:rPr>
        <w:t xml:space="preserve"> Plan setting out what they want to achieve during the electoral term</w:t>
      </w:r>
      <w:r w:rsidR="009E67E1" w:rsidRPr="007D25B1">
        <w:rPr>
          <w:rFonts w:ascii="Arial" w:hAnsi="Arial" w:cs="Arial"/>
          <w:sz w:val="24"/>
          <w:szCs w:val="24"/>
        </w:rPr>
        <w:t>.</w:t>
      </w:r>
      <w:r w:rsidRPr="007D25B1">
        <w:rPr>
          <w:rFonts w:ascii="Arial" w:hAnsi="Arial" w:cs="Arial"/>
          <w:sz w:val="24"/>
          <w:szCs w:val="24"/>
        </w:rPr>
        <w:t xml:space="preserve"> </w:t>
      </w:r>
    </w:p>
    <w:p w:rsidR="0039592A" w:rsidRPr="007D25B1" w:rsidRDefault="0039592A" w:rsidP="00916ED0">
      <w:pPr>
        <w:spacing w:after="0" w:line="360" w:lineRule="auto"/>
        <w:rPr>
          <w:rFonts w:ascii="Arial" w:hAnsi="Arial" w:cs="Arial"/>
          <w:sz w:val="24"/>
          <w:szCs w:val="24"/>
        </w:rPr>
      </w:pPr>
    </w:p>
    <w:p w:rsidR="0039592A" w:rsidRPr="007D25B1" w:rsidRDefault="0039592A" w:rsidP="00916ED0">
      <w:pPr>
        <w:spacing w:after="0" w:line="360" w:lineRule="auto"/>
        <w:rPr>
          <w:rFonts w:ascii="Arial" w:hAnsi="Arial" w:cs="Arial"/>
          <w:sz w:val="24"/>
          <w:szCs w:val="24"/>
        </w:rPr>
      </w:pPr>
    </w:p>
    <w:p w:rsidR="002E61AC" w:rsidRPr="007D25B1" w:rsidRDefault="009E67E1" w:rsidP="00916ED0">
      <w:pPr>
        <w:spacing w:after="0" w:line="360" w:lineRule="auto"/>
        <w:rPr>
          <w:rFonts w:ascii="Arial" w:hAnsi="Arial" w:cs="Arial"/>
          <w:b/>
          <w:sz w:val="24"/>
          <w:szCs w:val="24"/>
        </w:rPr>
      </w:pPr>
      <w:r w:rsidRPr="00FE2EE2">
        <w:rPr>
          <w:rFonts w:ascii="Arial" w:hAnsi="Arial" w:cs="Arial"/>
          <w:b/>
          <w:sz w:val="24"/>
          <w:szCs w:val="24"/>
        </w:rPr>
        <w:t>3.3</w:t>
      </w:r>
      <w:r w:rsidR="002E61AC" w:rsidRPr="00FE2EE2">
        <w:rPr>
          <w:rFonts w:ascii="Arial" w:hAnsi="Arial" w:cs="Arial"/>
          <w:b/>
          <w:sz w:val="24"/>
          <w:szCs w:val="24"/>
        </w:rPr>
        <w:tab/>
      </w:r>
      <w:r w:rsidR="003D0CD2" w:rsidRPr="00FE2EE2">
        <w:rPr>
          <w:rFonts w:ascii="Arial" w:hAnsi="Arial" w:cs="Arial"/>
          <w:b/>
          <w:sz w:val="24"/>
          <w:szCs w:val="24"/>
        </w:rPr>
        <w:t>Improvement</w:t>
      </w:r>
      <w:r w:rsidR="00680370" w:rsidRPr="00FE2EE2">
        <w:rPr>
          <w:rFonts w:ascii="Arial" w:hAnsi="Arial" w:cs="Arial"/>
          <w:b/>
          <w:sz w:val="24"/>
          <w:szCs w:val="24"/>
        </w:rPr>
        <w:t>,</w:t>
      </w:r>
      <w:r w:rsidR="003D0CD2" w:rsidRPr="00FE2EE2">
        <w:rPr>
          <w:rFonts w:ascii="Arial" w:hAnsi="Arial" w:cs="Arial"/>
          <w:b/>
          <w:sz w:val="24"/>
          <w:szCs w:val="24"/>
        </w:rPr>
        <w:t xml:space="preserve"> </w:t>
      </w:r>
      <w:r w:rsidR="00680370" w:rsidRPr="00FE2EE2">
        <w:rPr>
          <w:rFonts w:ascii="Arial" w:hAnsi="Arial" w:cs="Arial"/>
          <w:b/>
          <w:sz w:val="24"/>
          <w:szCs w:val="24"/>
        </w:rPr>
        <w:t>Corporate</w:t>
      </w:r>
      <w:r w:rsidR="00680370" w:rsidRPr="007D25B1">
        <w:rPr>
          <w:rFonts w:ascii="Arial" w:hAnsi="Arial" w:cs="Arial"/>
          <w:b/>
          <w:sz w:val="24"/>
          <w:szCs w:val="24"/>
        </w:rPr>
        <w:t xml:space="preserve"> Values</w:t>
      </w:r>
      <w:r w:rsidR="0037343C" w:rsidRPr="007D25B1">
        <w:rPr>
          <w:rFonts w:ascii="Arial" w:hAnsi="Arial" w:cs="Arial"/>
          <w:b/>
          <w:sz w:val="24"/>
          <w:szCs w:val="24"/>
        </w:rPr>
        <w:t>, Service and Individual Planning</w:t>
      </w:r>
    </w:p>
    <w:p w:rsidR="0085468B" w:rsidRPr="007D25B1" w:rsidRDefault="0085468B" w:rsidP="00916ED0">
      <w:pPr>
        <w:spacing w:after="0" w:line="360" w:lineRule="auto"/>
        <w:rPr>
          <w:rFonts w:ascii="Arial" w:hAnsi="Arial" w:cs="Arial"/>
          <w:sz w:val="24"/>
          <w:szCs w:val="24"/>
        </w:rPr>
      </w:pPr>
    </w:p>
    <w:p w:rsidR="001D637E" w:rsidRPr="007D25B1" w:rsidRDefault="003E1B84" w:rsidP="00916ED0">
      <w:pPr>
        <w:spacing w:after="0" w:line="360" w:lineRule="auto"/>
        <w:rPr>
          <w:rFonts w:ascii="Arial" w:hAnsi="Arial" w:cs="Arial"/>
          <w:sz w:val="24"/>
          <w:szCs w:val="24"/>
        </w:rPr>
      </w:pPr>
      <w:r w:rsidRPr="007D25B1">
        <w:rPr>
          <w:rFonts w:ascii="Arial" w:hAnsi="Arial" w:cs="Arial"/>
          <w:sz w:val="24"/>
          <w:szCs w:val="24"/>
        </w:rPr>
        <w:t>Whilst</w:t>
      </w:r>
      <w:r w:rsidR="002E0454" w:rsidRPr="007D25B1">
        <w:rPr>
          <w:rFonts w:ascii="Arial" w:hAnsi="Arial" w:cs="Arial"/>
          <w:sz w:val="24"/>
          <w:szCs w:val="24"/>
        </w:rPr>
        <w:t xml:space="preserve"> this plan focuses specifically on Corporate </w:t>
      </w:r>
      <w:r w:rsidRPr="007D25B1">
        <w:rPr>
          <w:rFonts w:ascii="Arial" w:hAnsi="Arial" w:cs="Arial"/>
          <w:sz w:val="24"/>
          <w:szCs w:val="24"/>
        </w:rPr>
        <w:t>Improvement</w:t>
      </w:r>
      <w:r w:rsidR="002E0454" w:rsidRPr="007D25B1">
        <w:rPr>
          <w:rFonts w:ascii="Arial" w:hAnsi="Arial" w:cs="Arial"/>
          <w:sz w:val="24"/>
          <w:szCs w:val="24"/>
        </w:rPr>
        <w:t xml:space="preserve"> Objectives, we are still seeking to b</w:t>
      </w:r>
      <w:r w:rsidR="00680370" w:rsidRPr="007D25B1">
        <w:rPr>
          <w:rFonts w:ascii="Arial" w:hAnsi="Arial" w:cs="Arial"/>
          <w:sz w:val="24"/>
          <w:szCs w:val="24"/>
        </w:rPr>
        <w:t>ring</w:t>
      </w:r>
      <w:r w:rsidR="002E0454" w:rsidRPr="007D25B1">
        <w:rPr>
          <w:rFonts w:ascii="Arial" w:hAnsi="Arial" w:cs="Arial"/>
          <w:sz w:val="24"/>
          <w:szCs w:val="24"/>
        </w:rPr>
        <w:t xml:space="preserve"> about </w:t>
      </w:r>
      <w:r w:rsidRPr="007D25B1">
        <w:rPr>
          <w:rFonts w:ascii="Arial" w:hAnsi="Arial" w:cs="Arial"/>
          <w:sz w:val="24"/>
          <w:szCs w:val="24"/>
        </w:rPr>
        <w:t>improvement</w:t>
      </w:r>
      <w:r w:rsidR="002E0454" w:rsidRPr="007D25B1">
        <w:rPr>
          <w:rFonts w:ascii="Arial" w:hAnsi="Arial" w:cs="Arial"/>
          <w:sz w:val="24"/>
          <w:szCs w:val="24"/>
        </w:rPr>
        <w:t xml:space="preserve"> in other areas. Planned </w:t>
      </w:r>
      <w:r w:rsidRPr="007D25B1">
        <w:rPr>
          <w:rFonts w:ascii="Arial" w:hAnsi="Arial" w:cs="Arial"/>
          <w:sz w:val="24"/>
          <w:szCs w:val="24"/>
        </w:rPr>
        <w:t>improvements</w:t>
      </w:r>
      <w:r w:rsidR="002E0454" w:rsidRPr="007D25B1">
        <w:rPr>
          <w:rFonts w:ascii="Arial" w:hAnsi="Arial" w:cs="Arial"/>
          <w:sz w:val="24"/>
          <w:szCs w:val="24"/>
        </w:rPr>
        <w:t xml:space="preserve"> in our </w:t>
      </w:r>
      <w:r w:rsidR="00BE10A9" w:rsidRPr="007D25B1">
        <w:rPr>
          <w:rFonts w:ascii="Arial" w:hAnsi="Arial" w:cs="Arial"/>
          <w:sz w:val="24"/>
          <w:szCs w:val="24"/>
        </w:rPr>
        <w:t>day-to-day</w:t>
      </w:r>
      <w:r w:rsidRPr="007D25B1">
        <w:rPr>
          <w:rFonts w:ascii="Arial" w:hAnsi="Arial" w:cs="Arial"/>
          <w:sz w:val="24"/>
          <w:szCs w:val="24"/>
        </w:rPr>
        <w:t xml:space="preserve"> work are set in our service plans.</w:t>
      </w:r>
      <w:r w:rsidR="0037343C" w:rsidRPr="007D25B1">
        <w:rPr>
          <w:rFonts w:ascii="Arial" w:hAnsi="Arial" w:cs="Arial"/>
          <w:sz w:val="24"/>
          <w:szCs w:val="24"/>
        </w:rPr>
        <w:t xml:space="preserve"> </w:t>
      </w:r>
      <w:r w:rsidR="00A27513">
        <w:rPr>
          <w:rFonts w:ascii="Arial" w:hAnsi="Arial" w:cs="Arial"/>
          <w:sz w:val="24"/>
          <w:szCs w:val="24"/>
        </w:rPr>
        <w:t>Departmental s</w:t>
      </w:r>
      <w:r w:rsidR="0037343C" w:rsidRPr="007D25B1">
        <w:rPr>
          <w:rFonts w:ascii="Arial" w:hAnsi="Arial" w:cs="Arial"/>
          <w:sz w:val="24"/>
          <w:szCs w:val="24"/>
        </w:rPr>
        <w:t xml:space="preserve">ervice delivery plans translate corporate objectives into service targets and operational activity, aligning with finance, workforce and risk issues. </w:t>
      </w:r>
      <w:r w:rsidRPr="007D25B1">
        <w:rPr>
          <w:rFonts w:ascii="Arial" w:hAnsi="Arial" w:cs="Arial"/>
          <w:sz w:val="24"/>
          <w:szCs w:val="24"/>
        </w:rPr>
        <w:t xml:space="preserve"> </w:t>
      </w:r>
    </w:p>
    <w:p w:rsidR="001D637E" w:rsidRPr="007D25B1" w:rsidRDefault="001D637E" w:rsidP="00916ED0">
      <w:pPr>
        <w:spacing w:after="0" w:line="360" w:lineRule="auto"/>
        <w:rPr>
          <w:rFonts w:ascii="Arial" w:hAnsi="Arial" w:cs="Arial"/>
          <w:sz w:val="24"/>
          <w:szCs w:val="24"/>
        </w:rPr>
      </w:pPr>
    </w:p>
    <w:p w:rsidR="001D637E" w:rsidRPr="007D25B1" w:rsidRDefault="001D637E" w:rsidP="00916ED0">
      <w:pPr>
        <w:spacing w:after="0" w:line="360" w:lineRule="auto"/>
        <w:rPr>
          <w:rFonts w:ascii="Arial" w:hAnsi="Arial" w:cs="Arial"/>
          <w:sz w:val="24"/>
          <w:szCs w:val="24"/>
        </w:rPr>
      </w:pPr>
      <w:r w:rsidRPr="007D25B1">
        <w:rPr>
          <w:rFonts w:ascii="Arial" w:hAnsi="Arial" w:cs="Arial"/>
          <w:sz w:val="24"/>
          <w:szCs w:val="24"/>
        </w:rPr>
        <w:t>Indiv</w:t>
      </w:r>
      <w:r w:rsidR="00CB0B38" w:rsidRPr="007D25B1">
        <w:rPr>
          <w:rFonts w:ascii="Arial" w:hAnsi="Arial" w:cs="Arial"/>
          <w:sz w:val="24"/>
          <w:szCs w:val="24"/>
        </w:rPr>
        <w:t>id</w:t>
      </w:r>
      <w:r w:rsidRPr="007D25B1">
        <w:rPr>
          <w:rFonts w:ascii="Arial" w:hAnsi="Arial" w:cs="Arial"/>
          <w:sz w:val="24"/>
          <w:szCs w:val="24"/>
        </w:rPr>
        <w:t xml:space="preserve">ual plans (staff appraisals) translate service or group delivery plan objectives into practical measures and targets for all members of staff within the Council. This ensures that all our employees understand their contribution and accountability </w:t>
      </w:r>
      <w:r w:rsidR="00C778A5" w:rsidRPr="007D25B1">
        <w:rPr>
          <w:rFonts w:ascii="Arial" w:hAnsi="Arial" w:cs="Arial"/>
          <w:sz w:val="24"/>
          <w:szCs w:val="24"/>
        </w:rPr>
        <w:t xml:space="preserve">towards </w:t>
      </w:r>
      <w:r w:rsidRPr="007D25B1">
        <w:rPr>
          <w:rFonts w:ascii="Arial" w:hAnsi="Arial" w:cs="Arial"/>
          <w:sz w:val="24"/>
          <w:szCs w:val="24"/>
        </w:rPr>
        <w:t xml:space="preserve">meeting the </w:t>
      </w:r>
      <w:r w:rsidR="00C778A5" w:rsidRPr="007D25B1">
        <w:rPr>
          <w:rFonts w:ascii="Arial" w:hAnsi="Arial" w:cs="Arial"/>
          <w:sz w:val="24"/>
          <w:szCs w:val="24"/>
        </w:rPr>
        <w:t>Council’s</w:t>
      </w:r>
      <w:r w:rsidRPr="007D25B1">
        <w:rPr>
          <w:rFonts w:ascii="Arial" w:hAnsi="Arial" w:cs="Arial"/>
          <w:sz w:val="24"/>
          <w:szCs w:val="24"/>
        </w:rPr>
        <w:t xml:space="preserve"> values, priorities and vision.</w:t>
      </w:r>
    </w:p>
    <w:p w:rsidR="001D637E" w:rsidRPr="007D25B1" w:rsidRDefault="001D637E" w:rsidP="00916ED0">
      <w:pPr>
        <w:spacing w:after="0" w:line="360" w:lineRule="auto"/>
        <w:rPr>
          <w:rFonts w:ascii="Arial" w:hAnsi="Arial" w:cs="Arial"/>
          <w:sz w:val="24"/>
          <w:szCs w:val="24"/>
        </w:rPr>
      </w:pPr>
    </w:p>
    <w:p w:rsidR="00680370" w:rsidRPr="007D25B1" w:rsidRDefault="003E1B84" w:rsidP="00916ED0">
      <w:pPr>
        <w:spacing w:after="0" w:line="360" w:lineRule="auto"/>
        <w:rPr>
          <w:rFonts w:ascii="Arial" w:hAnsi="Arial" w:cs="Arial"/>
          <w:sz w:val="24"/>
          <w:szCs w:val="24"/>
        </w:rPr>
      </w:pPr>
      <w:r w:rsidRPr="007D25B1">
        <w:rPr>
          <w:rFonts w:ascii="Arial" w:hAnsi="Arial" w:cs="Arial"/>
          <w:sz w:val="24"/>
          <w:szCs w:val="24"/>
        </w:rPr>
        <w:t xml:space="preserve">We </w:t>
      </w:r>
      <w:r w:rsidR="00BE10A9" w:rsidRPr="007D25B1">
        <w:rPr>
          <w:rFonts w:ascii="Arial" w:hAnsi="Arial" w:cs="Arial"/>
          <w:sz w:val="24"/>
          <w:szCs w:val="24"/>
        </w:rPr>
        <w:t>are</w:t>
      </w:r>
      <w:r w:rsidRPr="007D25B1">
        <w:rPr>
          <w:rFonts w:ascii="Arial" w:hAnsi="Arial" w:cs="Arial"/>
          <w:sz w:val="24"/>
          <w:szCs w:val="24"/>
        </w:rPr>
        <w:t xml:space="preserve"> committed to delivering our </w:t>
      </w:r>
      <w:r w:rsidR="00BE10A9" w:rsidRPr="007D25B1">
        <w:rPr>
          <w:rFonts w:ascii="Arial" w:hAnsi="Arial" w:cs="Arial"/>
          <w:sz w:val="24"/>
          <w:szCs w:val="24"/>
        </w:rPr>
        <w:t>improvement</w:t>
      </w:r>
      <w:r w:rsidRPr="007D25B1">
        <w:rPr>
          <w:rFonts w:ascii="Arial" w:hAnsi="Arial" w:cs="Arial"/>
          <w:sz w:val="24"/>
          <w:szCs w:val="24"/>
        </w:rPr>
        <w:t xml:space="preserve"> objectives within the </w:t>
      </w:r>
      <w:r w:rsidR="00BE10A9" w:rsidRPr="007D25B1">
        <w:rPr>
          <w:rFonts w:ascii="Arial" w:hAnsi="Arial" w:cs="Arial"/>
          <w:sz w:val="24"/>
          <w:szCs w:val="24"/>
        </w:rPr>
        <w:t>context</w:t>
      </w:r>
      <w:r w:rsidRPr="007D25B1">
        <w:rPr>
          <w:rFonts w:ascii="Arial" w:hAnsi="Arial" w:cs="Arial"/>
          <w:sz w:val="24"/>
          <w:szCs w:val="24"/>
        </w:rPr>
        <w:t xml:space="preserve"> of our adopted </w:t>
      </w:r>
      <w:r w:rsidR="00BE10A9" w:rsidRPr="007D25B1">
        <w:rPr>
          <w:rFonts w:ascii="Arial" w:hAnsi="Arial" w:cs="Arial"/>
          <w:sz w:val="24"/>
          <w:szCs w:val="24"/>
        </w:rPr>
        <w:t>Corporate</w:t>
      </w:r>
      <w:r w:rsidRPr="007D25B1">
        <w:rPr>
          <w:rFonts w:ascii="Arial" w:hAnsi="Arial" w:cs="Arial"/>
          <w:sz w:val="24"/>
          <w:szCs w:val="24"/>
        </w:rPr>
        <w:t xml:space="preserve"> </w:t>
      </w:r>
      <w:r w:rsidR="00284C07" w:rsidRPr="007D25B1">
        <w:rPr>
          <w:rFonts w:ascii="Arial" w:hAnsi="Arial" w:cs="Arial"/>
          <w:sz w:val="24"/>
          <w:szCs w:val="24"/>
        </w:rPr>
        <w:t>Values;</w:t>
      </w:r>
      <w:r w:rsidR="00680370" w:rsidRPr="007D25B1">
        <w:rPr>
          <w:rFonts w:ascii="Arial" w:hAnsi="Arial" w:cs="Arial"/>
          <w:sz w:val="24"/>
          <w:szCs w:val="24"/>
        </w:rPr>
        <w:t xml:space="preserve"> this is at the core of what</w:t>
      </w:r>
      <w:r w:rsidR="00284C07" w:rsidRPr="007D25B1">
        <w:rPr>
          <w:rFonts w:ascii="Arial" w:hAnsi="Arial" w:cs="Arial"/>
          <w:sz w:val="24"/>
          <w:szCs w:val="24"/>
        </w:rPr>
        <w:t xml:space="preserve"> we do a</w:t>
      </w:r>
      <w:r w:rsidR="00680370" w:rsidRPr="007D25B1">
        <w:rPr>
          <w:rFonts w:ascii="Arial" w:hAnsi="Arial" w:cs="Arial"/>
          <w:sz w:val="24"/>
          <w:szCs w:val="24"/>
        </w:rPr>
        <w:t>nd guides how we deliver our service by being:</w:t>
      </w:r>
    </w:p>
    <w:p w:rsidR="00284C07" w:rsidRPr="007D25B1" w:rsidRDefault="00284C07" w:rsidP="00916ED0">
      <w:pPr>
        <w:spacing w:after="0" w:line="360" w:lineRule="auto"/>
        <w:rPr>
          <w:rFonts w:ascii="Arial" w:hAnsi="Arial" w:cs="Arial"/>
          <w:sz w:val="24"/>
          <w:szCs w:val="24"/>
        </w:rPr>
      </w:pPr>
    </w:p>
    <w:p w:rsidR="008568EA" w:rsidRDefault="00E46701" w:rsidP="008F1F8D">
      <w:pPr>
        <w:pStyle w:val="ListParagraph"/>
        <w:numPr>
          <w:ilvl w:val="0"/>
          <w:numId w:val="10"/>
        </w:numPr>
        <w:spacing w:after="0" w:line="360" w:lineRule="auto"/>
        <w:ind w:left="567" w:hanging="567"/>
        <w:rPr>
          <w:rFonts w:ascii="Arial" w:hAnsi="Arial" w:cs="Arial"/>
          <w:sz w:val="24"/>
          <w:szCs w:val="24"/>
        </w:rPr>
      </w:pPr>
      <w:r w:rsidRPr="007D25B1">
        <w:rPr>
          <w:rFonts w:ascii="Arial" w:hAnsi="Arial" w:cs="Arial"/>
          <w:b/>
          <w:sz w:val="24"/>
          <w:szCs w:val="24"/>
        </w:rPr>
        <w:t>Citizen and Customer</w:t>
      </w:r>
      <w:r w:rsidRPr="007D25B1">
        <w:rPr>
          <w:rFonts w:ascii="Arial" w:hAnsi="Arial" w:cs="Arial"/>
          <w:sz w:val="24"/>
          <w:szCs w:val="24"/>
        </w:rPr>
        <w:t>-</w:t>
      </w:r>
      <w:r w:rsidRPr="007D25B1">
        <w:rPr>
          <w:rFonts w:ascii="Arial" w:hAnsi="Arial" w:cs="Arial"/>
          <w:b/>
          <w:sz w:val="24"/>
          <w:szCs w:val="24"/>
        </w:rPr>
        <w:t>focused:</w:t>
      </w:r>
      <w:r w:rsidRPr="007D25B1">
        <w:rPr>
          <w:rFonts w:ascii="Arial" w:hAnsi="Arial" w:cs="Arial"/>
          <w:sz w:val="24"/>
          <w:szCs w:val="24"/>
        </w:rPr>
        <w:t xml:space="preserve"> designing and delivering our services in response to and around the needs of our customers and within our resources</w:t>
      </w:r>
      <w:r w:rsidR="008568EA">
        <w:rPr>
          <w:rFonts w:ascii="Arial" w:hAnsi="Arial" w:cs="Arial"/>
          <w:sz w:val="24"/>
          <w:szCs w:val="24"/>
        </w:rPr>
        <w:t>.</w:t>
      </w:r>
    </w:p>
    <w:p w:rsidR="008568EA" w:rsidRPr="008568EA" w:rsidRDefault="008568EA" w:rsidP="008F1F8D">
      <w:pPr>
        <w:pStyle w:val="ListParagraph"/>
        <w:numPr>
          <w:ilvl w:val="0"/>
          <w:numId w:val="10"/>
        </w:numPr>
        <w:spacing w:after="0" w:line="360" w:lineRule="auto"/>
        <w:ind w:left="567" w:hanging="567"/>
        <w:rPr>
          <w:rFonts w:ascii="Arial" w:hAnsi="Arial" w:cs="Arial"/>
          <w:sz w:val="24"/>
          <w:szCs w:val="24"/>
        </w:rPr>
      </w:pPr>
      <w:r w:rsidRPr="008568EA">
        <w:rPr>
          <w:rFonts w:ascii="Arial" w:hAnsi="Arial" w:cs="Arial"/>
          <w:b/>
          <w:sz w:val="24"/>
          <w:szCs w:val="24"/>
        </w:rPr>
        <w:t>Innovative</w:t>
      </w:r>
      <w:r w:rsidRPr="008568EA">
        <w:rPr>
          <w:rFonts w:ascii="Arial" w:hAnsi="Arial" w:cs="Arial"/>
          <w:sz w:val="24"/>
          <w:szCs w:val="24"/>
        </w:rPr>
        <w:t>: New and better ways of doing what we do.</w:t>
      </w:r>
    </w:p>
    <w:p w:rsidR="008568EA" w:rsidRDefault="008568EA" w:rsidP="008F1F8D">
      <w:pPr>
        <w:pStyle w:val="ListParagraph"/>
        <w:numPr>
          <w:ilvl w:val="0"/>
          <w:numId w:val="10"/>
        </w:numPr>
        <w:spacing w:after="0" w:line="360" w:lineRule="auto"/>
        <w:ind w:left="567" w:hanging="567"/>
        <w:rPr>
          <w:rFonts w:ascii="Arial" w:hAnsi="Arial" w:cs="Arial"/>
          <w:sz w:val="24"/>
          <w:szCs w:val="24"/>
        </w:rPr>
      </w:pPr>
      <w:r w:rsidRPr="007D25B1">
        <w:rPr>
          <w:rFonts w:ascii="Arial" w:hAnsi="Arial" w:cs="Arial"/>
          <w:b/>
          <w:sz w:val="24"/>
          <w:szCs w:val="24"/>
        </w:rPr>
        <w:t>Excellence:</w:t>
      </w:r>
      <w:r w:rsidRPr="007D25B1">
        <w:rPr>
          <w:rFonts w:ascii="Arial" w:hAnsi="Arial" w:cs="Arial"/>
          <w:sz w:val="24"/>
          <w:szCs w:val="24"/>
        </w:rPr>
        <w:t xml:space="preserve"> Striving to excel in every aspect of our work, being accountable for and delivering the best value for money services.</w:t>
      </w:r>
    </w:p>
    <w:p w:rsidR="008568EA" w:rsidRPr="007D25B1" w:rsidRDefault="008568EA" w:rsidP="008F1F8D">
      <w:pPr>
        <w:pStyle w:val="ListParagraph"/>
        <w:numPr>
          <w:ilvl w:val="0"/>
          <w:numId w:val="10"/>
        </w:numPr>
        <w:spacing w:after="0" w:line="360" w:lineRule="auto"/>
        <w:ind w:left="567" w:hanging="567"/>
        <w:rPr>
          <w:rFonts w:ascii="Arial" w:hAnsi="Arial" w:cs="Arial"/>
          <w:sz w:val="24"/>
          <w:szCs w:val="24"/>
        </w:rPr>
      </w:pPr>
      <w:r w:rsidRPr="007D25B1">
        <w:rPr>
          <w:rFonts w:ascii="Arial" w:hAnsi="Arial" w:cs="Arial"/>
          <w:b/>
          <w:sz w:val="24"/>
          <w:szCs w:val="24"/>
        </w:rPr>
        <w:t>Trustworthy</w:t>
      </w:r>
      <w:r w:rsidRPr="007D25B1">
        <w:rPr>
          <w:rFonts w:ascii="Arial" w:hAnsi="Arial" w:cs="Arial"/>
          <w:sz w:val="24"/>
          <w:szCs w:val="24"/>
        </w:rPr>
        <w:t>: Working for our communities in a spirit of friendliness and openness by delivering fair, transparent, equitable and ethical service to all customers.</w:t>
      </w:r>
    </w:p>
    <w:p w:rsidR="00284C07" w:rsidRPr="007D25B1" w:rsidRDefault="00E46701" w:rsidP="008F1F8D">
      <w:pPr>
        <w:pStyle w:val="ListParagraph"/>
        <w:numPr>
          <w:ilvl w:val="0"/>
          <w:numId w:val="10"/>
        </w:numPr>
        <w:spacing w:after="0" w:line="360" w:lineRule="auto"/>
        <w:ind w:left="567" w:hanging="567"/>
        <w:rPr>
          <w:rFonts w:ascii="Arial" w:hAnsi="Arial" w:cs="Arial"/>
          <w:sz w:val="24"/>
          <w:szCs w:val="24"/>
        </w:rPr>
      </w:pPr>
      <w:r w:rsidRPr="007D25B1">
        <w:rPr>
          <w:rFonts w:ascii="Arial" w:hAnsi="Arial" w:cs="Arial"/>
          <w:b/>
          <w:sz w:val="24"/>
          <w:szCs w:val="24"/>
        </w:rPr>
        <w:t>Respect:</w:t>
      </w:r>
      <w:r w:rsidRPr="007D25B1">
        <w:rPr>
          <w:rFonts w:ascii="Arial" w:hAnsi="Arial" w:cs="Arial"/>
          <w:sz w:val="24"/>
          <w:szCs w:val="24"/>
        </w:rPr>
        <w:t xml:space="preserve"> Treating each other, our customers and our stakeholders in the same considerate way that we wish to be treated ourselves.</w:t>
      </w:r>
    </w:p>
    <w:p w:rsidR="00E46701" w:rsidRPr="007D25B1" w:rsidRDefault="00E46701" w:rsidP="008F1F8D">
      <w:pPr>
        <w:pStyle w:val="ListParagraph"/>
        <w:numPr>
          <w:ilvl w:val="0"/>
          <w:numId w:val="3"/>
        </w:numPr>
        <w:spacing w:after="0" w:line="360" w:lineRule="auto"/>
        <w:ind w:left="567" w:hanging="567"/>
        <w:rPr>
          <w:rFonts w:ascii="Arial" w:hAnsi="Arial" w:cs="Arial"/>
          <w:sz w:val="24"/>
          <w:szCs w:val="24"/>
        </w:rPr>
      </w:pPr>
      <w:r w:rsidRPr="007D25B1">
        <w:rPr>
          <w:rFonts w:ascii="Arial" w:hAnsi="Arial" w:cs="Arial"/>
          <w:b/>
          <w:sz w:val="24"/>
          <w:szCs w:val="24"/>
        </w:rPr>
        <w:t>Inclusive</w:t>
      </w:r>
      <w:r w:rsidRPr="007D25B1">
        <w:rPr>
          <w:rFonts w:ascii="Arial" w:hAnsi="Arial" w:cs="Arial"/>
          <w:sz w:val="24"/>
          <w:szCs w:val="24"/>
        </w:rPr>
        <w:t xml:space="preserve">: Creating a </w:t>
      </w:r>
      <w:r w:rsidR="00AD2F73" w:rsidRPr="007D25B1">
        <w:rPr>
          <w:rFonts w:ascii="Arial" w:hAnsi="Arial" w:cs="Arial"/>
          <w:sz w:val="24"/>
          <w:szCs w:val="24"/>
        </w:rPr>
        <w:t>culture that</w:t>
      </w:r>
      <w:r w:rsidRPr="007D25B1">
        <w:rPr>
          <w:rFonts w:ascii="Arial" w:hAnsi="Arial" w:cs="Arial"/>
          <w:sz w:val="24"/>
          <w:szCs w:val="24"/>
        </w:rPr>
        <w:t xml:space="preserve"> values, supports and celebrates diversity to the benefit of the organisation and the people we serve.</w:t>
      </w:r>
    </w:p>
    <w:p w:rsidR="00284C07" w:rsidRPr="007D25B1" w:rsidRDefault="00284C07" w:rsidP="00916ED0">
      <w:pPr>
        <w:pStyle w:val="ListParagraph"/>
        <w:spacing w:after="0" w:line="360" w:lineRule="auto"/>
        <w:ind w:left="567"/>
        <w:rPr>
          <w:rFonts w:ascii="Arial" w:hAnsi="Arial" w:cs="Arial"/>
          <w:sz w:val="24"/>
          <w:szCs w:val="24"/>
        </w:rPr>
      </w:pPr>
    </w:p>
    <w:p w:rsidR="00CB0B38" w:rsidRPr="007D25B1" w:rsidRDefault="002E0454" w:rsidP="00916ED0">
      <w:pPr>
        <w:spacing w:after="0" w:line="360" w:lineRule="auto"/>
        <w:rPr>
          <w:rFonts w:ascii="Arial" w:hAnsi="Arial" w:cs="Arial"/>
          <w:sz w:val="24"/>
          <w:szCs w:val="24"/>
        </w:rPr>
      </w:pPr>
      <w:r w:rsidRPr="007D25B1">
        <w:rPr>
          <w:rFonts w:ascii="Arial" w:hAnsi="Arial" w:cs="Arial"/>
          <w:sz w:val="24"/>
          <w:szCs w:val="24"/>
        </w:rPr>
        <w:t xml:space="preserve"> </w:t>
      </w:r>
    </w:p>
    <w:p w:rsidR="00AD4BE6" w:rsidRPr="007D25B1" w:rsidRDefault="000B1DA8" w:rsidP="00916ED0">
      <w:pPr>
        <w:spacing w:after="0" w:line="360" w:lineRule="auto"/>
        <w:rPr>
          <w:rFonts w:ascii="Arial" w:hAnsi="Arial" w:cs="Arial"/>
          <w:b/>
          <w:sz w:val="24"/>
          <w:szCs w:val="24"/>
        </w:rPr>
      </w:pPr>
      <w:r w:rsidRPr="00FE2EE2">
        <w:rPr>
          <w:rFonts w:ascii="Arial" w:hAnsi="Arial" w:cs="Arial"/>
          <w:b/>
          <w:sz w:val="24"/>
          <w:szCs w:val="24"/>
        </w:rPr>
        <w:t>3.</w:t>
      </w:r>
      <w:r w:rsidR="009E67E1" w:rsidRPr="00FE2EE2">
        <w:rPr>
          <w:rFonts w:ascii="Arial" w:hAnsi="Arial" w:cs="Arial"/>
          <w:b/>
          <w:sz w:val="24"/>
          <w:szCs w:val="24"/>
        </w:rPr>
        <w:t>4</w:t>
      </w:r>
      <w:r w:rsidRPr="00FE2EE2">
        <w:rPr>
          <w:rFonts w:ascii="Arial" w:hAnsi="Arial" w:cs="Arial"/>
          <w:b/>
          <w:sz w:val="24"/>
          <w:szCs w:val="24"/>
        </w:rPr>
        <w:tab/>
      </w:r>
      <w:r w:rsidR="00AD4BE6" w:rsidRPr="00FE2EE2">
        <w:rPr>
          <w:rFonts w:ascii="Arial" w:hAnsi="Arial" w:cs="Arial"/>
          <w:b/>
          <w:sz w:val="24"/>
          <w:szCs w:val="24"/>
        </w:rPr>
        <w:t>Statutory Indicators</w:t>
      </w:r>
    </w:p>
    <w:p w:rsidR="0085468B" w:rsidRPr="007D25B1" w:rsidRDefault="0085468B" w:rsidP="00916ED0">
      <w:pPr>
        <w:spacing w:after="0" w:line="360" w:lineRule="auto"/>
        <w:rPr>
          <w:rFonts w:ascii="Arial" w:hAnsi="Arial" w:cs="Arial"/>
          <w:sz w:val="24"/>
          <w:szCs w:val="24"/>
        </w:rPr>
      </w:pPr>
    </w:p>
    <w:p w:rsidR="00B92FDE" w:rsidRPr="007D25B1" w:rsidRDefault="004D7874" w:rsidP="00916ED0">
      <w:pPr>
        <w:spacing w:after="0" w:line="360" w:lineRule="auto"/>
        <w:rPr>
          <w:rFonts w:ascii="Arial" w:hAnsi="Arial" w:cs="Arial"/>
          <w:sz w:val="24"/>
          <w:szCs w:val="24"/>
        </w:rPr>
      </w:pPr>
      <w:r w:rsidRPr="007D25B1">
        <w:rPr>
          <w:rFonts w:ascii="Arial" w:hAnsi="Arial" w:cs="Arial"/>
          <w:sz w:val="24"/>
          <w:szCs w:val="24"/>
        </w:rPr>
        <w:t xml:space="preserve">In addition to the </w:t>
      </w:r>
      <w:r w:rsidR="00CB0B38" w:rsidRPr="007D25B1">
        <w:rPr>
          <w:rFonts w:ascii="Arial" w:hAnsi="Arial" w:cs="Arial"/>
          <w:sz w:val="24"/>
          <w:szCs w:val="24"/>
        </w:rPr>
        <w:t>Council’s improvement</w:t>
      </w:r>
      <w:r w:rsidR="008807F6" w:rsidRPr="007D25B1">
        <w:rPr>
          <w:rFonts w:ascii="Arial" w:hAnsi="Arial" w:cs="Arial"/>
          <w:sz w:val="24"/>
          <w:szCs w:val="24"/>
        </w:rPr>
        <w:t xml:space="preserve"> objectives an</w:t>
      </w:r>
      <w:r w:rsidR="00AD4BE6" w:rsidRPr="007D25B1">
        <w:rPr>
          <w:rFonts w:ascii="Arial" w:hAnsi="Arial" w:cs="Arial"/>
          <w:sz w:val="24"/>
          <w:szCs w:val="24"/>
        </w:rPr>
        <w:t xml:space="preserve">d associated actions </w:t>
      </w:r>
      <w:r w:rsidR="00344FD0" w:rsidRPr="007D25B1">
        <w:rPr>
          <w:rFonts w:ascii="Arial" w:hAnsi="Arial" w:cs="Arial"/>
          <w:sz w:val="24"/>
          <w:szCs w:val="24"/>
        </w:rPr>
        <w:t>used to measure our</w:t>
      </w:r>
      <w:r w:rsidR="008807F6" w:rsidRPr="007D25B1">
        <w:rPr>
          <w:rFonts w:ascii="Arial" w:hAnsi="Arial" w:cs="Arial"/>
          <w:sz w:val="24"/>
          <w:szCs w:val="24"/>
        </w:rPr>
        <w:t xml:space="preserve"> performance</w:t>
      </w:r>
      <w:r w:rsidR="00CB0B38" w:rsidRPr="007D25B1">
        <w:rPr>
          <w:rFonts w:ascii="Arial" w:hAnsi="Arial" w:cs="Arial"/>
          <w:sz w:val="24"/>
          <w:szCs w:val="24"/>
        </w:rPr>
        <w:t>,</w:t>
      </w:r>
      <w:r w:rsidR="008807F6" w:rsidRPr="007D25B1">
        <w:rPr>
          <w:rFonts w:ascii="Arial" w:hAnsi="Arial" w:cs="Arial"/>
          <w:sz w:val="24"/>
          <w:szCs w:val="24"/>
        </w:rPr>
        <w:t xml:space="preserve"> th</w:t>
      </w:r>
      <w:r w:rsidRPr="007D25B1">
        <w:rPr>
          <w:rFonts w:ascii="Arial" w:hAnsi="Arial" w:cs="Arial"/>
          <w:sz w:val="24"/>
          <w:szCs w:val="24"/>
        </w:rPr>
        <w:t>e Northern Ireland Assembly has</w:t>
      </w:r>
      <w:r w:rsidR="008807F6" w:rsidRPr="007D25B1">
        <w:rPr>
          <w:rFonts w:ascii="Arial" w:hAnsi="Arial" w:cs="Arial"/>
          <w:sz w:val="24"/>
          <w:szCs w:val="24"/>
        </w:rPr>
        <w:t xml:space="preserve"> set </w:t>
      </w:r>
      <w:r w:rsidR="00E030E3" w:rsidRPr="007D25B1">
        <w:rPr>
          <w:rFonts w:ascii="Arial" w:hAnsi="Arial" w:cs="Arial"/>
          <w:sz w:val="24"/>
          <w:szCs w:val="24"/>
        </w:rPr>
        <w:t>a series of performance</w:t>
      </w:r>
      <w:r w:rsidR="00344FD0" w:rsidRPr="007D25B1">
        <w:rPr>
          <w:rFonts w:ascii="Arial" w:hAnsi="Arial" w:cs="Arial"/>
          <w:sz w:val="24"/>
          <w:szCs w:val="24"/>
        </w:rPr>
        <w:t xml:space="preserve"> </w:t>
      </w:r>
      <w:r w:rsidR="008807F6" w:rsidRPr="007D25B1">
        <w:rPr>
          <w:rFonts w:ascii="Arial" w:hAnsi="Arial" w:cs="Arial"/>
          <w:sz w:val="24"/>
          <w:szCs w:val="24"/>
        </w:rPr>
        <w:t>measures (indicators and</w:t>
      </w:r>
      <w:r w:rsidRPr="007D25B1">
        <w:rPr>
          <w:rFonts w:ascii="Arial" w:hAnsi="Arial" w:cs="Arial"/>
          <w:sz w:val="24"/>
          <w:szCs w:val="24"/>
        </w:rPr>
        <w:t xml:space="preserve"> standards) </w:t>
      </w:r>
      <w:r w:rsidR="00344FD0" w:rsidRPr="007D25B1">
        <w:rPr>
          <w:rFonts w:ascii="Arial" w:hAnsi="Arial" w:cs="Arial"/>
          <w:sz w:val="24"/>
          <w:szCs w:val="24"/>
        </w:rPr>
        <w:t>which the council</w:t>
      </w:r>
      <w:r w:rsidR="008807F6" w:rsidRPr="007D25B1">
        <w:rPr>
          <w:rFonts w:ascii="Arial" w:hAnsi="Arial" w:cs="Arial"/>
          <w:sz w:val="24"/>
          <w:szCs w:val="24"/>
        </w:rPr>
        <w:t xml:space="preserve"> will </w:t>
      </w:r>
      <w:r w:rsidR="00344FD0" w:rsidRPr="007D25B1">
        <w:rPr>
          <w:rFonts w:ascii="Arial" w:hAnsi="Arial" w:cs="Arial"/>
          <w:sz w:val="24"/>
          <w:szCs w:val="24"/>
        </w:rPr>
        <w:t>report on</w:t>
      </w:r>
      <w:r w:rsidRPr="007D25B1">
        <w:rPr>
          <w:rFonts w:ascii="Arial" w:hAnsi="Arial" w:cs="Arial"/>
          <w:sz w:val="24"/>
          <w:szCs w:val="24"/>
        </w:rPr>
        <w:t xml:space="preserve"> </w:t>
      </w:r>
      <w:r w:rsidR="00344FD0" w:rsidRPr="007D25B1">
        <w:rPr>
          <w:rFonts w:ascii="Arial" w:hAnsi="Arial" w:cs="Arial"/>
          <w:sz w:val="24"/>
          <w:szCs w:val="24"/>
        </w:rPr>
        <w:t>annually</w:t>
      </w:r>
      <w:r w:rsidR="008807F6" w:rsidRPr="007D25B1">
        <w:rPr>
          <w:rFonts w:ascii="Arial" w:hAnsi="Arial" w:cs="Arial"/>
          <w:sz w:val="24"/>
          <w:szCs w:val="24"/>
        </w:rPr>
        <w:t xml:space="preserve">. </w:t>
      </w:r>
      <w:r w:rsidR="00344FD0" w:rsidRPr="007D25B1">
        <w:rPr>
          <w:rFonts w:ascii="Arial" w:hAnsi="Arial" w:cs="Arial"/>
          <w:sz w:val="24"/>
          <w:szCs w:val="24"/>
        </w:rPr>
        <w:t>W</w:t>
      </w:r>
      <w:r w:rsidRPr="007D25B1">
        <w:rPr>
          <w:rFonts w:ascii="Arial" w:hAnsi="Arial" w:cs="Arial"/>
          <w:sz w:val="24"/>
          <w:szCs w:val="24"/>
        </w:rPr>
        <w:t>here relevant,</w:t>
      </w:r>
      <w:r w:rsidR="00344FD0" w:rsidRPr="007D25B1">
        <w:rPr>
          <w:rFonts w:ascii="Arial" w:hAnsi="Arial" w:cs="Arial"/>
          <w:sz w:val="24"/>
          <w:szCs w:val="24"/>
        </w:rPr>
        <w:t xml:space="preserve"> the</w:t>
      </w:r>
      <w:r w:rsidR="00AD4BE6" w:rsidRPr="007D25B1">
        <w:rPr>
          <w:rFonts w:ascii="Arial" w:hAnsi="Arial" w:cs="Arial"/>
          <w:sz w:val="24"/>
          <w:szCs w:val="24"/>
        </w:rPr>
        <w:t xml:space="preserve"> council’s</w:t>
      </w:r>
      <w:r w:rsidR="00344FD0" w:rsidRPr="007D25B1">
        <w:rPr>
          <w:rFonts w:ascii="Arial" w:hAnsi="Arial" w:cs="Arial"/>
          <w:sz w:val="24"/>
          <w:szCs w:val="24"/>
        </w:rPr>
        <w:t xml:space="preserve"> improvement objectives</w:t>
      </w:r>
      <w:r w:rsidRPr="007D25B1">
        <w:rPr>
          <w:rFonts w:ascii="Arial" w:hAnsi="Arial" w:cs="Arial"/>
          <w:sz w:val="24"/>
          <w:szCs w:val="24"/>
        </w:rPr>
        <w:t xml:space="preserve"> incorporate statutory performance standards and indicators for </w:t>
      </w:r>
      <w:r w:rsidR="008807F6" w:rsidRPr="007D25B1">
        <w:rPr>
          <w:rFonts w:ascii="Arial" w:hAnsi="Arial" w:cs="Arial"/>
          <w:sz w:val="24"/>
          <w:szCs w:val="24"/>
        </w:rPr>
        <w:t>Economic Development</w:t>
      </w:r>
      <w:r w:rsidRPr="007D25B1">
        <w:rPr>
          <w:rFonts w:ascii="Arial" w:hAnsi="Arial" w:cs="Arial"/>
          <w:sz w:val="24"/>
          <w:szCs w:val="24"/>
        </w:rPr>
        <w:t>, Planning and Waste Management. The</w:t>
      </w:r>
      <w:r w:rsidR="00CB0B38" w:rsidRPr="007D25B1">
        <w:rPr>
          <w:rFonts w:ascii="Arial" w:hAnsi="Arial" w:cs="Arial"/>
          <w:sz w:val="24"/>
          <w:szCs w:val="24"/>
        </w:rPr>
        <w:t xml:space="preserve"> statutory performance indicators and standards are </w:t>
      </w:r>
      <w:r w:rsidRPr="007D25B1">
        <w:rPr>
          <w:rFonts w:ascii="Arial" w:hAnsi="Arial" w:cs="Arial"/>
          <w:sz w:val="24"/>
          <w:szCs w:val="24"/>
        </w:rPr>
        <w:t>set out as Appendix</w:t>
      </w:r>
      <w:r w:rsidR="007C695C">
        <w:rPr>
          <w:rFonts w:ascii="Arial" w:hAnsi="Arial" w:cs="Arial"/>
          <w:sz w:val="24"/>
          <w:szCs w:val="24"/>
        </w:rPr>
        <w:t xml:space="preserve"> One</w:t>
      </w:r>
      <w:r w:rsidRPr="007D25B1">
        <w:rPr>
          <w:rFonts w:ascii="Arial" w:hAnsi="Arial" w:cs="Arial"/>
          <w:sz w:val="24"/>
          <w:szCs w:val="24"/>
        </w:rPr>
        <w:t xml:space="preserve">. </w:t>
      </w:r>
      <w:r w:rsidR="008807F6" w:rsidRPr="007D25B1">
        <w:rPr>
          <w:rFonts w:ascii="Arial" w:hAnsi="Arial" w:cs="Arial"/>
          <w:sz w:val="24"/>
          <w:szCs w:val="24"/>
        </w:rPr>
        <w:t xml:space="preserve"> </w:t>
      </w:r>
    </w:p>
    <w:p w:rsidR="00B92FDE" w:rsidRPr="007D25B1" w:rsidRDefault="00B92FDE" w:rsidP="00916ED0">
      <w:pPr>
        <w:spacing w:after="0" w:line="360" w:lineRule="auto"/>
        <w:rPr>
          <w:rFonts w:ascii="Arial" w:hAnsi="Arial" w:cs="Arial"/>
          <w:sz w:val="24"/>
          <w:szCs w:val="24"/>
        </w:rPr>
      </w:pPr>
    </w:p>
    <w:p w:rsidR="008807F6" w:rsidRPr="007D25B1" w:rsidRDefault="00B523FD" w:rsidP="00916ED0">
      <w:pPr>
        <w:spacing w:after="0" w:line="360" w:lineRule="auto"/>
        <w:rPr>
          <w:rFonts w:ascii="Arial" w:hAnsi="Arial" w:cs="Arial"/>
          <w:sz w:val="24"/>
          <w:szCs w:val="24"/>
        </w:rPr>
      </w:pPr>
      <w:r w:rsidRPr="007D25B1">
        <w:rPr>
          <w:rFonts w:ascii="Arial" w:hAnsi="Arial" w:cs="Arial"/>
          <w:sz w:val="24"/>
          <w:szCs w:val="24"/>
        </w:rPr>
        <w:t xml:space="preserve">For the last </w:t>
      </w:r>
      <w:r w:rsidR="004D3CFE">
        <w:rPr>
          <w:rFonts w:ascii="Arial" w:hAnsi="Arial" w:cs="Arial"/>
          <w:sz w:val="24"/>
          <w:szCs w:val="24"/>
        </w:rPr>
        <w:t xml:space="preserve">seven </w:t>
      </w:r>
      <w:r w:rsidRPr="007D25B1">
        <w:rPr>
          <w:rFonts w:ascii="Arial" w:hAnsi="Arial" w:cs="Arial"/>
          <w:sz w:val="24"/>
          <w:szCs w:val="24"/>
        </w:rPr>
        <w:t>years, t</w:t>
      </w:r>
      <w:r w:rsidR="00783E55" w:rsidRPr="007D25B1">
        <w:rPr>
          <w:rFonts w:ascii="Arial" w:hAnsi="Arial" w:cs="Arial"/>
          <w:sz w:val="24"/>
          <w:szCs w:val="24"/>
        </w:rPr>
        <w:t xml:space="preserve">he </w:t>
      </w:r>
      <w:r w:rsidR="00DD664B" w:rsidRPr="007D25B1">
        <w:rPr>
          <w:rFonts w:ascii="Arial" w:hAnsi="Arial" w:cs="Arial"/>
          <w:sz w:val="24"/>
          <w:szCs w:val="24"/>
        </w:rPr>
        <w:t>arrangements</w:t>
      </w:r>
      <w:r w:rsidR="00783E55" w:rsidRPr="007D25B1">
        <w:rPr>
          <w:rFonts w:ascii="Arial" w:hAnsi="Arial" w:cs="Arial"/>
          <w:sz w:val="24"/>
          <w:szCs w:val="24"/>
        </w:rPr>
        <w:t xml:space="preserve"> for</w:t>
      </w:r>
      <w:r w:rsidRPr="007D25B1">
        <w:rPr>
          <w:rFonts w:ascii="Arial" w:hAnsi="Arial" w:cs="Arial"/>
          <w:sz w:val="24"/>
          <w:szCs w:val="24"/>
        </w:rPr>
        <w:t xml:space="preserve"> managing, improving and tracking </w:t>
      </w:r>
      <w:r w:rsidR="00B92FDE" w:rsidRPr="007D25B1">
        <w:rPr>
          <w:rFonts w:ascii="Arial" w:hAnsi="Arial" w:cs="Arial"/>
          <w:sz w:val="24"/>
          <w:szCs w:val="24"/>
        </w:rPr>
        <w:t>Council’s performance in relation to set statutory indicators</w:t>
      </w:r>
      <w:r w:rsidRPr="007D25B1">
        <w:rPr>
          <w:rFonts w:ascii="Arial" w:hAnsi="Arial" w:cs="Arial"/>
          <w:sz w:val="24"/>
          <w:szCs w:val="24"/>
        </w:rPr>
        <w:t xml:space="preserve"> has been progressed through our service plans, which are developed on an annual basis and endorsed by Council. Quarterly reviews and update reports relating to Council’s statutory indic</w:t>
      </w:r>
      <w:r w:rsidR="00B92FDE" w:rsidRPr="007D25B1">
        <w:rPr>
          <w:rFonts w:ascii="Arial" w:hAnsi="Arial" w:cs="Arial"/>
          <w:sz w:val="24"/>
          <w:szCs w:val="24"/>
        </w:rPr>
        <w:t>a</w:t>
      </w:r>
      <w:r w:rsidRPr="007D25B1">
        <w:rPr>
          <w:rFonts w:ascii="Arial" w:hAnsi="Arial" w:cs="Arial"/>
          <w:sz w:val="24"/>
          <w:szCs w:val="24"/>
        </w:rPr>
        <w:t xml:space="preserve">tor </w:t>
      </w:r>
      <w:r w:rsidR="008E3F45" w:rsidRPr="007D25B1">
        <w:rPr>
          <w:rFonts w:ascii="Arial" w:hAnsi="Arial" w:cs="Arial"/>
          <w:sz w:val="24"/>
          <w:szCs w:val="24"/>
        </w:rPr>
        <w:t>performance</w:t>
      </w:r>
      <w:r w:rsidRPr="007D25B1">
        <w:rPr>
          <w:rFonts w:ascii="Arial" w:hAnsi="Arial" w:cs="Arial"/>
          <w:sz w:val="24"/>
          <w:szCs w:val="24"/>
        </w:rPr>
        <w:t xml:space="preserve"> are collated and forwarded to our Senior Management Team</w:t>
      </w:r>
      <w:r w:rsidR="00CB0B38" w:rsidRPr="007D25B1">
        <w:rPr>
          <w:rFonts w:ascii="Arial" w:hAnsi="Arial" w:cs="Arial"/>
          <w:sz w:val="24"/>
          <w:szCs w:val="24"/>
        </w:rPr>
        <w:t>,</w:t>
      </w:r>
      <w:r w:rsidRPr="007D25B1">
        <w:rPr>
          <w:rFonts w:ascii="Arial" w:hAnsi="Arial" w:cs="Arial"/>
          <w:sz w:val="24"/>
          <w:szCs w:val="24"/>
        </w:rPr>
        <w:t xml:space="preserve"> respective committees and Council. Unless otherwise highlighted in this plan, statutory performance indicators are managed at a directorate performance management level.</w:t>
      </w:r>
    </w:p>
    <w:p w:rsidR="00FB722A" w:rsidRPr="007D25B1" w:rsidRDefault="00FB722A" w:rsidP="00916ED0">
      <w:pPr>
        <w:spacing w:after="0" w:line="360" w:lineRule="auto"/>
        <w:rPr>
          <w:rFonts w:ascii="Arial" w:hAnsi="Arial" w:cs="Arial"/>
          <w:sz w:val="24"/>
          <w:szCs w:val="24"/>
        </w:rPr>
      </w:pPr>
    </w:p>
    <w:p w:rsidR="00722F09" w:rsidRPr="007D25B1" w:rsidRDefault="00722F09" w:rsidP="00916ED0">
      <w:pPr>
        <w:spacing w:after="0" w:line="360" w:lineRule="auto"/>
        <w:rPr>
          <w:rFonts w:ascii="Arial" w:hAnsi="Arial" w:cs="Arial"/>
          <w:b/>
          <w:sz w:val="24"/>
          <w:szCs w:val="24"/>
        </w:rPr>
      </w:pPr>
    </w:p>
    <w:p w:rsidR="00AD4BE6" w:rsidRPr="007D25B1" w:rsidRDefault="000B1DA8" w:rsidP="00916ED0">
      <w:pPr>
        <w:spacing w:after="0" w:line="360" w:lineRule="auto"/>
        <w:rPr>
          <w:rFonts w:ascii="Arial" w:hAnsi="Arial" w:cs="Arial"/>
          <w:b/>
          <w:sz w:val="24"/>
          <w:szCs w:val="24"/>
        </w:rPr>
      </w:pPr>
      <w:r w:rsidRPr="00132819">
        <w:rPr>
          <w:rFonts w:ascii="Arial" w:hAnsi="Arial" w:cs="Arial"/>
          <w:b/>
          <w:sz w:val="24"/>
          <w:szCs w:val="24"/>
        </w:rPr>
        <w:t>3.</w:t>
      </w:r>
      <w:r w:rsidR="009E67E1" w:rsidRPr="00132819">
        <w:rPr>
          <w:rFonts w:ascii="Arial" w:hAnsi="Arial" w:cs="Arial"/>
          <w:b/>
          <w:sz w:val="24"/>
          <w:szCs w:val="24"/>
        </w:rPr>
        <w:t>5</w:t>
      </w:r>
      <w:r w:rsidRPr="00132819">
        <w:rPr>
          <w:rFonts w:ascii="Arial" w:hAnsi="Arial" w:cs="Arial"/>
          <w:b/>
          <w:sz w:val="24"/>
          <w:szCs w:val="24"/>
        </w:rPr>
        <w:tab/>
      </w:r>
      <w:r w:rsidR="00AD4BE6" w:rsidRPr="00132819">
        <w:rPr>
          <w:rFonts w:ascii="Arial" w:hAnsi="Arial" w:cs="Arial"/>
          <w:b/>
          <w:sz w:val="24"/>
          <w:szCs w:val="24"/>
        </w:rPr>
        <w:t>Corporate Indicators</w:t>
      </w:r>
    </w:p>
    <w:p w:rsidR="0085468B" w:rsidRPr="007D25B1" w:rsidRDefault="0085468B" w:rsidP="00916ED0">
      <w:pPr>
        <w:spacing w:after="0" w:line="360" w:lineRule="auto"/>
        <w:rPr>
          <w:rFonts w:ascii="Arial" w:hAnsi="Arial" w:cs="Arial"/>
          <w:sz w:val="24"/>
          <w:szCs w:val="24"/>
        </w:rPr>
      </w:pPr>
    </w:p>
    <w:p w:rsidR="00410D4E" w:rsidRPr="007D25B1" w:rsidRDefault="006F4D98" w:rsidP="00916ED0">
      <w:pPr>
        <w:spacing w:after="0" w:line="360" w:lineRule="auto"/>
        <w:rPr>
          <w:rFonts w:ascii="Arial" w:hAnsi="Arial" w:cs="Arial"/>
          <w:sz w:val="24"/>
          <w:szCs w:val="24"/>
        </w:rPr>
      </w:pPr>
      <w:r w:rsidRPr="007D25B1">
        <w:rPr>
          <w:rFonts w:ascii="Arial" w:hAnsi="Arial" w:cs="Arial"/>
          <w:sz w:val="24"/>
          <w:szCs w:val="24"/>
        </w:rPr>
        <w:t>During 2017 to 2018, t</w:t>
      </w:r>
      <w:r w:rsidR="00C26750" w:rsidRPr="007D25B1">
        <w:rPr>
          <w:rFonts w:ascii="Arial" w:hAnsi="Arial" w:cs="Arial"/>
          <w:sz w:val="24"/>
          <w:szCs w:val="24"/>
        </w:rPr>
        <w:t>he Cou</w:t>
      </w:r>
      <w:r w:rsidR="005273A6">
        <w:rPr>
          <w:rFonts w:ascii="Arial" w:hAnsi="Arial" w:cs="Arial"/>
          <w:sz w:val="24"/>
          <w:szCs w:val="24"/>
        </w:rPr>
        <w:t>ncil</w:t>
      </w:r>
      <w:r w:rsidR="00C26750" w:rsidRPr="007D25B1">
        <w:rPr>
          <w:rFonts w:ascii="Arial" w:hAnsi="Arial" w:cs="Arial"/>
          <w:sz w:val="24"/>
          <w:szCs w:val="24"/>
        </w:rPr>
        <w:t xml:space="preserve"> developed a suite of Corporate Indicators</w:t>
      </w:r>
      <w:r w:rsidR="00CB0B38" w:rsidRPr="007D25B1">
        <w:rPr>
          <w:rFonts w:ascii="Arial" w:hAnsi="Arial" w:cs="Arial"/>
          <w:sz w:val="24"/>
          <w:szCs w:val="24"/>
        </w:rPr>
        <w:t>, which</w:t>
      </w:r>
      <w:r w:rsidR="00344FD0" w:rsidRPr="007D25B1">
        <w:rPr>
          <w:rFonts w:ascii="Arial" w:hAnsi="Arial" w:cs="Arial"/>
          <w:sz w:val="24"/>
          <w:szCs w:val="24"/>
        </w:rPr>
        <w:t xml:space="preserve"> </w:t>
      </w:r>
      <w:r w:rsidR="00C26750" w:rsidRPr="007D25B1">
        <w:rPr>
          <w:rFonts w:ascii="Arial" w:hAnsi="Arial" w:cs="Arial"/>
          <w:sz w:val="24"/>
          <w:szCs w:val="24"/>
        </w:rPr>
        <w:t>are</w:t>
      </w:r>
      <w:r w:rsidR="008E0F85" w:rsidRPr="007D25B1">
        <w:rPr>
          <w:rFonts w:ascii="Arial" w:hAnsi="Arial" w:cs="Arial"/>
          <w:sz w:val="24"/>
          <w:szCs w:val="24"/>
        </w:rPr>
        <w:t xml:space="preserve"> now</w:t>
      </w:r>
      <w:r w:rsidR="00C26750" w:rsidRPr="007D25B1">
        <w:rPr>
          <w:rFonts w:ascii="Arial" w:hAnsi="Arial" w:cs="Arial"/>
          <w:sz w:val="24"/>
          <w:szCs w:val="24"/>
        </w:rPr>
        <w:t xml:space="preserve"> </w:t>
      </w:r>
      <w:r w:rsidR="0017230C" w:rsidRPr="007D25B1">
        <w:rPr>
          <w:rFonts w:ascii="Arial" w:hAnsi="Arial" w:cs="Arial"/>
          <w:sz w:val="24"/>
          <w:szCs w:val="24"/>
        </w:rPr>
        <w:t xml:space="preserve">being </w:t>
      </w:r>
      <w:r w:rsidR="00344FD0" w:rsidRPr="007D25B1">
        <w:rPr>
          <w:rFonts w:ascii="Arial" w:hAnsi="Arial" w:cs="Arial"/>
          <w:sz w:val="24"/>
          <w:szCs w:val="24"/>
        </w:rPr>
        <w:t xml:space="preserve">measured </w:t>
      </w:r>
      <w:r w:rsidR="00C26750" w:rsidRPr="007D25B1">
        <w:rPr>
          <w:rFonts w:ascii="Arial" w:hAnsi="Arial" w:cs="Arial"/>
          <w:sz w:val="24"/>
          <w:szCs w:val="24"/>
        </w:rPr>
        <w:t>across the Council</w:t>
      </w:r>
      <w:r w:rsidR="00344FD0" w:rsidRPr="007D25B1">
        <w:rPr>
          <w:rFonts w:ascii="Arial" w:hAnsi="Arial" w:cs="Arial"/>
          <w:sz w:val="24"/>
          <w:szCs w:val="24"/>
        </w:rPr>
        <w:t>.  This suit</w:t>
      </w:r>
      <w:r w:rsidR="0017230C" w:rsidRPr="007D25B1">
        <w:rPr>
          <w:rFonts w:ascii="Arial" w:hAnsi="Arial" w:cs="Arial"/>
          <w:sz w:val="24"/>
          <w:szCs w:val="24"/>
        </w:rPr>
        <w:t>e</w:t>
      </w:r>
      <w:r w:rsidR="00344FD0" w:rsidRPr="007D25B1">
        <w:rPr>
          <w:rFonts w:ascii="Arial" w:hAnsi="Arial" w:cs="Arial"/>
          <w:sz w:val="24"/>
          <w:szCs w:val="24"/>
        </w:rPr>
        <w:t xml:space="preserve"> of corporate level indicators are se</w:t>
      </w:r>
      <w:r w:rsidR="0017230C" w:rsidRPr="007D25B1">
        <w:rPr>
          <w:rFonts w:ascii="Arial" w:hAnsi="Arial" w:cs="Arial"/>
          <w:sz w:val="24"/>
          <w:szCs w:val="24"/>
        </w:rPr>
        <w:t xml:space="preserve">t out </w:t>
      </w:r>
      <w:r w:rsidR="006E393C" w:rsidRPr="007D25B1">
        <w:rPr>
          <w:rFonts w:ascii="Arial" w:hAnsi="Arial" w:cs="Arial"/>
          <w:sz w:val="24"/>
          <w:szCs w:val="24"/>
        </w:rPr>
        <w:t>in Appendix</w:t>
      </w:r>
      <w:r w:rsidR="0017230C" w:rsidRPr="007D25B1">
        <w:rPr>
          <w:rFonts w:ascii="Arial" w:hAnsi="Arial" w:cs="Arial"/>
          <w:sz w:val="24"/>
          <w:szCs w:val="24"/>
        </w:rPr>
        <w:t xml:space="preserve"> </w:t>
      </w:r>
      <w:r w:rsidR="008E0F85" w:rsidRPr="007D25B1">
        <w:rPr>
          <w:rFonts w:ascii="Arial" w:hAnsi="Arial" w:cs="Arial"/>
          <w:sz w:val="24"/>
          <w:szCs w:val="24"/>
        </w:rPr>
        <w:t>Two</w:t>
      </w:r>
      <w:r w:rsidR="0017230C" w:rsidRPr="007D25B1">
        <w:rPr>
          <w:rFonts w:ascii="Arial" w:hAnsi="Arial" w:cs="Arial"/>
          <w:sz w:val="24"/>
          <w:szCs w:val="24"/>
        </w:rPr>
        <w:t xml:space="preserve"> to our</w:t>
      </w:r>
      <w:r w:rsidR="00344FD0" w:rsidRPr="007D25B1">
        <w:rPr>
          <w:rFonts w:ascii="Arial" w:hAnsi="Arial" w:cs="Arial"/>
          <w:sz w:val="24"/>
          <w:szCs w:val="24"/>
        </w:rPr>
        <w:t xml:space="preserve"> plan</w:t>
      </w:r>
      <w:r w:rsidR="00873FFF" w:rsidRPr="007D25B1">
        <w:rPr>
          <w:rFonts w:ascii="Arial" w:hAnsi="Arial" w:cs="Arial"/>
          <w:sz w:val="24"/>
          <w:szCs w:val="24"/>
        </w:rPr>
        <w:t xml:space="preserve"> and performance status and </w:t>
      </w:r>
      <w:r w:rsidR="00CB0B38" w:rsidRPr="007D25B1">
        <w:rPr>
          <w:rFonts w:ascii="Arial" w:hAnsi="Arial" w:cs="Arial"/>
          <w:sz w:val="24"/>
          <w:szCs w:val="24"/>
        </w:rPr>
        <w:t xml:space="preserve">performance </w:t>
      </w:r>
      <w:r w:rsidR="00873FFF" w:rsidRPr="007D25B1">
        <w:rPr>
          <w:rFonts w:ascii="Arial" w:hAnsi="Arial" w:cs="Arial"/>
          <w:sz w:val="24"/>
          <w:szCs w:val="24"/>
        </w:rPr>
        <w:t xml:space="preserve">updates are reported to Senior </w:t>
      </w:r>
      <w:r w:rsidR="00410D4E" w:rsidRPr="007D25B1">
        <w:rPr>
          <w:rFonts w:ascii="Arial" w:hAnsi="Arial" w:cs="Arial"/>
          <w:sz w:val="24"/>
          <w:szCs w:val="24"/>
        </w:rPr>
        <w:t>M</w:t>
      </w:r>
      <w:r w:rsidR="00873FFF" w:rsidRPr="007D25B1">
        <w:rPr>
          <w:rFonts w:ascii="Arial" w:hAnsi="Arial" w:cs="Arial"/>
          <w:sz w:val="24"/>
          <w:szCs w:val="24"/>
        </w:rPr>
        <w:t>anagement and Council on a regular basis</w:t>
      </w:r>
      <w:r w:rsidR="00410D4E" w:rsidRPr="007D25B1">
        <w:rPr>
          <w:rFonts w:ascii="Arial" w:hAnsi="Arial" w:cs="Arial"/>
          <w:sz w:val="24"/>
          <w:szCs w:val="24"/>
        </w:rPr>
        <w:t>. P</w:t>
      </w:r>
      <w:r w:rsidR="00873FFF" w:rsidRPr="007D25B1">
        <w:rPr>
          <w:rFonts w:ascii="Arial" w:hAnsi="Arial" w:cs="Arial"/>
          <w:sz w:val="24"/>
          <w:szCs w:val="24"/>
        </w:rPr>
        <w:t xml:space="preserve">rogress made against the corporate performance indicators </w:t>
      </w:r>
      <w:r w:rsidR="00CB0B38" w:rsidRPr="007D25B1">
        <w:rPr>
          <w:rFonts w:ascii="Arial" w:hAnsi="Arial" w:cs="Arial"/>
          <w:sz w:val="24"/>
          <w:szCs w:val="24"/>
        </w:rPr>
        <w:t xml:space="preserve">are </w:t>
      </w:r>
      <w:r w:rsidR="00873FFF" w:rsidRPr="007D25B1">
        <w:rPr>
          <w:rFonts w:ascii="Arial" w:hAnsi="Arial" w:cs="Arial"/>
          <w:sz w:val="24"/>
          <w:szCs w:val="24"/>
        </w:rPr>
        <w:t>reported in Council’</w:t>
      </w:r>
      <w:r w:rsidR="00410D4E" w:rsidRPr="007D25B1">
        <w:rPr>
          <w:rFonts w:ascii="Arial" w:hAnsi="Arial" w:cs="Arial"/>
          <w:sz w:val="24"/>
          <w:szCs w:val="24"/>
        </w:rPr>
        <w:t>s A</w:t>
      </w:r>
      <w:r w:rsidR="00873FFF" w:rsidRPr="007D25B1">
        <w:rPr>
          <w:rFonts w:ascii="Arial" w:hAnsi="Arial" w:cs="Arial"/>
          <w:sz w:val="24"/>
          <w:szCs w:val="24"/>
        </w:rPr>
        <w:t>nnual</w:t>
      </w:r>
      <w:r w:rsidR="0007468A" w:rsidRPr="007D25B1">
        <w:rPr>
          <w:rFonts w:ascii="Arial" w:hAnsi="Arial" w:cs="Arial"/>
          <w:sz w:val="24"/>
          <w:szCs w:val="24"/>
        </w:rPr>
        <w:t xml:space="preserve"> Assessment </w:t>
      </w:r>
      <w:r w:rsidR="00873FFF" w:rsidRPr="007D25B1">
        <w:rPr>
          <w:rFonts w:ascii="Arial" w:hAnsi="Arial" w:cs="Arial"/>
          <w:sz w:val="24"/>
          <w:szCs w:val="24"/>
        </w:rPr>
        <w:t>report</w:t>
      </w:r>
      <w:r w:rsidR="00CB0B38" w:rsidRPr="007D25B1">
        <w:rPr>
          <w:rFonts w:ascii="Arial" w:hAnsi="Arial" w:cs="Arial"/>
          <w:sz w:val="24"/>
          <w:szCs w:val="24"/>
        </w:rPr>
        <w:t xml:space="preserve"> (a retrospective assessment report of performance in the previous financial year</w:t>
      </w:r>
      <w:r w:rsidR="00132819">
        <w:rPr>
          <w:rFonts w:ascii="Arial" w:hAnsi="Arial" w:cs="Arial"/>
          <w:sz w:val="24"/>
          <w:szCs w:val="24"/>
        </w:rPr>
        <w:t>, published in</w:t>
      </w:r>
      <w:r w:rsidR="00CA4241">
        <w:rPr>
          <w:rFonts w:ascii="Arial" w:hAnsi="Arial" w:cs="Arial"/>
          <w:sz w:val="24"/>
          <w:szCs w:val="24"/>
        </w:rPr>
        <w:t xml:space="preserve"> September</w:t>
      </w:r>
      <w:r w:rsidR="00CB0B38" w:rsidRPr="007D25B1">
        <w:rPr>
          <w:rFonts w:ascii="Arial" w:hAnsi="Arial" w:cs="Arial"/>
          <w:sz w:val="24"/>
          <w:szCs w:val="24"/>
        </w:rPr>
        <w:t>)</w:t>
      </w:r>
      <w:r w:rsidR="00410D4E" w:rsidRPr="007D25B1">
        <w:rPr>
          <w:rFonts w:ascii="Arial" w:hAnsi="Arial" w:cs="Arial"/>
          <w:sz w:val="24"/>
          <w:szCs w:val="24"/>
        </w:rPr>
        <w:t>.</w:t>
      </w:r>
      <w:r w:rsidR="00873FFF" w:rsidRPr="007D25B1">
        <w:rPr>
          <w:rFonts w:ascii="Arial" w:hAnsi="Arial" w:cs="Arial"/>
          <w:sz w:val="24"/>
          <w:szCs w:val="24"/>
        </w:rPr>
        <w:t xml:space="preserve"> </w:t>
      </w:r>
    </w:p>
    <w:p w:rsidR="00410D4E" w:rsidRPr="007D25B1" w:rsidRDefault="00410D4E" w:rsidP="00916ED0">
      <w:pPr>
        <w:spacing w:after="0" w:line="360" w:lineRule="auto"/>
        <w:rPr>
          <w:rFonts w:ascii="Arial" w:hAnsi="Arial" w:cs="Arial"/>
          <w:sz w:val="24"/>
          <w:szCs w:val="24"/>
        </w:rPr>
      </w:pPr>
    </w:p>
    <w:p w:rsidR="00FE2382" w:rsidRPr="007D25B1" w:rsidRDefault="0017230C" w:rsidP="00916ED0">
      <w:pPr>
        <w:spacing w:after="0" w:line="360" w:lineRule="auto"/>
        <w:rPr>
          <w:rFonts w:ascii="Arial" w:hAnsi="Arial" w:cs="Arial"/>
          <w:sz w:val="24"/>
          <w:szCs w:val="24"/>
        </w:rPr>
      </w:pPr>
      <w:r w:rsidRPr="007D25B1">
        <w:rPr>
          <w:rFonts w:ascii="Arial" w:hAnsi="Arial" w:cs="Arial"/>
          <w:sz w:val="24"/>
          <w:szCs w:val="24"/>
        </w:rPr>
        <w:t>The council is engaged</w:t>
      </w:r>
      <w:r w:rsidR="00344FD0" w:rsidRPr="007D25B1">
        <w:rPr>
          <w:rFonts w:ascii="Arial" w:hAnsi="Arial" w:cs="Arial"/>
          <w:sz w:val="24"/>
          <w:szCs w:val="24"/>
        </w:rPr>
        <w:t xml:space="preserve"> with the Department for</w:t>
      </w:r>
      <w:r w:rsidR="00BD0D25" w:rsidRPr="007D25B1">
        <w:rPr>
          <w:rFonts w:ascii="Arial" w:hAnsi="Arial" w:cs="Arial"/>
          <w:sz w:val="24"/>
          <w:szCs w:val="24"/>
        </w:rPr>
        <w:t xml:space="preserve"> Communities</w:t>
      </w:r>
      <w:r w:rsidR="00D15CB2" w:rsidRPr="007D25B1">
        <w:rPr>
          <w:rFonts w:ascii="Arial" w:hAnsi="Arial" w:cs="Arial"/>
          <w:sz w:val="24"/>
          <w:szCs w:val="24"/>
        </w:rPr>
        <w:t xml:space="preserve">, </w:t>
      </w:r>
      <w:r w:rsidR="00381F22" w:rsidRPr="007D25B1">
        <w:rPr>
          <w:rFonts w:ascii="Arial" w:hAnsi="Arial" w:cs="Arial"/>
          <w:sz w:val="24"/>
          <w:szCs w:val="24"/>
        </w:rPr>
        <w:t xml:space="preserve">along with </w:t>
      </w:r>
      <w:r w:rsidRPr="007D25B1">
        <w:rPr>
          <w:rFonts w:ascii="Arial" w:hAnsi="Arial" w:cs="Arial"/>
          <w:sz w:val="24"/>
          <w:szCs w:val="24"/>
        </w:rPr>
        <w:t>other local authorities</w:t>
      </w:r>
      <w:r w:rsidR="00BD0D25" w:rsidRPr="007D25B1">
        <w:rPr>
          <w:rFonts w:ascii="Arial" w:hAnsi="Arial" w:cs="Arial"/>
          <w:sz w:val="24"/>
          <w:szCs w:val="24"/>
        </w:rPr>
        <w:t xml:space="preserve"> t</w:t>
      </w:r>
      <w:r w:rsidR="00344FD0" w:rsidRPr="007D25B1">
        <w:rPr>
          <w:rFonts w:ascii="Arial" w:hAnsi="Arial" w:cs="Arial"/>
          <w:sz w:val="24"/>
          <w:szCs w:val="24"/>
        </w:rPr>
        <w:t>o inform the development of a benchmarking framework for local g</w:t>
      </w:r>
      <w:r w:rsidRPr="007D25B1">
        <w:rPr>
          <w:rFonts w:ascii="Arial" w:hAnsi="Arial" w:cs="Arial"/>
          <w:sz w:val="24"/>
          <w:szCs w:val="24"/>
        </w:rPr>
        <w:t xml:space="preserve">overnment. </w:t>
      </w:r>
      <w:r w:rsidR="00410D4E" w:rsidRPr="007D25B1">
        <w:rPr>
          <w:rFonts w:ascii="Arial" w:hAnsi="Arial" w:cs="Arial"/>
          <w:sz w:val="24"/>
          <w:szCs w:val="24"/>
        </w:rPr>
        <w:t>T</w:t>
      </w:r>
      <w:r w:rsidRPr="007D25B1">
        <w:rPr>
          <w:rFonts w:ascii="Arial" w:hAnsi="Arial" w:cs="Arial"/>
          <w:sz w:val="24"/>
          <w:szCs w:val="24"/>
        </w:rPr>
        <w:t xml:space="preserve">his will </w:t>
      </w:r>
      <w:r w:rsidR="00BD0D25" w:rsidRPr="007D25B1">
        <w:rPr>
          <w:rFonts w:ascii="Arial" w:hAnsi="Arial" w:cs="Arial"/>
          <w:sz w:val="24"/>
          <w:szCs w:val="24"/>
        </w:rPr>
        <w:t>focus on areas where the greatest overall benefit</w:t>
      </w:r>
      <w:r w:rsidR="00132819">
        <w:rPr>
          <w:rFonts w:ascii="Arial" w:hAnsi="Arial" w:cs="Arial"/>
          <w:sz w:val="24"/>
          <w:szCs w:val="24"/>
        </w:rPr>
        <w:t>;</w:t>
      </w:r>
      <w:r w:rsidR="00BD0D25" w:rsidRPr="007D25B1">
        <w:rPr>
          <w:rFonts w:ascii="Arial" w:hAnsi="Arial" w:cs="Arial"/>
          <w:sz w:val="24"/>
          <w:szCs w:val="24"/>
        </w:rPr>
        <w:t xml:space="preserve"> in te</w:t>
      </w:r>
      <w:r w:rsidRPr="007D25B1">
        <w:rPr>
          <w:rFonts w:ascii="Arial" w:hAnsi="Arial" w:cs="Arial"/>
          <w:sz w:val="24"/>
          <w:szCs w:val="24"/>
        </w:rPr>
        <w:t>rms of delivering outcomes</w:t>
      </w:r>
      <w:r w:rsidR="00D15CB2" w:rsidRPr="007D25B1">
        <w:rPr>
          <w:rFonts w:ascii="Arial" w:hAnsi="Arial" w:cs="Arial"/>
          <w:sz w:val="24"/>
          <w:szCs w:val="24"/>
        </w:rPr>
        <w:t>,</w:t>
      </w:r>
      <w:r w:rsidRPr="007D25B1">
        <w:rPr>
          <w:rFonts w:ascii="Arial" w:hAnsi="Arial" w:cs="Arial"/>
          <w:sz w:val="24"/>
          <w:szCs w:val="24"/>
        </w:rPr>
        <w:t xml:space="preserve"> can be ach</w:t>
      </w:r>
      <w:r w:rsidR="00F1720F" w:rsidRPr="007D25B1">
        <w:rPr>
          <w:rFonts w:ascii="Arial" w:hAnsi="Arial" w:cs="Arial"/>
          <w:sz w:val="24"/>
          <w:szCs w:val="24"/>
        </w:rPr>
        <w:t xml:space="preserve">ieved. </w:t>
      </w:r>
    </w:p>
    <w:p w:rsidR="004D7874" w:rsidRPr="007D25B1" w:rsidRDefault="004D7874" w:rsidP="00916ED0">
      <w:pPr>
        <w:spacing w:after="0" w:line="360" w:lineRule="auto"/>
        <w:rPr>
          <w:rFonts w:ascii="Arial" w:hAnsi="Arial" w:cs="Arial"/>
          <w:sz w:val="24"/>
          <w:szCs w:val="24"/>
        </w:rPr>
      </w:pPr>
    </w:p>
    <w:p w:rsidR="009307B2" w:rsidRPr="007D25B1" w:rsidRDefault="009307B2" w:rsidP="00132819">
      <w:pPr>
        <w:spacing w:after="0" w:line="360" w:lineRule="auto"/>
        <w:rPr>
          <w:rFonts w:ascii="Arial" w:hAnsi="Arial" w:cs="Arial"/>
          <w:sz w:val="24"/>
          <w:szCs w:val="24"/>
        </w:rPr>
      </w:pPr>
    </w:p>
    <w:p w:rsidR="008B6CA7" w:rsidRPr="007D25B1" w:rsidRDefault="00BE28C8" w:rsidP="00132819">
      <w:pPr>
        <w:spacing w:after="0" w:line="360" w:lineRule="auto"/>
        <w:rPr>
          <w:rFonts w:ascii="Arial" w:hAnsi="Arial" w:cs="Arial"/>
          <w:b/>
          <w:sz w:val="24"/>
          <w:szCs w:val="24"/>
        </w:rPr>
      </w:pPr>
      <w:r w:rsidRPr="00132819">
        <w:rPr>
          <w:rFonts w:ascii="Arial" w:hAnsi="Arial" w:cs="Arial"/>
          <w:b/>
          <w:sz w:val="24"/>
          <w:szCs w:val="24"/>
        </w:rPr>
        <w:t>4</w:t>
      </w:r>
      <w:r w:rsidR="008B6E50" w:rsidRPr="00132819">
        <w:rPr>
          <w:rFonts w:ascii="Arial" w:hAnsi="Arial" w:cs="Arial"/>
          <w:b/>
          <w:sz w:val="24"/>
          <w:szCs w:val="24"/>
        </w:rPr>
        <w:t>.0</w:t>
      </w:r>
      <w:r w:rsidR="008B6E50" w:rsidRPr="00132819">
        <w:rPr>
          <w:rFonts w:ascii="Arial" w:hAnsi="Arial" w:cs="Arial"/>
          <w:b/>
          <w:sz w:val="24"/>
          <w:szCs w:val="24"/>
        </w:rPr>
        <w:tab/>
      </w:r>
      <w:r w:rsidR="00A65D3C" w:rsidRPr="00132819">
        <w:rPr>
          <w:rFonts w:ascii="Arial" w:hAnsi="Arial" w:cs="Arial"/>
          <w:b/>
          <w:sz w:val="24"/>
          <w:szCs w:val="24"/>
        </w:rPr>
        <w:t>D</w:t>
      </w:r>
      <w:r w:rsidR="001A48CC" w:rsidRPr="00132819">
        <w:rPr>
          <w:rFonts w:ascii="Arial" w:hAnsi="Arial" w:cs="Arial"/>
          <w:b/>
          <w:sz w:val="24"/>
          <w:szCs w:val="24"/>
        </w:rPr>
        <w:t>ELIVERY &amp; SCRUTINY OF OUR IMPROVEMENT OBJECTIVES</w:t>
      </w:r>
    </w:p>
    <w:p w:rsidR="00561459" w:rsidRPr="007D25B1" w:rsidRDefault="00561459" w:rsidP="00132819">
      <w:pPr>
        <w:spacing w:after="0" w:line="360" w:lineRule="auto"/>
        <w:rPr>
          <w:rFonts w:ascii="Arial" w:hAnsi="Arial" w:cs="Arial"/>
          <w:sz w:val="24"/>
          <w:szCs w:val="24"/>
        </w:rPr>
      </w:pPr>
    </w:p>
    <w:p w:rsidR="0077497F" w:rsidRPr="007D25B1" w:rsidRDefault="00A27513" w:rsidP="00916ED0">
      <w:pPr>
        <w:spacing w:after="0" w:line="360" w:lineRule="auto"/>
        <w:rPr>
          <w:rFonts w:ascii="Arial" w:hAnsi="Arial" w:cs="Arial"/>
          <w:sz w:val="24"/>
          <w:szCs w:val="24"/>
        </w:rPr>
      </w:pPr>
      <w:r>
        <w:rPr>
          <w:rFonts w:ascii="Arial" w:hAnsi="Arial" w:cs="Arial"/>
          <w:sz w:val="24"/>
          <w:szCs w:val="24"/>
        </w:rPr>
        <w:t>The council in order to</w:t>
      </w:r>
      <w:r w:rsidR="00D15CB2" w:rsidRPr="007D25B1">
        <w:rPr>
          <w:rFonts w:ascii="Arial" w:hAnsi="Arial" w:cs="Arial"/>
          <w:sz w:val="24"/>
          <w:szCs w:val="24"/>
        </w:rPr>
        <w:t xml:space="preserve"> inform how it delivers effective services to its communities uses a series of processes and policies</w:t>
      </w:r>
      <w:r w:rsidR="002D5D05" w:rsidRPr="007D25B1">
        <w:rPr>
          <w:rFonts w:ascii="Arial" w:hAnsi="Arial" w:cs="Arial"/>
          <w:sz w:val="24"/>
          <w:szCs w:val="24"/>
        </w:rPr>
        <w:t xml:space="preserve">. This helps the council to </w:t>
      </w:r>
      <w:r w:rsidR="00F46E4E" w:rsidRPr="007D25B1">
        <w:rPr>
          <w:rFonts w:ascii="Arial" w:hAnsi="Arial" w:cs="Arial"/>
          <w:sz w:val="24"/>
          <w:szCs w:val="24"/>
        </w:rPr>
        <w:t>plan, gov</w:t>
      </w:r>
      <w:r w:rsidR="00120B2B" w:rsidRPr="007D25B1">
        <w:rPr>
          <w:rFonts w:ascii="Arial" w:hAnsi="Arial" w:cs="Arial"/>
          <w:sz w:val="24"/>
          <w:szCs w:val="24"/>
        </w:rPr>
        <w:t>ern and drive service delivery</w:t>
      </w:r>
      <w:r w:rsidR="00736D2F" w:rsidRPr="007D25B1">
        <w:rPr>
          <w:rFonts w:ascii="Arial" w:hAnsi="Arial" w:cs="Arial"/>
          <w:sz w:val="24"/>
          <w:szCs w:val="24"/>
        </w:rPr>
        <w:t xml:space="preserve">. </w:t>
      </w:r>
      <w:r w:rsidR="00120B2B" w:rsidRPr="007D25B1">
        <w:rPr>
          <w:rFonts w:ascii="Arial" w:hAnsi="Arial" w:cs="Arial"/>
          <w:sz w:val="24"/>
          <w:szCs w:val="24"/>
        </w:rPr>
        <w:t>The following</w:t>
      </w:r>
      <w:r w:rsidR="00F46E4E" w:rsidRPr="007D25B1">
        <w:rPr>
          <w:rFonts w:ascii="Arial" w:hAnsi="Arial" w:cs="Arial"/>
          <w:sz w:val="24"/>
          <w:szCs w:val="24"/>
        </w:rPr>
        <w:t xml:space="preserve"> </w:t>
      </w:r>
      <w:r w:rsidR="00D240E0" w:rsidRPr="007D25B1">
        <w:rPr>
          <w:rFonts w:ascii="Arial" w:hAnsi="Arial" w:cs="Arial"/>
          <w:sz w:val="24"/>
          <w:szCs w:val="24"/>
        </w:rPr>
        <w:t xml:space="preserve">section </w:t>
      </w:r>
      <w:r w:rsidR="00F46E4E" w:rsidRPr="007D25B1">
        <w:rPr>
          <w:rFonts w:ascii="Arial" w:hAnsi="Arial" w:cs="Arial"/>
          <w:sz w:val="24"/>
          <w:szCs w:val="24"/>
        </w:rPr>
        <w:t>provide</w:t>
      </w:r>
      <w:r w:rsidR="00120B2B" w:rsidRPr="007D25B1">
        <w:rPr>
          <w:rFonts w:ascii="Arial" w:hAnsi="Arial" w:cs="Arial"/>
          <w:sz w:val="24"/>
          <w:szCs w:val="24"/>
        </w:rPr>
        <w:t>s</w:t>
      </w:r>
      <w:r w:rsidR="002D5D05" w:rsidRPr="007D25B1">
        <w:rPr>
          <w:rFonts w:ascii="Arial" w:hAnsi="Arial" w:cs="Arial"/>
          <w:sz w:val="24"/>
          <w:szCs w:val="24"/>
        </w:rPr>
        <w:t xml:space="preserve"> </w:t>
      </w:r>
      <w:r w:rsidR="00F46E4E" w:rsidRPr="007D25B1">
        <w:rPr>
          <w:rFonts w:ascii="Arial" w:hAnsi="Arial" w:cs="Arial"/>
          <w:sz w:val="24"/>
          <w:szCs w:val="24"/>
        </w:rPr>
        <w:t>infor</w:t>
      </w:r>
      <w:r w:rsidR="00DC49CE" w:rsidRPr="007D25B1">
        <w:rPr>
          <w:rFonts w:ascii="Arial" w:hAnsi="Arial" w:cs="Arial"/>
          <w:sz w:val="24"/>
          <w:szCs w:val="24"/>
        </w:rPr>
        <w:t xml:space="preserve">mation on the key </w:t>
      </w:r>
      <w:r w:rsidR="00732110" w:rsidRPr="007D25B1">
        <w:rPr>
          <w:rFonts w:ascii="Arial" w:hAnsi="Arial" w:cs="Arial"/>
          <w:sz w:val="24"/>
          <w:szCs w:val="24"/>
        </w:rPr>
        <w:t>processes</w:t>
      </w:r>
      <w:r w:rsidR="002D5D05" w:rsidRPr="007D25B1">
        <w:rPr>
          <w:rFonts w:ascii="Arial" w:hAnsi="Arial" w:cs="Arial"/>
          <w:sz w:val="24"/>
          <w:szCs w:val="24"/>
        </w:rPr>
        <w:t xml:space="preserve"> and activities</w:t>
      </w:r>
      <w:r w:rsidR="00D15CB2" w:rsidRPr="007D25B1">
        <w:rPr>
          <w:rFonts w:ascii="Arial" w:hAnsi="Arial" w:cs="Arial"/>
          <w:sz w:val="24"/>
          <w:szCs w:val="24"/>
        </w:rPr>
        <w:t>,</w:t>
      </w:r>
      <w:r w:rsidR="002D5D05" w:rsidRPr="007D25B1">
        <w:rPr>
          <w:rFonts w:ascii="Arial" w:hAnsi="Arial" w:cs="Arial"/>
          <w:sz w:val="24"/>
          <w:szCs w:val="24"/>
        </w:rPr>
        <w:t xml:space="preserve"> which we </w:t>
      </w:r>
      <w:r w:rsidR="00D240E0" w:rsidRPr="007D25B1">
        <w:rPr>
          <w:rFonts w:ascii="Arial" w:hAnsi="Arial" w:cs="Arial"/>
          <w:sz w:val="24"/>
          <w:szCs w:val="24"/>
        </w:rPr>
        <w:t>utilise to</w:t>
      </w:r>
      <w:r w:rsidR="00D15CB2" w:rsidRPr="007D25B1">
        <w:rPr>
          <w:rFonts w:ascii="Arial" w:hAnsi="Arial" w:cs="Arial"/>
          <w:sz w:val="24"/>
          <w:szCs w:val="24"/>
        </w:rPr>
        <w:t xml:space="preserve"> strengthen improvement</w:t>
      </w:r>
      <w:r w:rsidR="00DC49CE" w:rsidRPr="007D25B1">
        <w:rPr>
          <w:rFonts w:ascii="Arial" w:hAnsi="Arial" w:cs="Arial"/>
          <w:sz w:val="24"/>
          <w:szCs w:val="24"/>
        </w:rPr>
        <w:t>.</w:t>
      </w:r>
    </w:p>
    <w:p w:rsidR="00DC49CE" w:rsidRPr="007D25B1" w:rsidRDefault="00DC49CE" w:rsidP="00916ED0">
      <w:pPr>
        <w:spacing w:after="0" w:line="360" w:lineRule="auto"/>
        <w:rPr>
          <w:rFonts w:ascii="Arial" w:hAnsi="Arial" w:cs="Arial"/>
          <w:sz w:val="24"/>
          <w:szCs w:val="24"/>
        </w:rPr>
      </w:pPr>
    </w:p>
    <w:p w:rsidR="005A3865" w:rsidRPr="007D25B1" w:rsidRDefault="005A3865" w:rsidP="00916ED0">
      <w:pPr>
        <w:spacing w:after="0" w:line="360" w:lineRule="auto"/>
        <w:ind w:hanging="1004"/>
        <w:rPr>
          <w:rFonts w:ascii="Arial" w:hAnsi="Arial" w:cs="Arial"/>
          <w:b/>
          <w:sz w:val="24"/>
          <w:szCs w:val="24"/>
        </w:rPr>
      </w:pPr>
    </w:p>
    <w:p w:rsidR="00DC49CE" w:rsidRPr="007D25B1" w:rsidRDefault="00BE28C8" w:rsidP="00916ED0">
      <w:pPr>
        <w:spacing w:after="0" w:line="360" w:lineRule="auto"/>
        <w:rPr>
          <w:rFonts w:ascii="Arial" w:hAnsi="Arial" w:cs="Arial"/>
          <w:b/>
          <w:sz w:val="24"/>
          <w:szCs w:val="24"/>
        </w:rPr>
      </w:pPr>
      <w:r w:rsidRPr="00132819">
        <w:rPr>
          <w:rFonts w:ascii="Arial" w:hAnsi="Arial" w:cs="Arial"/>
          <w:b/>
          <w:sz w:val="24"/>
          <w:szCs w:val="24"/>
        </w:rPr>
        <w:t>4</w:t>
      </w:r>
      <w:r w:rsidR="00DC49CE" w:rsidRPr="00132819">
        <w:rPr>
          <w:rFonts w:ascii="Arial" w:hAnsi="Arial" w:cs="Arial"/>
          <w:b/>
          <w:sz w:val="24"/>
          <w:szCs w:val="24"/>
        </w:rPr>
        <w:t>.1</w:t>
      </w:r>
      <w:r w:rsidR="00DC49CE" w:rsidRPr="00132819">
        <w:rPr>
          <w:rFonts w:ascii="Arial" w:hAnsi="Arial" w:cs="Arial"/>
          <w:b/>
          <w:sz w:val="24"/>
          <w:szCs w:val="24"/>
        </w:rPr>
        <w:tab/>
      </w:r>
      <w:r w:rsidR="00AA7899" w:rsidRPr="00132819">
        <w:rPr>
          <w:rFonts w:ascii="Arial" w:hAnsi="Arial" w:cs="Arial"/>
          <w:b/>
          <w:sz w:val="24"/>
          <w:szCs w:val="24"/>
        </w:rPr>
        <w:t>Managing</w:t>
      </w:r>
      <w:r w:rsidR="0003024A" w:rsidRPr="00132819">
        <w:rPr>
          <w:rFonts w:ascii="Arial" w:hAnsi="Arial" w:cs="Arial"/>
          <w:b/>
          <w:sz w:val="24"/>
          <w:szCs w:val="24"/>
        </w:rPr>
        <w:t xml:space="preserve"> and</w:t>
      </w:r>
      <w:r w:rsidR="0003024A" w:rsidRPr="007D25B1">
        <w:rPr>
          <w:rFonts w:ascii="Arial" w:hAnsi="Arial" w:cs="Arial"/>
          <w:b/>
          <w:sz w:val="24"/>
          <w:szCs w:val="24"/>
        </w:rPr>
        <w:t xml:space="preserve"> Reporting Improvement.</w:t>
      </w:r>
    </w:p>
    <w:p w:rsidR="0085468B" w:rsidRPr="007D25B1" w:rsidRDefault="0085468B" w:rsidP="00916ED0">
      <w:pPr>
        <w:spacing w:after="0" w:line="360" w:lineRule="auto"/>
        <w:rPr>
          <w:rFonts w:ascii="Arial" w:hAnsi="Arial" w:cs="Arial"/>
          <w:sz w:val="24"/>
          <w:szCs w:val="24"/>
        </w:rPr>
      </w:pPr>
    </w:p>
    <w:p w:rsidR="009829E3" w:rsidRPr="007D25B1" w:rsidRDefault="009829E3" w:rsidP="00916ED0">
      <w:pPr>
        <w:spacing w:after="0" w:line="360" w:lineRule="auto"/>
        <w:rPr>
          <w:rFonts w:ascii="Arial" w:hAnsi="Arial" w:cs="Arial"/>
          <w:sz w:val="24"/>
          <w:szCs w:val="24"/>
        </w:rPr>
      </w:pPr>
      <w:r w:rsidRPr="007D25B1">
        <w:rPr>
          <w:rFonts w:ascii="Arial" w:hAnsi="Arial" w:cs="Arial"/>
          <w:sz w:val="24"/>
          <w:szCs w:val="24"/>
        </w:rPr>
        <w:t>The Council’s service im</w:t>
      </w:r>
      <w:r w:rsidR="00E650E8" w:rsidRPr="007D25B1">
        <w:rPr>
          <w:rFonts w:ascii="Arial" w:hAnsi="Arial" w:cs="Arial"/>
          <w:sz w:val="24"/>
          <w:szCs w:val="24"/>
        </w:rPr>
        <w:t xml:space="preserve">provement planning process establishes clear links </w:t>
      </w:r>
      <w:r w:rsidRPr="007D25B1">
        <w:rPr>
          <w:rFonts w:ascii="Arial" w:hAnsi="Arial" w:cs="Arial"/>
          <w:sz w:val="24"/>
          <w:szCs w:val="24"/>
        </w:rPr>
        <w:t xml:space="preserve">between </w:t>
      </w:r>
      <w:r w:rsidR="00E650E8" w:rsidRPr="007D25B1">
        <w:rPr>
          <w:rFonts w:ascii="Arial" w:hAnsi="Arial" w:cs="Arial"/>
          <w:sz w:val="24"/>
          <w:szCs w:val="24"/>
        </w:rPr>
        <w:t xml:space="preserve">the </w:t>
      </w:r>
      <w:r w:rsidR="009307B2" w:rsidRPr="007D25B1">
        <w:rPr>
          <w:rFonts w:ascii="Arial" w:hAnsi="Arial" w:cs="Arial"/>
          <w:sz w:val="24"/>
          <w:szCs w:val="24"/>
        </w:rPr>
        <w:t>D</w:t>
      </w:r>
      <w:r w:rsidR="00E650E8" w:rsidRPr="007D25B1">
        <w:rPr>
          <w:rFonts w:ascii="Arial" w:hAnsi="Arial" w:cs="Arial"/>
          <w:sz w:val="24"/>
          <w:szCs w:val="24"/>
        </w:rPr>
        <w:t>istrict</w:t>
      </w:r>
      <w:r w:rsidR="00732110" w:rsidRPr="007D25B1">
        <w:rPr>
          <w:rFonts w:ascii="Arial" w:hAnsi="Arial" w:cs="Arial"/>
          <w:sz w:val="24"/>
          <w:szCs w:val="24"/>
        </w:rPr>
        <w:t xml:space="preserve"> Community Plan, </w:t>
      </w:r>
      <w:r w:rsidRPr="007D25B1">
        <w:rPr>
          <w:rFonts w:ascii="Arial" w:hAnsi="Arial" w:cs="Arial"/>
          <w:sz w:val="24"/>
          <w:szCs w:val="24"/>
        </w:rPr>
        <w:t xml:space="preserve">Corporate Plan priorities, </w:t>
      </w:r>
      <w:r w:rsidR="00AD2F73" w:rsidRPr="007D25B1">
        <w:rPr>
          <w:rFonts w:ascii="Arial" w:hAnsi="Arial" w:cs="Arial"/>
          <w:sz w:val="24"/>
          <w:szCs w:val="24"/>
        </w:rPr>
        <w:t>other Council Strategic Plans (such as the Local Development Plan), the</w:t>
      </w:r>
      <w:r w:rsidR="004D3CFE">
        <w:rPr>
          <w:rFonts w:ascii="Arial" w:hAnsi="Arial" w:cs="Arial"/>
          <w:sz w:val="24"/>
          <w:szCs w:val="24"/>
        </w:rPr>
        <w:t xml:space="preserve"> </w:t>
      </w:r>
      <w:r w:rsidR="00F72E89">
        <w:rPr>
          <w:rFonts w:ascii="Arial" w:hAnsi="Arial" w:cs="Arial"/>
          <w:sz w:val="24"/>
          <w:szCs w:val="24"/>
        </w:rPr>
        <w:t>corporate</w:t>
      </w:r>
      <w:r w:rsidR="00732110" w:rsidRPr="007D25B1">
        <w:rPr>
          <w:rFonts w:ascii="Arial" w:hAnsi="Arial" w:cs="Arial"/>
          <w:sz w:val="24"/>
          <w:szCs w:val="24"/>
        </w:rPr>
        <w:t xml:space="preserve"> level </w:t>
      </w:r>
      <w:r w:rsidRPr="007D25B1">
        <w:rPr>
          <w:rFonts w:ascii="Arial" w:hAnsi="Arial" w:cs="Arial"/>
          <w:sz w:val="24"/>
          <w:szCs w:val="24"/>
        </w:rPr>
        <w:t xml:space="preserve">Improvement Objectives, </w:t>
      </w:r>
      <w:r w:rsidR="00732110" w:rsidRPr="007D25B1">
        <w:rPr>
          <w:rFonts w:ascii="Arial" w:hAnsi="Arial" w:cs="Arial"/>
          <w:sz w:val="24"/>
          <w:szCs w:val="24"/>
        </w:rPr>
        <w:t>Project Plans</w:t>
      </w:r>
      <w:r w:rsidR="00E4525F" w:rsidRPr="007D25B1">
        <w:rPr>
          <w:rFonts w:ascii="Arial" w:hAnsi="Arial" w:cs="Arial"/>
          <w:sz w:val="24"/>
          <w:szCs w:val="24"/>
        </w:rPr>
        <w:t xml:space="preserve"> </w:t>
      </w:r>
      <w:r w:rsidR="00732110" w:rsidRPr="007D25B1">
        <w:rPr>
          <w:rFonts w:ascii="Arial" w:hAnsi="Arial" w:cs="Arial"/>
          <w:sz w:val="24"/>
          <w:szCs w:val="24"/>
        </w:rPr>
        <w:t xml:space="preserve">and </w:t>
      </w:r>
      <w:r w:rsidRPr="007D25B1">
        <w:rPr>
          <w:rFonts w:ascii="Arial" w:hAnsi="Arial" w:cs="Arial"/>
          <w:sz w:val="24"/>
          <w:szCs w:val="24"/>
        </w:rPr>
        <w:t>Service Plans</w:t>
      </w:r>
      <w:r w:rsidR="00732110" w:rsidRPr="007D25B1">
        <w:rPr>
          <w:rFonts w:ascii="Arial" w:hAnsi="Arial" w:cs="Arial"/>
          <w:sz w:val="24"/>
          <w:szCs w:val="24"/>
        </w:rPr>
        <w:t xml:space="preserve">.  </w:t>
      </w:r>
      <w:r w:rsidR="001E0DE3" w:rsidRPr="007D25B1">
        <w:rPr>
          <w:rFonts w:ascii="Arial" w:hAnsi="Arial" w:cs="Arial"/>
          <w:sz w:val="24"/>
          <w:szCs w:val="24"/>
        </w:rPr>
        <w:t>It ensures everyone working</w:t>
      </w:r>
      <w:r w:rsidRPr="007D25B1">
        <w:rPr>
          <w:rFonts w:ascii="Arial" w:hAnsi="Arial" w:cs="Arial"/>
          <w:sz w:val="24"/>
          <w:szCs w:val="24"/>
        </w:rPr>
        <w:t xml:space="preserve"> for the Council </w:t>
      </w:r>
      <w:r w:rsidR="001E0DE3" w:rsidRPr="007D25B1">
        <w:rPr>
          <w:rFonts w:ascii="Arial" w:hAnsi="Arial" w:cs="Arial"/>
          <w:sz w:val="24"/>
          <w:szCs w:val="24"/>
        </w:rPr>
        <w:t>is able to see how their work</w:t>
      </w:r>
      <w:r w:rsidRPr="007D25B1">
        <w:rPr>
          <w:rFonts w:ascii="Arial" w:hAnsi="Arial" w:cs="Arial"/>
          <w:sz w:val="24"/>
          <w:szCs w:val="24"/>
        </w:rPr>
        <w:t xml:space="preserve"> contribute</w:t>
      </w:r>
      <w:r w:rsidR="001E0DE3" w:rsidRPr="007D25B1">
        <w:rPr>
          <w:rFonts w:ascii="Arial" w:hAnsi="Arial" w:cs="Arial"/>
          <w:sz w:val="24"/>
          <w:szCs w:val="24"/>
        </w:rPr>
        <w:t>s</w:t>
      </w:r>
      <w:r w:rsidRPr="007D25B1">
        <w:rPr>
          <w:rFonts w:ascii="Arial" w:hAnsi="Arial" w:cs="Arial"/>
          <w:sz w:val="24"/>
          <w:szCs w:val="24"/>
        </w:rPr>
        <w:t xml:space="preserve"> to the work of the organisation</w:t>
      </w:r>
      <w:r w:rsidR="00732110" w:rsidRPr="007D25B1">
        <w:rPr>
          <w:rFonts w:ascii="Arial" w:hAnsi="Arial" w:cs="Arial"/>
          <w:sz w:val="24"/>
          <w:szCs w:val="24"/>
        </w:rPr>
        <w:t>.</w:t>
      </w:r>
      <w:r w:rsidRPr="007D25B1">
        <w:rPr>
          <w:rFonts w:ascii="Arial" w:hAnsi="Arial" w:cs="Arial"/>
          <w:sz w:val="24"/>
          <w:szCs w:val="24"/>
        </w:rPr>
        <w:t xml:space="preserve"> </w:t>
      </w:r>
    </w:p>
    <w:p w:rsidR="00DC49CE" w:rsidRPr="007D25B1" w:rsidRDefault="00DC49CE" w:rsidP="00916ED0">
      <w:pPr>
        <w:spacing w:after="0" w:line="360" w:lineRule="auto"/>
        <w:rPr>
          <w:rFonts w:ascii="Arial" w:hAnsi="Arial" w:cs="Arial"/>
          <w:sz w:val="24"/>
          <w:szCs w:val="24"/>
        </w:rPr>
      </w:pPr>
    </w:p>
    <w:p w:rsidR="00E4525F" w:rsidRPr="007D25B1" w:rsidRDefault="00925BFD" w:rsidP="00916ED0">
      <w:pPr>
        <w:spacing w:after="0" w:line="360" w:lineRule="auto"/>
        <w:ind w:right="-46"/>
        <w:textAlignment w:val="baseline"/>
        <w:rPr>
          <w:rFonts w:ascii="Arial" w:eastAsia="Arial" w:hAnsi="Arial" w:cs="Arial"/>
          <w:color w:val="000000"/>
          <w:spacing w:val="-1"/>
          <w:sz w:val="24"/>
          <w:szCs w:val="24"/>
          <w:lang w:val="en-US"/>
        </w:rPr>
      </w:pPr>
      <w:r w:rsidRPr="007D25B1">
        <w:rPr>
          <w:rFonts w:ascii="Arial" w:eastAsia="Arial" w:hAnsi="Arial" w:cs="Arial"/>
          <w:color w:val="000000"/>
          <w:spacing w:val="-1"/>
          <w:sz w:val="24"/>
          <w:szCs w:val="24"/>
          <w:lang w:val="en-US"/>
        </w:rPr>
        <w:t>Each</w:t>
      </w:r>
      <w:r w:rsidR="00E4525F" w:rsidRPr="007D25B1">
        <w:rPr>
          <w:rFonts w:ascii="Arial" w:eastAsia="Arial" w:hAnsi="Arial" w:cs="Arial"/>
          <w:color w:val="000000"/>
          <w:spacing w:val="-1"/>
          <w:sz w:val="24"/>
          <w:szCs w:val="24"/>
          <w:lang w:val="en-US"/>
        </w:rPr>
        <w:t xml:space="preserve"> I</w:t>
      </w:r>
      <w:r w:rsidRPr="007D25B1">
        <w:rPr>
          <w:rFonts w:ascii="Arial" w:eastAsia="Arial" w:hAnsi="Arial" w:cs="Arial"/>
          <w:color w:val="000000"/>
          <w:spacing w:val="-1"/>
          <w:sz w:val="24"/>
          <w:szCs w:val="24"/>
          <w:lang w:val="en-US"/>
        </w:rPr>
        <w:t xml:space="preserve">mprovement Objective has </w:t>
      </w:r>
      <w:r w:rsidR="00FE2382" w:rsidRPr="007D25B1">
        <w:rPr>
          <w:rFonts w:ascii="Arial" w:eastAsia="Arial" w:hAnsi="Arial" w:cs="Arial"/>
          <w:color w:val="000000"/>
          <w:spacing w:val="-1"/>
          <w:sz w:val="24"/>
          <w:szCs w:val="24"/>
          <w:lang w:val="en-US"/>
        </w:rPr>
        <w:t xml:space="preserve">a </w:t>
      </w:r>
      <w:r w:rsidR="00E4525F" w:rsidRPr="007D25B1">
        <w:rPr>
          <w:rFonts w:ascii="Arial" w:eastAsia="Arial" w:hAnsi="Arial" w:cs="Arial"/>
          <w:color w:val="000000"/>
          <w:spacing w:val="-1"/>
          <w:sz w:val="24"/>
          <w:szCs w:val="24"/>
          <w:lang w:val="en-US"/>
        </w:rPr>
        <w:t>project delivery plan</w:t>
      </w:r>
      <w:r w:rsidRPr="007D25B1">
        <w:rPr>
          <w:rFonts w:ascii="Arial" w:eastAsia="Arial" w:hAnsi="Arial" w:cs="Arial"/>
          <w:color w:val="000000"/>
          <w:spacing w:val="-1"/>
          <w:sz w:val="24"/>
          <w:szCs w:val="24"/>
          <w:lang w:val="en-US"/>
        </w:rPr>
        <w:t>, overseen by a</w:t>
      </w:r>
      <w:r w:rsidR="00A27513">
        <w:rPr>
          <w:rFonts w:ascii="Arial" w:eastAsia="Arial" w:hAnsi="Arial" w:cs="Arial"/>
          <w:color w:val="000000"/>
          <w:spacing w:val="-1"/>
          <w:sz w:val="24"/>
          <w:szCs w:val="24"/>
          <w:lang w:val="en-US"/>
        </w:rPr>
        <w:t xml:space="preserve">n Assistant Director or </w:t>
      </w:r>
      <w:r w:rsidR="00DC0505" w:rsidRPr="007D25B1">
        <w:rPr>
          <w:rFonts w:ascii="Arial" w:eastAsia="Arial" w:hAnsi="Arial" w:cs="Arial"/>
          <w:color w:val="000000"/>
          <w:spacing w:val="-1"/>
          <w:sz w:val="24"/>
          <w:szCs w:val="24"/>
          <w:lang w:val="en-US"/>
        </w:rPr>
        <w:t>Head of Service</w:t>
      </w:r>
      <w:r w:rsidR="00AA4B81" w:rsidRPr="007D25B1">
        <w:rPr>
          <w:rFonts w:ascii="Arial" w:eastAsia="Arial" w:hAnsi="Arial" w:cs="Arial"/>
          <w:color w:val="000000"/>
          <w:spacing w:val="-1"/>
          <w:sz w:val="24"/>
          <w:szCs w:val="24"/>
          <w:lang w:val="en-US"/>
        </w:rPr>
        <w:t>,</w:t>
      </w:r>
      <w:r w:rsidRPr="007D25B1">
        <w:rPr>
          <w:rFonts w:ascii="Arial" w:eastAsia="Arial" w:hAnsi="Arial" w:cs="Arial"/>
          <w:color w:val="000000"/>
          <w:spacing w:val="-1"/>
          <w:sz w:val="24"/>
          <w:szCs w:val="24"/>
          <w:lang w:val="en-US"/>
        </w:rPr>
        <w:t xml:space="preserve"> documenting</w:t>
      </w:r>
      <w:r w:rsidR="00E4525F" w:rsidRPr="007D25B1">
        <w:rPr>
          <w:rFonts w:ascii="Arial" w:eastAsia="Arial" w:hAnsi="Arial" w:cs="Arial"/>
          <w:color w:val="000000"/>
          <w:spacing w:val="-1"/>
          <w:sz w:val="24"/>
          <w:szCs w:val="24"/>
          <w:lang w:val="en-US"/>
        </w:rPr>
        <w:t xml:space="preserve"> clear milestones</w:t>
      </w:r>
      <w:r w:rsidR="00A0650A" w:rsidRPr="007D25B1">
        <w:rPr>
          <w:rFonts w:ascii="Arial" w:eastAsia="Arial" w:hAnsi="Arial" w:cs="Arial"/>
          <w:color w:val="000000"/>
          <w:spacing w:val="-1"/>
          <w:sz w:val="24"/>
          <w:szCs w:val="24"/>
          <w:lang w:val="en-US"/>
        </w:rPr>
        <w:t>, activities,</w:t>
      </w:r>
      <w:r w:rsidR="00E4525F" w:rsidRPr="007D25B1">
        <w:rPr>
          <w:rFonts w:ascii="Arial" w:eastAsia="Arial" w:hAnsi="Arial" w:cs="Arial"/>
          <w:color w:val="000000"/>
          <w:spacing w:val="-1"/>
          <w:sz w:val="24"/>
          <w:szCs w:val="24"/>
          <w:lang w:val="en-US"/>
        </w:rPr>
        <w:t xml:space="preserve"> </w:t>
      </w:r>
      <w:r w:rsidRPr="007D25B1">
        <w:rPr>
          <w:rFonts w:ascii="Arial" w:eastAsia="Arial" w:hAnsi="Arial" w:cs="Arial"/>
          <w:color w:val="000000"/>
          <w:spacing w:val="-1"/>
          <w:sz w:val="24"/>
          <w:szCs w:val="24"/>
          <w:lang w:val="en-US"/>
        </w:rPr>
        <w:t>resources and</w:t>
      </w:r>
      <w:r w:rsidR="00D8712F" w:rsidRPr="007D25B1">
        <w:rPr>
          <w:rFonts w:ascii="Arial" w:eastAsia="Arial" w:hAnsi="Arial" w:cs="Arial"/>
          <w:color w:val="000000"/>
          <w:spacing w:val="-1"/>
          <w:sz w:val="24"/>
          <w:szCs w:val="24"/>
          <w:lang w:val="en-US"/>
        </w:rPr>
        <w:t xml:space="preserve"> </w:t>
      </w:r>
      <w:r w:rsidR="00FE2382" w:rsidRPr="007D25B1">
        <w:rPr>
          <w:rFonts w:ascii="Arial" w:eastAsia="Arial" w:hAnsi="Arial" w:cs="Arial"/>
          <w:color w:val="000000"/>
          <w:spacing w:val="-1"/>
          <w:sz w:val="24"/>
          <w:szCs w:val="24"/>
          <w:lang w:val="en-US"/>
        </w:rPr>
        <w:t>associated risk mitigation</w:t>
      </w:r>
      <w:r w:rsidRPr="007D25B1">
        <w:rPr>
          <w:rFonts w:ascii="Arial" w:eastAsia="Arial" w:hAnsi="Arial" w:cs="Arial"/>
          <w:color w:val="000000"/>
          <w:spacing w:val="-1"/>
          <w:sz w:val="24"/>
          <w:szCs w:val="24"/>
          <w:lang w:val="en-US"/>
        </w:rPr>
        <w:t xml:space="preserve">. Each plan also </w:t>
      </w:r>
      <w:r w:rsidR="00A0650A" w:rsidRPr="007D25B1">
        <w:rPr>
          <w:rFonts w:ascii="Arial" w:eastAsia="Arial" w:hAnsi="Arial" w:cs="Arial"/>
          <w:color w:val="000000"/>
          <w:spacing w:val="-1"/>
          <w:sz w:val="24"/>
          <w:szCs w:val="24"/>
          <w:lang w:val="en-US"/>
        </w:rPr>
        <w:t>identifies</w:t>
      </w:r>
      <w:r w:rsidR="00E4525F" w:rsidRPr="007D25B1">
        <w:rPr>
          <w:rFonts w:ascii="Arial" w:eastAsia="Arial" w:hAnsi="Arial" w:cs="Arial"/>
          <w:color w:val="000000"/>
          <w:spacing w:val="-1"/>
          <w:sz w:val="24"/>
          <w:szCs w:val="24"/>
          <w:lang w:val="en-US"/>
        </w:rPr>
        <w:t xml:space="preserve"> </w:t>
      </w:r>
      <w:r w:rsidR="00D240E0" w:rsidRPr="007D25B1">
        <w:rPr>
          <w:rFonts w:ascii="Arial" w:eastAsia="Arial" w:hAnsi="Arial" w:cs="Arial"/>
          <w:color w:val="000000"/>
          <w:spacing w:val="-1"/>
          <w:sz w:val="24"/>
          <w:szCs w:val="24"/>
          <w:lang w:val="en-US"/>
        </w:rPr>
        <w:t xml:space="preserve">with </w:t>
      </w:r>
      <w:r w:rsidRPr="007D25B1">
        <w:rPr>
          <w:rFonts w:ascii="Arial" w:eastAsia="Arial" w:hAnsi="Arial" w:cs="Arial"/>
          <w:color w:val="000000"/>
          <w:spacing w:val="-1"/>
          <w:sz w:val="24"/>
          <w:szCs w:val="24"/>
          <w:lang w:val="en-US"/>
        </w:rPr>
        <w:t>who</w:t>
      </w:r>
      <w:r w:rsidR="00D240E0" w:rsidRPr="007D25B1">
        <w:rPr>
          <w:rFonts w:ascii="Arial" w:eastAsia="Arial" w:hAnsi="Arial" w:cs="Arial"/>
          <w:color w:val="000000"/>
          <w:spacing w:val="-1"/>
          <w:sz w:val="24"/>
          <w:szCs w:val="24"/>
          <w:lang w:val="en-US"/>
        </w:rPr>
        <w:t>m</w:t>
      </w:r>
      <w:r w:rsidRPr="007D25B1">
        <w:rPr>
          <w:rFonts w:ascii="Arial" w:eastAsia="Arial" w:hAnsi="Arial" w:cs="Arial"/>
          <w:color w:val="000000"/>
          <w:spacing w:val="-1"/>
          <w:sz w:val="24"/>
          <w:szCs w:val="24"/>
          <w:lang w:val="en-US"/>
        </w:rPr>
        <w:t xml:space="preserve"> the council will work in partnership</w:t>
      </w:r>
      <w:r w:rsidR="00F1720F" w:rsidRPr="007D25B1">
        <w:rPr>
          <w:rFonts w:ascii="Arial" w:eastAsia="Arial" w:hAnsi="Arial" w:cs="Arial"/>
          <w:color w:val="000000"/>
          <w:spacing w:val="-1"/>
          <w:sz w:val="24"/>
          <w:szCs w:val="24"/>
          <w:lang w:val="en-US"/>
        </w:rPr>
        <w:t xml:space="preserve"> with</w:t>
      </w:r>
      <w:r w:rsidRPr="007D25B1">
        <w:rPr>
          <w:rFonts w:ascii="Arial" w:eastAsia="Arial" w:hAnsi="Arial" w:cs="Arial"/>
          <w:color w:val="000000"/>
          <w:spacing w:val="-1"/>
          <w:sz w:val="24"/>
          <w:szCs w:val="24"/>
          <w:lang w:val="en-US"/>
        </w:rPr>
        <w:t xml:space="preserve"> for each objective</w:t>
      </w:r>
      <w:r w:rsidR="00F1720F" w:rsidRPr="007D25B1">
        <w:rPr>
          <w:rFonts w:ascii="Arial" w:eastAsia="Arial" w:hAnsi="Arial" w:cs="Arial"/>
          <w:color w:val="000000"/>
          <w:spacing w:val="-1"/>
          <w:sz w:val="24"/>
          <w:szCs w:val="24"/>
          <w:lang w:val="en-US"/>
        </w:rPr>
        <w:t xml:space="preserve">, thus ensuring the </w:t>
      </w:r>
      <w:r w:rsidR="00E4525F" w:rsidRPr="007D25B1">
        <w:rPr>
          <w:rFonts w:ascii="Arial" w:eastAsia="Arial" w:hAnsi="Arial" w:cs="Arial"/>
          <w:color w:val="000000"/>
          <w:spacing w:val="-1"/>
          <w:sz w:val="24"/>
          <w:szCs w:val="24"/>
          <w:lang w:val="en-US"/>
        </w:rPr>
        <w:t>successful</w:t>
      </w:r>
      <w:r w:rsidR="00F1720F" w:rsidRPr="007D25B1">
        <w:rPr>
          <w:rFonts w:ascii="Arial" w:eastAsia="Arial" w:hAnsi="Arial" w:cs="Arial"/>
          <w:color w:val="000000"/>
          <w:spacing w:val="-1"/>
          <w:sz w:val="24"/>
          <w:szCs w:val="24"/>
          <w:lang w:val="en-US"/>
        </w:rPr>
        <w:t xml:space="preserve"> </w:t>
      </w:r>
      <w:r w:rsidRPr="007D25B1">
        <w:rPr>
          <w:rFonts w:ascii="Arial" w:eastAsia="Arial" w:hAnsi="Arial" w:cs="Arial"/>
          <w:color w:val="000000"/>
          <w:spacing w:val="-1"/>
          <w:sz w:val="24"/>
          <w:szCs w:val="24"/>
          <w:lang w:val="en-US"/>
        </w:rPr>
        <w:t>deliver</w:t>
      </w:r>
      <w:r w:rsidR="00F1720F" w:rsidRPr="007D25B1">
        <w:rPr>
          <w:rFonts w:ascii="Arial" w:eastAsia="Arial" w:hAnsi="Arial" w:cs="Arial"/>
          <w:color w:val="000000"/>
          <w:spacing w:val="-1"/>
          <w:sz w:val="24"/>
          <w:szCs w:val="24"/>
          <w:lang w:val="en-US"/>
        </w:rPr>
        <w:t>y of</w:t>
      </w:r>
      <w:r w:rsidRPr="007D25B1">
        <w:rPr>
          <w:rFonts w:ascii="Arial" w:eastAsia="Arial" w:hAnsi="Arial" w:cs="Arial"/>
          <w:color w:val="000000"/>
          <w:spacing w:val="-1"/>
          <w:sz w:val="24"/>
          <w:szCs w:val="24"/>
          <w:lang w:val="en-US"/>
        </w:rPr>
        <w:t xml:space="preserve"> outcomes for citizens</w:t>
      </w:r>
      <w:r w:rsidR="001C43B9" w:rsidRPr="007D25B1">
        <w:rPr>
          <w:rFonts w:ascii="Arial" w:eastAsia="Arial" w:hAnsi="Arial" w:cs="Arial"/>
          <w:color w:val="000000"/>
          <w:spacing w:val="-1"/>
          <w:sz w:val="24"/>
          <w:szCs w:val="24"/>
          <w:lang w:val="en-US"/>
        </w:rPr>
        <w:t xml:space="preserve"> (visible improvements).</w:t>
      </w:r>
      <w:r w:rsidRPr="007D25B1">
        <w:rPr>
          <w:rFonts w:ascii="Arial" w:eastAsia="Arial" w:hAnsi="Arial" w:cs="Arial"/>
          <w:color w:val="000000"/>
          <w:spacing w:val="-1"/>
          <w:sz w:val="24"/>
          <w:szCs w:val="24"/>
          <w:lang w:val="en-US"/>
        </w:rPr>
        <w:t xml:space="preserve"> </w:t>
      </w:r>
      <w:r w:rsidR="00A0650A" w:rsidRPr="007D25B1">
        <w:rPr>
          <w:rFonts w:ascii="Arial" w:eastAsia="Arial" w:hAnsi="Arial" w:cs="Arial"/>
          <w:color w:val="000000"/>
          <w:spacing w:val="-1"/>
          <w:sz w:val="24"/>
          <w:szCs w:val="24"/>
          <w:lang w:val="en-US"/>
        </w:rPr>
        <w:t xml:space="preserve">The improvement project </w:t>
      </w:r>
      <w:r w:rsidR="00AA4B81" w:rsidRPr="007D25B1">
        <w:rPr>
          <w:rFonts w:ascii="Arial" w:eastAsia="Arial" w:hAnsi="Arial" w:cs="Arial"/>
          <w:color w:val="000000"/>
          <w:spacing w:val="-1"/>
          <w:sz w:val="24"/>
          <w:szCs w:val="24"/>
          <w:lang w:val="en-US"/>
        </w:rPr>
        <w:t xml:space="preserve">delivery </w:t>
      </w:r>
      <w:r w:rsidR="00A0650A" w:rsidRPr="007D25B1">
        <w:rPr>
          <w:rFonts w:ascii="Arial" w:eastAsia="Arial" w:hAnsi="Arial" w:cs="Arial"/>
          <w:color w:val="000000"/>
          <w:spacing w:val="-1"/>
          <w:sz w:val="24"/>
          <w:szCs w:val="24"/>
          <w:lang w:val="en-US"/>
        </w:rPr>
        <w:t xml:space="preserve">plans </w:t>
      </w:r>
      <w:r w:rsidR="00D240E0" w:rsidRPr="007D25B1">
        <w:rPr>
          <w:rFonts w:ascii="Arial" w:eastAsia="Arial" w:hAnsi="Arial" w:cs="Arial"/>
          <w:color w:val="000000"/>
          <w:spacing w:val="-1"/>
          <w:sz w:val="24"/>
          <w:szCs w:val="24"/>
          <w:lang w:val="en-US"/>
        </w:rPr>
        <w:t>are</w:t>
      </w:r>
      <w:r w:rsidR="00AA4B81" w:rsidRPr="007D25B1">
        <w:rPr>
          <w:rFonts w:ascii="Arial" w:eastAsia="Arial" w:hAnsi="Arial" w:cs="Arial"/>
          <w:color w:val="000000"/>
          <w:spacing w:val="-1"/>
          <w:sz w:val="24"/>
          <w:szCs w:val="24"/>
          <w:lang w:val="en-US"/>
        </w:rPr>
        <w:t xml:space="preserve"> regularly</w:t>
      </w:r>
      <w:r w:rsidR="00FE2382" w:rsidRPr="007D25B1">
        <w:rPr>
          <w:rFonts w:ascii="Arial" w:eastAsia="Arial" w:hAnsi="Arial" w:cs="Arial"/>
          <w:color w:val="000000"/>
          <w:spacing w:val="-1"/>
          <w:sz w:val="24"/>
          <w:szCs w:val="24"/>
          <w:lang w:val="en-US"/>
        </w:rPr>
        <w:t xml:space="preserve"> reported t</w:t>
      </w:r>
      <w:r w:rsidR="00AA4B81" w:rsidRPr="007D25B1">
        <w:rPr>
          <w:rFonts w:ascii="Arial" w:eastAsia="Arial" w:hAnsi="Arial" w:cs="Arial"/>
          <w:color w:val="000000"/>
          <w:spacing w:val="-1"/>
          <w:sz w:val="24"/>
          <w:szCs w:val="24"/>
          <w:lang w:val="en-US"/>
        </w:rPr>
        <w:t xml:space="preserve">o Senior Management and </w:t>
      </w:r>
      <w:r w:rsidR="00F1720F" w:rsidRPr="007D25B1">
        <w:rPr>
          <w:rFonts w:ascii="Arial" w:eastAsia="Arial" w:hAnsi="Arial" w:cs="Arial"/>
          <w:color w:val="000000"/>
          <w:spacing w:val="-1"/>
          <w:sz w:val="24"/>
          <w:szCs w:val="24"/>
          <w:lang w:val="en-US"/>
        </w:rPr>
        <w:t>C</w:t>
      </w:r>
      <w:r w:rsidR="00AA4B81" w:rsidRPr="007D25B1">
        <w:rPr>
          <w:rFonts w:ascii="Arial" w:eastAsia="Arial" w:hAnsi="Arial" w:cs="Arial"/>
          <w:color w:val="000000"/>
          <w:spacing w:val="-1"/>
          <w:sz w:val="24"/>
          <w:szCs w:val="24"/>
          <w:lang w:val="en-US"/>
        </w:rPr>
        <w:t xml:space="preserve">ouncil, </w:t>
      </w:r>
      <w:r w:rsidR="00FE2382" w:rsidRPr="007D25B1">
        <w:rPr>
          <w:rFonts w:ascii="Arial" w:eastAsia="Arial" w:hAnsi="Arial" w:cs="Arial"/>
          <w:color w:val="000000"/>
          <w:spacing w:val="-1"/>
          <w:sz w:val="24"/>
          <w:szCs w:val="24"/>
          <w:lang w:val="en-US"/>
        </w:rPr>
        <w:t xml:space="preserve">along with </w:t>
      </w:r>
      <w:r w:rsidR="00E4525F" w:rsidRPr="007D25B1">
        <w:rPr>
          <w:rFonts w:ascii="Arial" w:eastAsia="Arial" w:hAnsi="Arial" w:cs="Arial"/>
          <w:color w:val="000000"/>
          <w:spacing w:val="-1"/>
          <w:sz w:val="24"/>
          <w:szCs w:val="24"/>
          <w:lang w:val="en-US"/>
        </w:rPr>
        <w:t xml:space="preserve">statutory </w:t>
      </w:r>
      <w:r w:rsidR="00A0650A" w:rsidRPr="007D25B1">
        <w:rPr>
          <w:rFonts w:ascii="Arial" w:eastAsia="Arial" w:hAnsi="Arial" w:cs="Arial"/>
          <w:color w:val="000000"/>
          <w:spacing w:val="-1"/>
          <w:sz w:val="24"/>
          <w:szCs w:val="24"/>
          <w:lang w:val="en-US"/>
        </w:rPr>
        <w:t>performance</w:t>
      </w:r>
      <w:r w:rsidR="00E4525F" w:rsidRPr="007D25B1">
        <w:rPr>
          <w:rFonts w:ascii="Arial" w:eastAsia="Arial" w:hAnsi="Arial" w:cs="Arial"/>
          <w:color w:val="000000"/>
          <w:spacing w:val="-1"/>
          <w:sz w:val="24"/>
          <w:szCs w:val="24"/>
          <w:lang w:val="en-US"/>
        </w:rPr>
        <w:t xml:space="preserve"> indic</w:t>
      </w:r>
      <w:r w:rsidR="00FE2382" w:rsidRPr="007D25B1">
        <w:rPr>
          <w:rFonts w:ascii="Arial" w:eastAsia="Arial" w:hAnsi="Arial" w:cs="Arial"/>
          <w:color w:val="000000"/>
          <w:spacing w:val="-1"/>
          <w:sz w:val="24"/>
          <w:szCs w:val="24"/>
          <w:lang w:val="en-US"/>
        </w:rPr>
        <w:t>a</w:t>
      </w:r>
      <w:r w:rsidR="00E4525F" w:rsidRPr="007D25B1">
        <w:rPr>
          <w:rFonts w:ascii="Arial" w:eastAsia="Arial" w:hAnsi="Arial" w:cs="Arial"/>
          <w:color w:val="000000"/>
          <w:spacing w:val="-1"/>
          <w:sz w:val="24"/>
          <w:szCs w:val="24"/>
          <w:lang w:val="en-US"/>
        </w:rPr>
        <w:t xml:space="preserve">tors </w:t>
      </w:r>
      <w:r w:rsidR="00AA4B81" w:rsidRPr="007D25B1">
        <w:rPr>
          <w:rFonts w:ascii="Arial" w:eastAsia="Arial" w:hAnsi="Arial" w:cs="Arial"/>
          <w:color w:val="000000"/>
          <w:spacing w:val="-1"/>
          <w:sz w:val="24"/>
          <w:szCs w:val="24"/>
          <w:lang w:val="en-US"/>
        </w:rPr>
        <w:t xml:space="preserve">and </w:t>
      </w:r>
      <w:r w:rsidR="006A796D" w:rsidRPr="007D25B1">
        <w:rPr>
          <w:rFonts w:ascii="Arial" w:eastAsia="Arial" w:hAnsi="Arial" w:cs="Arial"/>
          <w:color w:val="000000"/>
          <w:spacing w:val="-1"/>
          <w:sz w:val="24"/>
          <w:szCs w:val="24"/>
          <w:lang w:val="en-US"/>
        </w:rPr>
        <w:t>the suit</w:t>
      </w:r>
      <w:r w:rsidR="007A1F40" w:rsidRPr="007D25B1">
        <w:rPr>
          <w:rFonts w:ascii="Arial" w:eastAsia="Arial" w:hAnsi="Arial" w:cs="Arial"/>
          <w:color w:val="000000"/>
          <w:spacing w:val="-1"/>
          <w:sz w:val="24"/>
          <w:szCs w:val="24"/>
          <w:lang w:val="en-US"/>
        </w:rPr>
        <w:t>e</w:t>
      </w:r>
      <w:r w:rsidR="006A796D" w:rsidRPr="007D25B1">
        <w:rPr>
          <w:rFonts w:ascii="Arial" w:eastAsia="Arial" w:hAnsi="Arial" w:cs="Arial"/>
          <w:color w:val="000000"/>
          <w:spacing w:val="-1"/>
          <w:sz w:val="24"/>
          <w:szCs w:val="24"/>
          <w:lang w:val="en-US"/>
        </w:rPr>
        <w:t xml:space="preserve"> of </w:t>
      </w:r>
      <w:r w:rsidR="00F1720F" w:rsidRPr="007D25B1">
        <w:rPr>
          <w:rFonts w:ascii="Arial" w:eastAsia="Arial" w:hAnsi="Arial" w:cs="Arial"/>
          <w:color w:val="000000"/>
          <w:spacing w:val="-1"/>
          <w:sz w:val="24"/>
          <w:szCs w:val="24"/>
          <w:lang w:val="en-US"/>
        </w:rPr>
        <w:t>corporate</w:t>
      </w:r>
      <w:r w:rsidR="00AA4B81" w:rsidRPr="007D25B1">
        <w:rPr>
          <w:rFonts w:ascii="Arial" w:eastAsia="Arial" w:hAnsi="Arial" w:cs="Arial"/>
          <w:color w:val="000000"/>
          <w:spacing w:val="-1"/>
          <w:sz w:val="24"/>
          <w:szCs w:val="24"/>
          <w:lang w:val="en-US"/>
        </w:rPr>
        <w:t xml:space="preserve"> </w:t>
      </w:r>
      <w:r w:rsidR="00D240E0" w:rsidRPr="007D25B1">
        <w:rPr>
          <w:rFonts w:ascii="Arial" w:eastAsia="Arial" w:hAnsi="Arial" w:cs="Arial"/>
          <w:color w:val="000000"/>
          <w:spacing w:val="-1"/>
          <w:sz w:val="24"/>
          <w:szCs w:val="24"/>
          <w:lang w:val="en-US"/>
        </w:rPr>
        <w:t xml:space="preserve">performance </w:t>
      </w:r>
      <w:r w:rsidR="00B04C0E" w:rsidRPr="007D25B1">
        <w:rPr>
          <w:rFonts w:ascii="Arial" w:eastAsia="Arial" w:hAnsi="Arial" w:cs="Arial"/>
          <w:color w:val="000000"/>
          <w:spacing w:val="-1"/>
          <w:sz w:val="24"/>
          <w:szCs w:val="24"/>
          <w:lang w:val="en-US"/>
        </w:rPr>
        <w:t>indicators</w:t>
      </w:r>
      <w:r w:rsidR="00FE2382" w:rsidRPr="007D25B1">
        <w:rPr>
          <w:rFonts w:ascii="Arial" w:eastAsia="Arial" w:hAnsi="Arial" w:cs="Arial"/>
          <w:color w:val="000000"/>
          <w:spacing w:val="-1"/>
          <w:sz w:val="24"/>
          <w:szCs w:val="24"/>
          <w:lang w:val="en-US"/>
        </w:rPr>
        <w:t>.</w:t>
      </w:r>
    </w:p>
    <w:p w:rsidR="00732110" w:rsidRPr="007D25B1" w:rsidRDefault="00732110" w:rsidP="00916ED0">
      <w:pPr>
        <w:spacing w:after="0" w:line="360" w:lineRule="auto"/>
        <w:ind w:right="-46"/>
        <w:textAlignment w:val="baseline"/>
        <w:rPr>
          <w:rFonts w:ascii="Arial" w:eastAsia="Arial" w:hAnsi="Arial" w:cs="Arial"/>
          <w:color w:val="000000"/>
          <w:spacing w:val="-1"/>
          <w:sz w:val="24"/>
          <w:szCs w:val="24"/>
          <w:lang w:val="en-US"/>
        </w:rPr>
      </w:pPr>
    </w:p>
    <w:p w:rsidR="00F46E4E" w:rsidRPr="007D25B1" w:rsidRDefault="00A27513" w:rsidP="00916ED0">
      <w:pPr>
        <w:pStyle w:val="NormalWeb"/>
        <w:shd w:val="clear" w:color="auto" w:fill="FFFFFF"/>
        <w:spacing w:after="0" w:afterAutospacing="0" w:line="360" w:lineRule="auto"/>
        <w:rPr>
          <w:rFonts w:ascii="Arial" w:hAnsi="Arial" w:cs="Arial"/>
        </w:rPr>
      </w:pPr>
      <w:r>
        <w:rPr>
          <w:rFonts w:ascii="Arial" w:hAnsi="Arial" w:cs="Arial"/>
        </w:rPr>
        <w:t>Departmental service p</w:t>
      </w:r>
      <w:r w:rsidR="00AA4B81" w:rsidRPr="007D25B1">
        <w:rPr>
          <w:rFonts w:ascii="Arial" w:hAnsi="Arial" w:cs="Arial"/>
        </w:rPr>
        <w:t>la</w:t>
      </w:r>
      <w:r w:rsidR="00D10A1F" w:rsidRPr="007D25B1">
        <w:rPr>
          <w:rFonts w:ascii="Arial" w:hAnsi="Arial" w:cs="Arial"/>
        </w:rPr>
        <w:t>ns are in place</w:t>
      </w:r>
      <w:r w:rsidR="00AA4B81" w:rsidRPr="007D25B1">
        <w:rPr>
          <w:rFonts w:ascii="Arial" w:hAnsi="Arial" w:cs="Arial"/>
        </w:rPr>
        <w:t xml:space="preserve"> across Council</w:t>
      </w:r>
      <w:r w:rsidR="00D664F4" w:rsidRPr="007D25B1">
        <w:rPr>
          <w:rFonts w:ascii="Arial" w:hAnsi="Arial" w:cs="Arial"/>
        </w:rPr>
        <w:t>,</w:t>
      </w:r>
      <w:r w:rsidR="00D10A1F" w:rsidRPr="007D25B1">
        <w:rPr>
          <w:rFonts w:ascii="Arial" w:hAnsi="Arial" w:cs="Arial"/>
        </w:rPr>
        <w:t xml:space="preserve"> setting out </w:t>
      </w:r>
      <w:r w:rsidR="00AA4B81" w:rsidRPr="007D25B1">
        <w:rPr>
          <w:rFonts w:ascii="Arial" w:hAnsi="Arial" w:cs="Arial"/>
        </w:rPr>
        <w:t>key</w:t>
      </w:r>
      <w:r w:rsidR="00A0650A" w:rsidRPr="007D25B1">
        <w:rPr>
          <w:rFonts w:ascii="Arial" w:hAnsi="Arial" w:cs="Arial"/>
        </w:rPr>
        <w:t xml:space="preserve"> programmes of work </w:t>
      </w:r>
      <w:r w:rsidR="00AA4B81" w:rsidRPr="007D25B1">
        <w:rPr>
          <w:rFonts w:ascii="Arial" w:hAnsi="Arial" w:cs="Arial"/>
        </w:rPr>
        <w:t>being progressed throughout the year along with</w:t>
      </w:r>
      <w:r w:rsidR="00A0650A" w:rsidRPr="007D25B1">
        <w:rPr>
          <w:rFonts w:ascii="Arial" w:hAnsi="Arial" w:cs="Arial"/>
        </w:rPr>
        <w:t xml:space="preserve"> resources required to deliver on the </w:t>
      </w:r>
      <w:r w:rsidR="003C4FBB" w:rsidRPr="007D25B1">
        <w:rPr>
          <w:rFonts w:ascii="Arial" w:hAnsi="Arial" w:cs="Arial"/>
        </w:rPr>
        <w:t xml:space="preserve">identified actions. </w:t>
      </w:r>
      <w:r w:rsidR="00D8712F" w:rsidRPr="007D25B1">
        <w:rPr>
          <w:rFonts w:ascii="Arial" w:hAnsi="Arial" w:cs="Arial"/>
        </w:rPr>
        <w:t>Services</w:t>
      </w:r>
      <w:r w:rsidR="009829E3" w:rsidRPr="007D25B1">
        <w:rPr>
          <w:rFonts w:ascii="Arial" w:hAnsi="Arial" w:cs="Arial"/>
        </w:rPr>
        <w:t xml:space="preserve"> </w:t>
      </w:r>
      <w:r w:rsidR="003C4FBB" w:rsidRPr="007D25B1">
        <w:rPr>
          <w:rFonts w:ascii="Arial" w:hAnsi="Arial" w:cs="Arial"/>
        </w:rPr>
        <w:t xml:space="preserve">regularly </w:t>
      </w:r>
      <w:r w:rsidR="009829E3" w:rsidRPr="007D25B1">
        <w:rPr>
          <w:rFonts w:ascii="Arial" w:hAnsi="Arial" w:cs="Arial"/>
        </w:rPr>
        <w:t>monitor their pl</w:t>
      </w:r>
      <w:r w:rsidR="003C4FBB" w:rsidRPr="007D25B1">
        <w:rPr>
          <w:rFonts w:ascii="Arial" w:hAnsi="Arial" w:cs="Arial"/>
        </w:rPr>
        <w:t>ans</w:t>
      </w:r>
      <w:r w:rsidR="00AA4B81" w:rsidRPr="007D25B1">
        <w:rPr>
          <w:rFonts w:ascii="Arial" w:hAnsi="Arial" w:cs="Arial"/>
        </w:rPr>
        <w:t xml:space="preserve"> </w:t>
      </w:r>
      <w:r w:rsidR="00F838EC" w:rsidRPr="007D25B1">
        <w:rPr>
          <w:rFonts w:ascii="Arial" w:hAnsi="Arial" w:cs="Arial"/>
        </w:rPr>
        <w:t xml:space="preserve">and where </w:t>
      </w:r>
      <w:r w:rsidR="003C4FBB" w:rsidRPr="007D25B1">
        <w:rPr>
          <w:rFonts w:ascii="Arial" w:hAnsi="Arial" w:cs="Arial"/>
        </w:rPr>
        <w:t xml:space="preserve">they are </w:t>
      </w:r>
      <w:r w:rsidR="00F838EC" w:rsidRPr="007D25B1">
        <w:rPr>
          <w:rFonts w:ascii="Arial" w:hAnsi="Arial" w:cs="Arial"/>
        </w:rPr>
        <w:t xml:space="preserve">involved </w:t>
      </w:r>
      <w:r w:rsidR="00AA4B81" w:rsidRPr="007D25B1">
        <w:rPr>
          <w:rFonts w:ascii="Arial" w:hAnsi="Arial" w:cs="Arial"/>
        </w:rPr>
        <w:t>in one or other of the</w:t>
      </w:r>
      <w:r w:rsidR="00FB7D68" w:rsidRPr="007D25B1">
        <w:rPr>
          <w:rFonts w:ascii="Arial" w:hAnsi="Arial" w:cs="Arial"/>
        </w:rPr>
        <w:t xml:space="preserve"> improvement objectives</w:t>
      </w:r>
      <w:r w:rsidR="003C4FBB" w:rsidRPr="007D25B1">
        <w:rPr>
          <w:rFonts w:ascii="Arial" w:hAnsi="Arial" w:cs="Arial"/>
        </w:rPr>
        <w:t xml:space="preserve">, </w:t>
      </w:r>
      <w:r w:rsidR="00F838EC" w:rsidRPr="007D25B1">
        <w:rPr>
          <w:rFonts w:ascii="Arial" w:hAnsi="Arial" w:cs="Arial"/>
        </w:rPr>
        <w:t>within this improvement plan</w:t>
      </w:r>
      <w:r w:rsidR="003C4FBB" w:rsidRPr="007D25B1">
        <w:rPr>
          <w:rFonts w:ascii="Arial" w:hAnsi="Arial" w:cs="Arial"/>
        </w:rPr>
        <w:t>,</w:t>
      </w:r>
      <w:r w:rsidR="00D664F4" w:rsidRPr="007D25B1">
        <w:rPr>
          <w:rFonts w:ascii="Arial" w:hAnsi="Arial" w:cs="Arial"/>
        </w:rPr>
        <w:t xml:space="preserve"> </w:t>
      </w:r>
      <w:r w:rsidR="003C4FBB" w:rsidRPr="007D25B1">
        <w:rPr>
          <w:rFonts w:ascii="Arial" w:hAnsi="Arial" w:cs="Arial"/>
        </w:rPr>
        <w:t>the Service</w:t>
      </w:r>
      <w:r w:rsidR="00D664F4" w:rsidRPr="007D25B1">
        <w:rPr>
          <w:rFonts w:ascii="Arial" w:hAnsi="Arial" w:cs="Arial"/>
        </w:rPr>
        <w:t xml:space="preserve"> </w:t>
      </w:r>
      <w:r w:rsidR="00D10A1F" w:rsidRPr="007D25B1">
        <w:rPr>
          <w:rFonts w:ascii="Arial" w:hAnsi="Arial" w:cs="Arial"/>
        </w:rPr>
        <w:t xml:space="preserve">will </w:t>
      </w:r>
      <w:r w:rsidR="00F838EC" w:rsidRPr="007D25B1">
        <w:rPr>
          <w:rFonts w:ascii="Arial" w:hAnsi="Arial" w:cs="Arial"/>
        </w:rPr>
        <w:t xml:space="preserve">report </w:t>
      </w:r>
      <w:r w:rsidR="00D10A1F" w:rsidRPr="007D25B1">
        <w:rPr>
          <w:rFonts w:ascii="Arial" w:hAnsi="Arial" w:cs="Arial"/>
        </w:rPr>
        <w:t xml:space="preserve">this </w:t>
      </w:r>
      <w:r w:rsidR="00F838EC" w:rsidRPr="007D25B1">
        <w:rPr>
          <w:rFonts w:ascii="Arial" w:hAnsi="Arial" w:cs="Arial"/>
        </w:rPr>
        <w:t>through</w:t>
      </w:r>
      <w:r w:rsidR="00FB7D68" w:rsidRPr="007D25B1">
        <w:rPr>
          <w:rFonts w:ascii="Arial" w:hAnsi="Arial" w:cs="Arial"/>
        </w:rPr>
        <w:t xml:space="preserve"> to </w:t>
      </w:r>
      <w:r w:rsidR="002F2593" w:rsidRPr="007D25B1">
        <w:rPr>
          <w:rFonts w:ascii="Arial" w:hAnsi="Arial" w:cs="Arial"/>
        </w:rPr>
        <w:t xml:space="preserve">the </w:t>
      </w:r>
      <w:r w:rsidR="00D10A1F" w:rsidRPr="007D25B1">
        <w:rPr>
          <w:rFonts w:ascii="Arial" w:hAnsi="Arial" w:cs="Arial"/>
        </w:rPr>
        <w:t>s</w:t>
      </w:r>
      <w:r w:rsidR="00FB7D68" w:rsidRPr="007D25B1">
        <w:rPr>
          <w:rFonts w:ascii="Arial" w:hAnsi="Arial" w:cs="Arial"/>
        </w:rPr>
        <w:t xml:space="preserve">enior </w:t>
      </w:r>
      <w:r w:rsidR="00D10A1F" w:rsidRPr="007D25B1">
        <w:rPr>
          <w:rFonts w:ascii="Arial" w:hAnsi="Arial" w:cs="Arial"/>
        </w:rPr>
        <w:t>m</w:t>
      </w:r>
      <w:r w:rsidR="009829E3" w:rsidRPr="007D25B1">
        <w:rPr>
          <w:rFonts w:ascii="Arial" w:hAnsi="Arial" w:cs="Arial"/>
        </w:rPr>
        <w:t xml:space="preserve">anagement </w:t>
      </w:r>
      <w:r w:rsidR="00D10A1F" w:rsidRPr="007D25B1">
        <w:rPr>
          <w:rFonts w:ascii="Arial" w:hAnsi="Arial" w:cs="Arial"/>
        </w:rPr>
        <w:t>t</w:t>
      </w:r>
      <w:r w:rsidR="00F838EC" w:rsidRPr="007D25B1">
        <w:rPr>
          <w:rFonts w:ascii="Arial" w:hAnsi="Arial" w:cs="Arial"/>
        </w:rPr>
        <w:t xml:space="preserve">eam and </w:t>
      </w:r>
      <w:r w:rsidR="00D10A1F" w:rsidRPr="007D25B1">
        <w:rPr>
          <w:rFonts w:ascii="Arial" w:hAnsi="Arial" w:cs="Arial"/>
        </w:rPr>
        <w:t>c</w:t>
      </w:r>
      <w:r w:rsidR="00FB7D68" w:rsidRPr="007D25B1">
        <w:rPr>
          <w:rFonts w:ascii="Arial" w:hAnsi="Arial" w:cs="Arial"/>
        </w:rPr>
        <w:t>ouncil’s</w:t>
      </w:r>
      <w:r w:rsidR="00120B2B" w:rsidRPr="007D25B1">
        <w:rPr>
          <w:rFonts w:ascii="Arial" w:hAnsi="Arial" w:cs="Arial"/>
        </w:rPr>
        <w:t xml:space="preserve"> Policy &amp;</w:t>
      </w:r>
      <w:r w:rsidR="009829E3" w:rsidRPr="007D25B1">
        <w:rPr>
          <w:rFonts w:ascii="Arial" w:hAnsi="Arial" w:cs="Arial"/>
        </w:rPr>
        <w:t xml:space="preserve"> Resource</w:t>
      </w:r>
      <w:r w:rsidR="006E668C" w:rsidRPr="007D25B1">
        <w:rPr>
          <w:rFonts w:ascii="Arial" w:hAnsi="Arial" w:cs="Arial"/>
        </w:rPr>
        <w:t>s Committee</w:t>
      </w:r>
      <w:r w:rsidR="00D664F4" w:rsidRPr="007D25B1">
        <w:rPr>
          <w:rFonts w:ascii="Arial" w:hAnsi="Arial" w:cs="Arial"/>
        </w:rPr>
        <w:t xml:space="preserve"> on progress to date</w:t>
      </w:r>
      <w:r w:rsidR="009829E3" w:rsidRPr="007D25B1">
        <w:rPr>
          <w:rFonts w:ascii="Arial" w:hAnsi="Arial" w:cs="Arial"/>
        </w:rPr>
        <w:t>.</w:t>
      </w:r>
      <w:r w:rsidR="002E0454" w:rsidRPr="007D25B1">
        <w:rPr>
          <w:rFonts w:ascii="Arial" w:hAnsi="Arial" w:cs="Arial"/>
        </w:rPr>
        <w:t xml:space="preserve"> </w:t>
      </w:r>
    </w:p>
    <w:p w:rsidR="002E0454" w:rsidRPr="007D25B1" w:rsidRDefault="002E0454" w:rsidP="00916ED0">
      <w:pPr>
        <w:pStyle w:val="NormalWeb"/>
        <w:shd w:val="clear" w:color="auto" w:fill="FFFFFF"/>
        <w:spacing w:after="0" w:afterAutospacing="0" w:line="360" w:lineRule="auto"/>
        <w:rPr>
          <w:rFonts w:ascii="Arial" w:hAnsi="Arial" w:cs="Arial"/>
        </w:rPr>
      </w:pPr>
    </w:p>
    <w:p w:rsidR="002E0454" w:rsidRPr="007D25B1" w:rsidRDefault="002E0454" w:rsidP="00916ED0">
      <w:pPr>
        <w:pStyle w:val="NormalWeb"/>
        <w:shd w:val="clear" w:color="auto" w:fill="FFFFFF"/>
        <w:spacing w:after="0" w:afterAutospacing="0" w:line="360" w:lineRule="auto"/>
        <w:rPr>
          <w:rFonts w:ascii="Arial" w:hAnsi="Arial" w:cs="Arial"/>
        </w:rPr>
      </w:pPr>
      <w:r w:rsidRPr="007D25B1">
        <w:rPr>
          <w:rFonts w:ascii="Arial" w:hAnsi="Arial" w:cs="Arial"/>
        </w:rPr>
        <w:t xml:space="preserve">Elected members have an important role in monitoring how well the Council is achieving its improvement objectives. They are prepared to challenge officers on service improvement performance to ensure that the priorities are delivered and that the needs of the local community are met. </w:t>
      </w:r>
    </w:p>
    <w:p w:rsidR="00732110" w:rsidRPr="007D25B1" w:rsidRDefault="00732110" w:rsidP="00916ED0">
      <w:pPr>
        <w:pStyle w:val="NormalWeb"/>
        <w:shd w:val="clear" w:color="auto" w:fill="FFFFFF"/>
        <w:spacing w:after="0" w:afterAutospacing="0" w:line="360" w:lineRule="auto"/>
        <w:rPr>
          <w:rFonts w:ascii="Arial" w:hAnsi="Arial" w:cs="Arial"/>
        </w:rPr>
      </w:pPr>
    </w:p>
    <w:p w:rsidR="00AA7899" w:rsidRPr="007D25B1" w:rsidRDefault="007157FD" w:rsidP="00916ED0">
      <w:pPr>
        <w:pStyle w:val="NormalWeb"/>
        <w:shd w:val="clear" w:color="auto" w:fill="FFFFFF"/>
        <w:spacing w:after="0" w:afterAutospacing="0" w:line="360" w:lineRule="auto"/>
        <w:rPr>
          <w:rFonts w:ascii="Arial" w:hAnsi="Arial" w:cs="Arial"/>
        </w:rPr>
      </w:pPr>
      <w:r w:rsidRPr="007D25B1">
        <w:rPr>
          <w:rFonts w:ascii="Arial" w:hAnsi="Arial" w:cs="Arial"/>
        </w:rPr>
        <w:t xml:space="preserve">A mid-year </w:t>
      </w:r>
      <w:r w:rsidR="00F838EC" w:rsidRPr="007D25B1">
        <w:rPr>
          <w:rFonts w:ascii="Arial" w:hAnsi="Arial" w:cs="Arial"/>
        </w:rPr>
        <w:t>report</w:t>
      </w:r>
      <w:r w:rsidR="00D10A1F" w:rsidRPr="007D25B1">
        <w:rPr>
          <w:rFonts w:ascii="Arial" w:hAnsi="Arial" w:cs="Arial"/>
        </w:rPr>
        <w:t xml:space="preserve"> (</w:t>
      </w:r>
      <w:r w:rsidR="00B14175">
        <w:rPr>
          <w:rFonts w:ascii="Arial" w:hAnsi="Arial" w:cs="Arial"/>
        </w:rPr>
        <w:t>April to September 2023</w:t>
      </w:r>
      <w:r w:rsidRPr="007D25B1">
        <w:rPr>
          <w:rFonts w:ascii="Arial" w:hAnsi="Arial" w:cs="Arial"/>
        </w:rPr>
        <w:t xml:space="preserve">) </w:t>
      </w:r>
      <w:r w:rsidR="00F838EC" w:rsidRPr="007D25B1">
        <w:rPr>
          <w:rFonts w:ascii="Arial" w:hAnsi="Arial" w:cs="Arial"/>
        </w:rPr>
        <w:t>on progress against this year’s</w:t>
      </w:r>
      <w:r w:rsidRPr="007D25B1">
        <w:rPr>
          <w:rFonts w:ascii="Arial" w:hAnsi="Arial" w:cs="Arial"/>
        </w:rPr>
        <w:t xml:space="preserve"> </w:t>
      </w:r>
      <w:r w:rsidR="00AA7899" w:rsidRPr="007D25B1">
        <w:rPr>
          <w:rFonts w:ascii="Arial" w:hAnsi="Arial" w:cs="Arial"/>
        </w:rPr>
        <w:t>Improvement</w:t>
      </w:r>
      <w:r w:rsidRPr="007D25B1">
        <w:rPr>
          <w:rFonts w:ascii="Arial" w:hAnsi="Arial" w:cs="Arial"/>
        </w:rPr>
        <w:t xml:space="preserve"> Plan</w:t>
      </w:r>
      <w:r w:rsidR="00D10A1F" w:rsidRPr="007D25B1">
        <w:rPr>
          <w:rFonts w:ascii="Arial" w:hAnsi="Arial" w:cs="Arial"/>
        </w:rPr>
        <w:t xml:space="preserve"> objectives and how </w:t>
      </w:r>
      <w:r w:rsidR="00AA7899" w:rsidRPr="007D25B1">
        <w:rPr>
          <w:rFonts w:ascii="Arial" w:hAnsi="Arial" w:cs="Arial"/>
        </w:rPr>
        <w:t>we have performed against the statutory performance indicators and standards for Economic Development, Planning and Waste</w:t>
      </w:r>
      <w:r w:rsidR="004C4D40" w:rsidRPr="007D25B1">
        <w:rPr>
          <w:rFonts w:ascii="Arial" w:hAnsi="Arial" w:cs="Arial"/>
        </w:rPr>
        <w:t>, a</w:t>
      </w:r>
      <w:r w:rsidR="00F838EC" w:rsidRPr="007D25B1">
        <w:rPr>
          <w:rFonts w:ascii="Arial" w:hAnsi="Arial" w:cs="Arial"/>
        </w:rPr>
        <w:t>s well as progress agai</w:t>
      </w:r>
      <w:r w:rsidR="00E650E8" w:rsidRPr="007D25B1">
        <w:rPr>
          <w:rFonts w:ascii="Arial" w:hAnsi="Arial" w:cs="Arial"/>
        </w:rPr>
        <w:t>nst</w:t>
      </w:r>
      <w:r w:rsidR="00F838EC" w:rsidRPr="007D25B1">
        <w:rPr>
          <w:rFonts w:ascii="Arial" w:hAnsi="Arial" w:cs="Arial"/>
        </w:rPr>
        <w:t xml:space="preserve"> c</w:t>
      </w:r>
      <w:r w:rsidR="004C4D40" w:rsidRPr="007D25B1">
        <w:rPr>
          <w:rFonts w:ascii="Arial" w:hAnsi="Arial" w:cs="Arial"/>
        </w:rPr>
        <w:t>orporate measures</w:t>
      </w:r>
      <w:r w:rsidR="00BE14EF" w:rsidRPr="007D25B1">
        <w:rPr>
          <w:rFonts w:ascii="Arial" w:hAnsi="Arial" w:cs="Arial"/>
        </w:rPr>
        <w:t xml:space="preserve"> will be presented to C</w:t>
      </w:r>
      <w:r w:rsidRPr="007D25B1">
        <w:rPr>
          <w:rFonts w:ascii="Arial" w:hAnsi="Arial" w:cs="Arial"/>
        </w:rPr>
        <w:t>ouncil’</w:t>
      </w:r>
      <w:r w:rsidR="00596CAE" w:rsidRPr="007D25B1">
        <w:rPr>
          <w:rFonts w:ascii="Arial" w:hAnsi="Arial" w:cs="Arial"/>
        </w:rPr>
        <w:t>s Policy &amp;</w:t>
      </w:r>
      <w:r w:rsidR="00AA7899" w:rsidRPr="007D25B1">
        <w:rPr>
          <w:rFonts w:ascii="Arial" w:hAnsi="Arial" w:cs="Arial"/>
        </w:rPr>
        <w:t xml:space="preserve"> R</w:t>
      </w:r>
      <w:r w:rsidRPr="007D25B1">
        <w:rPr>
          <w:rFonts w:ascii="Arial" w:hAnsi="Arial" w:cs="Arial"/>
        </w:rPr>
        <w:t xml:space="preserve">esources committee. </w:t>
      </w:r>
    </w:p>
    <w:p w:rsidR="00732110" w:rsidRPr="007D25B1" w:rsidRDefault="00732110" w:rsidP="00916ED0">
      <w:pPr>
        <w:pStyle w:val="NormalWeb"/>
        <w:shd w:val="clear" w:color="auto" w:fill="FFFFFF"/>
        <w:spacing w:after="0" w:afterAutospacing="0" w:line="360" w:lineRule="auto"/>
        <w:rPr>
          <w:rFonts w:ascii="Arial" w:hAnsi="Arial" w:cs="Arial"/>
        </w:rPr>
      </w:pPr>
    </w:p>
    <w:p w:rsidR="00732110" w:rsidRPr="007D25B1" w:rsidRDefault="00D10A1F" w:rsidP="00916ED0">
      <w:pPr>
        <w:pStyle w:val="NormalWeb"/>
        <w:shd w:val="clear" w:color="auto" w:fill="FFFFFF"/>
        <w:spacing w:after="0" w:afterAutospacing="0" w:line="360" w:lineRule="auto"/>
        <w:rPr>
          <w:rFonts w:ascii="Arial" w:hAnsi="Arial" w:cs="Arial"/>
        </w:rPr>
      </w:pPr>
      <w:r w:rsidRPr="007D25B1">
        <w:rPr>
          <w:rFonts w:ascii="Arial" w:hAnsi="Arial" w:cs="Arial"/>
        </w:rPr>
        <w:t xml:space="preserve">By </w:t>
      </w:r>
      <w:r w:rsidR="00240F97" w:rsidRPr="007D25B1">
        <w:rPr>
          <w:rFonts w:ascii="Arial" w:hAnsi="Arial" w:cs="Arial"/>
        </w:rPr>
        <w:t>30</w:t>
      </w:r>
      <w:r w:rsidR="00240F97" w:rsidRPr="007D25B1">
        <w:rPr>
          <w:rFonts w:ascii="Arial" w:hAnsi="Arial" w:cs="Arial"/>
          <w:vertAlign w:val="superscript"/>
        </w:rPr>
        <w:t>th</w:t>
      </w:r>
      <w:r w:rsidR="00240F97" w:rsidRPr="007D25B1">
        <w:rPr>
          <w:rFonts w:ascii="Arial" w:hAnsi="Arial" w:cs="Arial"/>
        </w:rPr>
        <w:t xml:space="preserve"> September</w:t>
      </w:r>
      <w:r w:rsidR="007157FD" w:rsidRPr="007D25B1">
        <w:rPr>
          <w:rFonts w:ascii="Arial" w:hAnsi="Arial" w:cs="Arial"/>
        </w:rPr>
        <w:t xml:space="preserve"> </w:t>
      </w:r>
      <w:r w:rsidR="00132819">
        <w:rPr>
          <w:rFonts w:ascii="Arial" w:hAnsi="Arial" w:cs="Arial"/>
        </w:rPr>
        <w:t>2024</w:t>
      </w:r>
      <w:r w:rsidR="00AA7899" w:rsidRPr="007D25B1">
        <w:rPr>
          <w:rFonts w:ascii="Arial" w:hAnsi="Arial" w:cs="Arial"/>
        </w:rPr>
        <w:t xml:space="preserve">, </w:t>
      </w:r>
      <w:r w:rsidR="00596CAE" w:rsidRPr="007D25B1">
        <w:rPr>
          <w:rFonts w:ascii="Arial" w:hAnsi="Arial" w:cs="Arial"/>
        </w:rPr>
        <w:t>the council will publish a</w:t>
      </w:r>
      <w:r w:rsidR="00AA7899" w:rsidRPr="007D25B1">
        <w:rPr>
          <w:rFonts w:ascii="Arial" w:hAnsi="Arial" w:cs="Arial"/>
        </w:rPr>
        <w:t xml:space="preserve"> self-assessment report setting out how we have </w:t>
      </w:r>
      <w:r w:rsidR="007752C0" w:rsidRPr="007D25B1">
        <w:rPr>
          <w:rFonts w:ascii="Arial" w:hAnsi="Arial" w:cs="Arial"/>
        </w:rPr>
        <w:t xml:space="preserve">performed against the </w:t>
      </w:r>
      <w:r w:rsidR="00AA7899" w:rsidRPr="007D25B1">
        <w:rPr>
          <w:rFonts w:ascii="Arial" w:hAnsi="Arial" w:cs="Arial"/>
        </w:rPr>
        <w:t>Improvement Plan for 20</w:t>
      </w:r>
      <w:r w:rsidR="00B14175">
        <w:rPr>
          <w:rFonts w:ascii="Arial" w:hAnsi="Arial" w:cs="Arial"/>
        </w:rPr>
        <w:t>23- 2024</w:t>
      </w:r>
      <w:r w:rsidR="00BE14EF" w:rsidRPr="007D25B1">
        <w:rPr>
          <w:rFonts w:ascii="Arial" w:hAnsi="Arial" w:cs="Arial"/>
        </w:rPr>
        <w:t xml:space="preserve"> and where possible, the C</w:t>
      </w:r>
      <w:r w:rsidR="00AA7899" w:rsidRPr="007D25B1">
        <w:rPr>
          <w:rFonts w:ascii="Arial" w:hAnsi="Arial" w:cs="Arial"/>
        </w:rPr>
        <w:t>ouncil will benchmark indicators against t</w:t>
      </w:r>
      <w:r w:rsidR="007752C0" w:rsidRPr="007D25B1">
        <w:rPr>
          <w:rFonts w:ascii="Arial" w:hAnsi="Arial" w:cs="Arial"/>
        </w:rPr>
        <w:t>he performance other Councils</w:t>
      </w:r>
      <w:r w:rsidR="00AA7899" w:rsidRPr="007D25B1">
        <w:rPr>
          <w:rFonts w:ascii="Arial" w:hAnsi="Arial" w:cs="Arial"/>
        </w:rPr>
        <w:t xml:space="preserve">. </w:t>
      </w:r>
    </w:p>
    <w:p w:rsidR="008E0F85" w:rsidRPr="007D25B1" w:rsidRDefault="008E0F85" w:rsidP="00916ED0">
      <w:pPr>
        <w:pStyle w:val="NormalWeb"/>
        <w:shd w:val="clear" w:color="auto" w:fill="FFFFFF"/>
        <w:spacing w:after="0" w:afterAutospacing="0" w:line="360" w:lineRule="auto"/>
        <w:rPr>
          <w:rFonts w:ascii="Arial" w:hAnsi="Arial" w:cs="Arial"/>
        </w:rPr>
      </w:pPr>
    </w:p>
    <w:p w:rsidR="004010B9" w:rsidRDefault="004010B9" w:rsidP="00916ED0">
      <w:pPr>
        <w:pStyle w:val="NormalWeb"/>
        <w:shd w:val="clear" w:color="auto" w:fill="FFFFFF"/>
        <w:spacing w:after="0" w:afterAutospacing="0" w:line="360" w:lineRule="auto"/>
        <w:rPr>
          <w:rFonts w:ascii="Arial" w:hAnsi="Arial" w:cs="Arial"/>
        </w:rPr>
      </w:pPr>
    </w:p>
    <w:p w:rsidR="004D3CFE" w:rsidRPr="007D25B1" w:rsidRDefault="004D3CFE" w:rsidP="00916ED0">
      <w:pPr>
        <w:pStyle w:val="NormalWeb"/>
        <w:shd w:val="clear" w:color="auto" w:fill="FFFFFF"/>
        <w:spacing w:after="0" w:afterAutospacing="0" w:line="360" w:lineRule="auto"/>
        <w:rPr>
          <w:rFonts w:ascii="Arial" w:hAnsi="Arial" w:cs="Arial"/>
        </w:rPr>
      </w:pPr>
    </w:p>
    <w:p w:rsidR="008B6CA7" w:rsidRPr="007D25B1" w:rsidRDefault="00BE28C8" w:rsidP="00916ED0">
      <w:pPr>
        <w:spacing w:after="0" w:line="360" w:lineRule="auto"/>
        <w:rPr>
          <w:rFonts w:ascii="Arial" w:hAnsi="Arial" w:cs="Arial"/>
          <w:b/>
          <w:sz w:val="24"/>
          <w:szCs w:val="24"/>
        </w:rPr>
      </w:pPr>
      <w:r w:rsidRPr="00132819">
        <w:rPr>
          <w:rFonts w:ascii="Arial" w:hAnsi="Arial" w:cs="Arial"/>
          <w:b/>
          <w:sz w:val="24"/>
          <w:szCs w:val="24"/>
        </w:rPr>
        <w:t>4</w:t>
      </w:r>
      <w:r w:rsidR="00FB7D68" w:rsidRPr="00132819">
        <w:rPr>
          <w:rFonts w:ascii="Arial" w:hAnsi="Arial" w:cs="Arial"/>
          <w:b/>
          <w:sz w:val="24"/>
          <w:szCs w:val="24"/>
        </w:rPr>
        <w:t>.2</w:t>
      </w:r>
      <w:r w:rsidR="00FB7D68" w:rsidRPr="00132819">
        <w:rPr>
          <w:rFonts w:ascii="Arial" w:hAnsi="Arial" w:cs="Arial"/>
          <w:b/>
          <w:sz w:val="24"/>
          <w:szCs w:val="24"/>
        </w:rPr>
        <w:tab/>
      </w:r>
      <w:r w:rsidR="001E0DE3" w:rsidRPr="00132819">
        <w:rPr>
          <w:rFonts w:ascii="Arial" w:hAnsi="Arial" w:cs="Arial"/>
          <w:b/>
          <w:sz w:val="24"/>
          <w:szCs w:val="24"/>
        </w:rPr>
        <w:t xml:space="preserve"> </w:t>
      </w:r>
      <w:r w:rsidR="009829E3" w:rsidRPr="00132819">
        <w:rPr>
          <w:rFonts w:ascii="Arial" w:hAnsi="Arial" w:cs="Arial"/>
          <w:b/>
          <w:sz w:val="24"/>
          <w:szCs w:val="24"/>
        </w:rPr>
        <w:t>Audit</w:t>
      </w:r>
      <w:r w:rsidR="00F05FD7" w:rsidRPr="00132819">
        <w:rPr>
          <w:rFonts w:ascii="Arial" w:hAnsi="Arial" w:cs="Arial"/>
          <w:b/>
          <w:sz w:val="24"/>
          <w:szCs w:val="24"/>
        </w:rPr>
        <w:t xml:space="preserve">, </w:t>
      </w:r>
      <w:r w:rsidR="009829E3" w:rsidRPr="00132819">
        <w:rPr>
          <w:rFonts w:ascii="Arial" w:hAnsi="Arial" w:cs="Arial"/>
          <w:b/>
          <w:sz w:val="24"/>
          <w:szCs w:val="24"/>
        </w:rPr>
        <w:t>Inspection</w:t>
      </w:r>
      <w:r w:rsidR="00F05FD7" w:rsidRPr="00132819">
        <w:rPr>
          <w:rFonts w:ascii="Arial" w:hAnsi="Arial" w:cs="Arial"/>
          <w:b/>
          <w:sz w:val="24"/>
          <w:szCs w:val="24"/>
        </w:rPr>
        <w:t xml:space="preserve"> </w:t>
      </w:r>
      <w:r w:rsidR="00C06FA6" w:rsidRPr="00132819">
        <w:rPr>
          <w:rFonts w:ascii="Arial" w:hAnsi="Arial" w:cs="Arial"/>
          <w:b/>
          <w:sz w:val="24"/>
          <w:szCs w:val="24"/>
        </w:rPr>
        <w:t xml:space="preserve">and </w:t>
      </w:r>
      <w:r w:rsidR="00F05FD7" w:rsidRPr="00132819">
        <w:rPr>
          <w:rFonts w:ascii="Arial" w:hAnsi="Arial" w:cs="Arial"/>
          <w:b/>
          <w:sz w:val="24"/>
          <w:szCs w:val="24"/>
        </w:rPr>
        <w:t>Regulation</w:t>
      </w:r>
      <w:r w:rsidR="00C06FA6" w:rsidRPr="007D25B1">
        <w:rPr>
          <w:rFonts w:ascii="Arial" w:hAnsi="Arial" w:cs="Arial"/>
          <w:b/>
          <w:sz w:val="24"/>
          <w:szCs w:val="24"/>
        </w:rPr>
        <w:t xml:space="preserve"> </w:t>
      </w:r>
    </w:p>
    <w:p w:rsidR="0085468B" w:rsidRPr="007D25B1" w:rsidRDefault="0085468B" w:rsidP="00916ED0">
      <w:pPr>
        <w:spacing w:after="0" w:line="360" w:lineRule="auto"/>
        <w:rPr>
          <w:rFonts w:ascii="Arial" w:hAnsi="Arial" w:cs="Arial"/>
          <w:sz w:val="24"/>
          <w:szCs w:val="24"/>
        </w:rPr>
      </w:pPr>
    </w:p>
    <w:p w:rsidR="007752C0" w:rsidRPr="007D25B1" w:rsidRDefault="007752C0" w:rsidP="00916ED0">
      <w:pPr>
        <w:spacing w:after="0" w:line="360" w:lineRule="auto"/>
        <w:rPr>
          <w:rFonts w:ascii="Arial" w:hAnsi="Arial" w:cs="Arial"/>
          <w:sz w:val="24"/>
          <w:szCs w:val="24"/>
        </w:rPr>
      </w:pPr>
      <w:r w:rsidRPr="007D25B1">
        <w:rPr>
          <w:rFonts w:ascii="Arial" w:hAnsi="Arial" w:cs="Arial"/>
          <w:sz w:val="24"/>
          <w:szCs w:val="24"/>
        </w:rPr>
        <w:t xml:space="preserve">The </w:t>
      </w:r>
      <w:r w:rsidR="00970ED4" w:rsidRPr="007D25B1">
        <w:rPr>
          <w:rFonts w:ascii="Arial" w:hAnsi="Arial" w:cs="Arial"/>
          <w:sz w:val="24"/>
          <w:szCs w:val="24"/>
        </w:rPr>
        <w:t>council is</w:t>
      </w:r>
      <w:r w:rsidR="00965DDB" w:rsidRPr="007D25B1">
        <w:rPr>
          <w:rFonts w:ascii="Arial" w:hAnsi="Arial" w:cs="Arial"/>
          <w:sz w:val="24"/>
          <w:szCs w:val="24"/>
        </w:rPr>
        <w:t xml:space="preserve"> inspected </w:t>
      </w:r>
      <w:r w:rsidR="00114177" w:rsidRPr="007D25B1">
        <w:rPr>
          <w:rFonts w:ascii="Arial" w:hAnsi="Arial" w:cs="Arial"/>
          <w:sz w:val="24"/>
          <w:szCs w:val="24"/>
        </w:rPr>
        <w:t xml:space="preserve">by the Northern Ireland Audit Office </w:t>
      </w:r>
      <w:r w:rsidR="00D14945" w:rsidRPr="007D25B1">
        <w:rPr>
          <w:rFonts w:ascii="Arial" w:hAnsi="Arial" w:cs="Arial"/>
          <w:sz w:val="24"/>
          <w:szCs w:val="24"/>
        </w:rPr>
        <w:t xml:space="preserve">(NIAO) </w:t>
      </w:r>
      <w:r w:rsidR="00965DDB" w:rsidRPr="007D25B1">
        <w:rPr>
          <w:rFonts w:ascii="Arial" w:hAnsi="Arial" w:cs="Arial"/>
          <w:sz w:val="24"/>
          <w:szCs w:val="24"/>
        </w:rPr>
        <w:t>to</w:t>
      </w:r>
      <w:r w:rsidR="00114177" w:rsidRPr="007D25B1">
        <w:rPr>
          <w:rFonts w:ascii="Arial" w:hAnsi="Arial" w:cs="Arial"/>
          <w:sz w:val="24"/>
          <w:szCs w:val="24"/>
        </w:rPr>
        <w:t xml:space="preserve"> challenge and</w:t>
      </w:r>
      <w:r w:rsidR="00965DDB" w:rsidRPr="007D25B1">
        <w:rPr>
          <w:rFonts w:ascii="Arial" w:hAnsi="Arial" w:cs="Arial"/>
          <w:sz w:val="24"/>
          <w:szCs w:val="24"/>
        </w:rPr>
        <w:t xml:space="preserve"> examine it</w:t>
      </w:r>
      <w:r w:rsidR="00114177" w:rsidRPr="007D25B1">
        <w:rPr>
          <w:rFonts w:ascii="Arial" w:hAnsi="Arial" w:cs="Arial"/>
          <w:sz w:val="24"/>
          <w:szCs w:val="24"/>
        </w:rPr>
        <w:t>s performance and effectiveness</w:t>
      </w:r>
      <w:r w:rsidR="00D14945" w:rsidRPr="007D25B1">
        <w:rPr>
          <w:rFonts w:ascii="Arial" w:hAnsi="Arial" w:cs="Arial"/>
          <w:sz w:val="24"/>
          <w:szCs w:val="24"/>
        </w:rPr>
        <w:t xml:space="preserve">, through an </w:t>
      </w:r>
      <w:r w:rsidR="00DC0505" w:rsidRPr="007D25B1">
        <w:rPr>
          <w:rFonts w:ascii="Arial" w:hAnsi="Arial" w:cs="Arial"/>
          <w:sz w:val="24"/>
          <w:szCs w:val="24"/>
        </w:rPr>
        <w:t xml:space="preserve">annual </w:t>
      </w:r>
      <w:r w:rsidR="00D14945" w:rsidRPr="007D25B1">
        <w:rPr>
          <w:rFonts w:ascii="Arial" w:hAnsi="Arial" w:cs="Arial"/>
          <w:sz w:val="24"/>
          <w:szCs w:val="24"/>
        </w:rPr>
        <w:t>audit and assessment</w:t>
      </w:r>
      <w:r w:rsidR="009F0406" w:rsidRPr="007D25B1">
        <w:rPr>
          <w:rFonts w:ascii="Arial" w:hAnsi="Arial" w:cs="Arial"/>
          <w:sz w:val="24"/>
          <w:szCs w:val="24"/>
        </w:rPr>
        <w:t xml:space="preserve">. </w:t>
      </w:r>
    </w:p>
    <w:p w:rsidR="007752C0" w:rsidRPr="007D25B1" w:rsidRDefault="007752C0" w:rsidP="00916ED0">
      <w:pPr>
        <w:spacing w:after="0" w:line="360" w:lineRule="auto"/>
        <w:rPr>
          <w:rFonts w:ascii="Arial" w:hAnsi="Arial" w:cs="Arial"/>
          <w:sz w:val="24"/>
          <w:szCs w:val="24"/>
        </w:rPr>
      </w:pPr>
    </w:p>
    <w:p w:rsidR="00C06FA6" w:rsidRPr="007D25B1" w:rsidRDefault="00DC0505" w:rsidP="00916ED0">
      <w:pPr>
        <w:spacing w:after="0" w:line="360" w:lineRule="auto"/>
        <w:rPr>
          <w:rFonts w:ascii="Arial" w:hAnsi="Arial" w:cs="Arial"/>
          <w:sz w:val="24"/>
          <w:szCs w:val="24"/>
        </w:rPr>
      </w:pPr>
      <w:r w:rsidRPr="007D25B1">
        <w:rPr>
          <w:rFonts w:ascii="Arial" w:hAnsi="Arial" w:cs="Arial"/>
          <w:sz w:val="24"/>
          <w:szCs w:val="24"/>
        </w:rPr>
        <w:t>P</w:t>
      </w:r>
      <w:r w:rsidR="00D14945" w:rsidRPr="007D25B1">
        <w:rPr>
          <w:rFonts w:ascii="Arial" w:hAnsi="Arial" w:cs="Arial"/>
          <w:sz w:val="24"/>
          <w:szCs w:val="24"/>
        </w:rPr>
        <w:t>ost an audit and assessment of Council, t</w:t>
      </w:r>
      <w:r w:rsidR="0077497F" w:rsidRPr="007D25B1">
        <w:rPr>
          <w:rFonts w:ascii="Arial" w:hAnsi="Arial" w:cs="Arial"/>
          <w:sz w:val="24"/>
          <w:szCs w:val="24"/>
        </w:rPr>
        <w:t>he Local Gov</w:t>
      </w:r>
      <w:r w:rsidR="00B022CE" w:rsidRPr="007D25B1">
        <w:rPr>
          <w:rFonts w:ascii="Arial" w:hAnsi="Arial" w:cs="Arial"/>
          <w:sz w:val="24"/>
          <w:szCs w:val="24"/>
        </w:rPr>
        <w:t xml:space="preserve">ernment Auditor </w:t>
      </w:r>
      <w:r w:rsidR="00C06FA6" w:rsidRPr="007D25B1">
        <w:rPr>
          <w:rFonts w:ascii="Arial" w:hAnsi="Arial" w:cs="Arial"/>
          <w:sz w:val="24"/>
          <w:szCs w:val="24"/>
        </w:rPr>
        <w:t xml:space="preserve">(LGA) </w:t>
      </w:r>
      <w:r w:rsidRPr="007D25B1">
        <w:rPr>
          <w:rFonts w:ascii="Arial" w:hAnsi="Arial" w:cs="Arial"/>
          <w:sz w:val="24"/>
          <w:szCs w:val="24"/>
        </w:rPr>
        <w:t>certifies</w:t>
      </w:r>
      <w:r w:rsidR="00D14945" w:rsidRPr="007D25B1">
        <w:rPr>
          <w:rFonts w:ascii="Arial" w:hAnsi="Arial" w:cs="Arial"/>
          <w:sz w:val="24"/>
          <w:szCs w:val="24"/>
        </w:rPr>
        <w:t xml:space="preserve"> the improvement and assessment for the Council with a</w:t>
      </w:r>
      <w:r w:rsidRPr="007D25B1">
        <w:rPr>
          <w:rFonts w:ascii="Arial" w:hAnsi="Arial" w:cs="Arial"/>
          <w:sz w:val="24"/>
          <w:szCs w:val="24"/>
        </w:rPr>
        <w:t xml:space="preserve">n audit opinion. To date Mid Ulster has received annual </w:t>
      </w:r>
      <w:r w:rsidR="00D14945" w:rsidRPr="007D25B1">
        <w:rPr>
          <w:rFonts w:ascii="Arial" w:hAnsi="Arial" w:cs="Arial"/>
          <w:sz w:val="24"/>
          <w:szCs w:val="24"/>
        </w:rPr>
        <w:t>standard, unqualified opinion</w:t>
      </w:r>
      <w:r w:rsidRPr="007D25B1">
        <w:rPr>
          <w:rFonts w:ascii="Arial" w:hAnsi="Arial" w:cs="Arial"/>
          <w:sz w:val="24"/>
          <w:szCs w:val="24"/>
        </w:rPr>
        <w:t>s</w:t>
      </w:r>
      <w:r w:rsidR="00D14945" w:rsidRPr="007D25B1">
        <w:rPr>
          <w:rFonts w:ascii="Arial" w:hAnsi="Arial" w:cs="Arial"/>
          <w:sz w:val="24"/>
          <w:szCs w:val="24"/>
        </w:rPr>
        <w:t>. As a result of the NIAO audit</w:t>
      </w:r>
      <w:r w:rsidR="00E94402" w:rsidRPr="007D25B1">
        <w:rPr>
          <w:rFonts w:ascii="Arial" w:hAnsi="Arial" w:cs="Arial"/>
          <w:sz w:val="24"/>
          <w:szCs w:val="24"/>
        </w:rPr>
        <w:t>s</w:t>
      </w:r>
      <w:r w:rsidR="00D14945" w:rsidRPr="007D25B1">
        <w:rPr>
          <w:rFonts w:ascii="Arial" w:hAnsi="Arial" w:cs="Arial"/>
          <w:sz w:val="24"/>
          <w:szCs w:val="24"/>
        </w:rPr>
        <w:t xml:space="preserve">, the LGA believes that the </w:t>
      </w:r>
      <w:r w:rsidR="00D240E0" w:rsidRPr="007D25B1">
        <w:rPr>
          <w:rFonts w:ascii="Arial" w:hAnsi="Arial" w:cs="Arial"/>
          <w:sz w:val="24"/>
          <w:szCs w:val="24"/>
        </w:rPr>
        <w:t>Council</w:t>
      </w:r>
      <w:r w:rsidR="007752C0" w:rsidRPr="007D25B1">
        <w:rPr>
          <w:rFonts w:ascii="Arial" w:hAnsi="Arial" w:cs="Arial"/>
          <w:sz w:val="24"/>
          <w:szCs w:val="24"/>
        </w:rPr>
        <w:t xml:space="preserve"> </w:t>
      </w:r>
      <w:r w:rsidRPr="007D25B1">
        <w:rPr>
          <w:rFonts w:ascii="Arial" w:hAnsi="Arial" w:cs="Arial"/>
          <w:sz w:val="24"/>
          <w:szCs w:val="24"/>
        </w:rPr>
        <w:t xml:space="preserve">to date </w:t>
      </w:r>
      <w:r w:rsidR="00F16D80" w:rsidRPr="007D25B1">
        <w:rPr>
          <w:rFonts w:ascii="Arial" w:hAnsi="Arial" w:cs="Arial"/>
          <w:color w:val="000000"/>
          <w:sz w:val="24"/>
          <w:szCs w:val="24"/>
        </w:rPr>
        <w:t>ha</w:t>
      </w:r>
      <w:r w:rsidR="00D14945" w:rsidRPr="007D25B1">
        <w:rPr>
          <w:rFonts w:ascii="Arial" w:hAnsi="Arial" w:cs="Arial"/>
          <w:color w:val="000000"/>
          <w:sz w:val="24"/>
          <w:szCs w:val="24"/>
        </w:rPr>
        <w:t>s</w:t>
      </w:r>
      <w:r w:rsidR="00C06FA6" w:rsidRPr="007D25B1">
        <w:rPr>
          <w:rFonts w:ascii="Arial" w:hAnsi="Arial" w:cs="Arial"/>
          <w:color w:val="000000"/>
          <w:sz w:val="24"/>
          <w:szCs w:val="24"/>
        </w:rPr>
        <w:t xml:space="preserve"> discharged its duties in connection with (1) improvement planning and (2) publication of improvement information in accordance with section 92 </w:t>
      </w:r>
      <w:r w:rsidR="007752C0" w:rsidRPr="007D25B1">
        <w:rPr>
          <w:rFonts w:ascii="Arial" w:hAnsi="Arial" w:cs="Arial"/>
          <w:color w:val="000000"/>
          <w:sz w:val="24"/>
          <w:szCs w:val="24"/>
        </w:rPr>
        <w:t xml:space="preserve">of </w:t>
      </w:r>
      <w:r w:rsidR="00970ED4" w:rsidRPr="007D25B1">
        <w:rPr>
          <w:rFonts w:ascii="Arial" w:hAnsi="Arial" w:cs="Arial"/>
          <w:color w:val="000000"/>
          <w:sz w:val="24"/>
          <w:szCs w:val="24"/>
        </w:rPr>
        <w:t>the Local Government (NI) Act 2014</w:t>
      </w:r>
      <w:r w:rsidR="00240F97" w:rsidRPr="007D25B1">
        <w:rPr>
          <w:rFonts w:ascii="Arial" w:hAnsi="Arial" w:cs="Arial"/>
          <w:color w:val="000000"/>
          <w:sz w:val="24"/>
          <w:szCs w:val="24"/>
        </w:rPr>
        <w:t xml:space="preserve"> and has acted in accordance with the Department of Communities’ guidance sufficiently.</w:t>
      </w:r>
      <w:r w:rsidR="00C06FA6" w:rsidRPr="007D25B1">
        <w:rPr>
          <w:rFonts w:ascii="Arial" w:hAnsi="Arial" w:cs="Arial"/>
          <w:color w:val="000000"/>
          <w:sz w:val="24"/>
          <w:szCs w:val="24"/>
        </w:rPr>
        <w:t xml:space="preserve"> </w:t>
      </w:r>
      <w:r w:rsidR="005D3A86" w:rsidRPr="007D25B1">
        <w:rPr>
          <w:rFonts w:ascii="Arial" w:hAnsi="Arial" w:cs="Arial"/>
          <w:color w:val="000000"/>
          <w:sz w:val="24"/>
          <w:szCs w:val="24"/>
        </w:rPr>
        <w:t xml:space="preserve">LGA </w:t>
      </w:r>
      <w:r w:rsidRPr="007D25B1">
        <w:rPr>
          <w:rFonts w:ascii="Arial" w:hAnsi="Arial" w:cs="Arial"/>
          <w:color w:val="000000"/>
          <w:sz w:val="24"/>
          <w:szCs w:val="24"/>
        </w:rPr>
        <w:t xml:space="preserve">to date have </w:t>
      </w:r>
      <w:r w:rsidR="005D3A86" w:rsidRPr="007D25B1">
        <w:rPr>
          <w:rFonts w:ascii="Arial" w:hAnsi="Arial" w:cs="Arial"/>
          <w:color w:val="000000"/>
          <w:sz w:val="24"/>
          <w:szCs w:val="24"/>
        </w:rPr>
        <w:t>made no recommendations under section 95</w:t>
      </w:r>
      <w:r w:rsidR="00970ED4" w:rsidRPr="007D25B1">
        <w:rPr>
          <w:rFonts w:ascii="Arial" w:hAnsi="Arial" w:cs="Arial"/>
          <w:color w:val="000000"/>
          <w:sz w:val="24"/>
          <w:szCs w:val="24"/>
        </w:rPr>
        <w:t>(2) of the Act</w:t>
      </w:r>
      <w:r w:rsidR="00C06FA6" w:rsidRPr="007D25B1">
        <w:rPr>
          <w:rFonts w:ascii="Arial" w:hAnsi="Arial" w:cs="Arial"/>
          <w:color w:val="000000"/>
          <w:sz w:val="24"/>
          <w:szCs w:val="24"/>
        </w:rPr>
        <w:t xml:space="preserve"> and were not minded to carry out a special inspection under section 95 (2) of the Act. </w:t>
      </w:r>
    </w:p>
    <w:p w:rsidR="00AB0E20" w:rsidRPr="007D25B1" w:rsidRDefault="00AB0E20" w:rsidP="00916ED0">
      <w:pPr>
        <w:shd w:val="clear" w:color="auto" w:fill="FFFFFF" w:themeFill="background1"/>
        <w:spacing w:after="0" w:line="360" w:lineRule="auto"/>
        <w:rPr>
          <w:rFonts w:ascii="Arial" w:hAnsi="Arial" w:cs="Arial"/>
          <w:b/>
          <w:sz w:val="24"/>
          <w:szCs w:val="24"/>
        </w:rPr>
      </w:pPr>
    </w:p>
    <w:p w:rsidR="0039592A" w:rsidRPr="007D25B1" w:rsidRDefault="0039592A" w:rsidP="00916ED0">
      <w:pPr>
        <w:shd w:val="clear" w:color="auto" w:fill="FFFFFF" w:themeFill="background1"/>
        <w:spacing w:after="0" w:line="360" w:lineRule="auto"/>
        <w:rPr>
          <w:rFonts w:ascii="Arial" w:hAnsi="Arial" w:cs="Arial"/>
          <w:b/>
          <w:sz w:val="24"/>
          <w:szCs w:val="24"/>
        </w:rPr>
      </w:pPr>
    </w:p>
    <w:p w:rsidR="00DD7707" w:rsidRPr="007D25B1" w:rsidRDefault="00DD7707" w:rsidP="00916ED0">
      <w:pPr>
        <w:shd w:val="clear" w:color="auto" w:fill="FFFFFF" w:themeFill="background1"/>
        <w:spacing w:after="0" w:line="360" w:lineRule="auto"/>
        <w:rPr>
          <w:rFonts w:ascii="Arial" w:hAnsi="Arial" w:cs="Arial"/>
          <w:b/>
          <w:sz w:val="24"/>
          <w:szCs w:val="24"/>
        </w:rPr>
      </w:pPr>
      <w:r w:rsidRPr="007D25B1">
        <w:rPr>
          <w:rFonts w:ascii="Arial" w:hAnsi="Arial" w:cs="Arial"/>
          <w:b/>
          <w:sz w:val="24"/>
          <w:szCs w:val="24"/>
        </w:rPr>
        <w:t>5.0</w:t>
      </w:r>
      <w:r w:rsidRPr="007D25B1">
        <w:rPr>
          <w:rFonts w:ascii="Arial" w:hAnsi="Arial" w:cs="Arial"/>
          <w:b/>
          <w:sz w:val="24"/>
          <w:szCs w:val="24"/>
        </w:rPr>
        <w:tab/>
        <w:t>IMPROVEMENT OBJECTIVES</w:t>
      </w:r>
    </w:p>
    <w:p w:rsidR="00DD7707" w:rsidRDefault="00DD7707" w:rsidP="00916ED0">
      <w:pPr>
        <w:shd w:val="clear" w:color="auto" w:fill="FFFFFF" w:themeFill="background1"/>
        <w:spacing w:after="0" w:line="360" w:lineRule="auto"/>
        <w:rPr>
          <w:rFonts w:ascii="Arial" w:hAnsi="Arial" w:cs="Arial"/>
          <w:b/>
          <w:sz w:val="24"/>
          <w:szCs w:val="24"/>
        </w:rPr>
      </w:pPr>
    </w:p>
    <w:p w:rsidR="00DD7707" w:rsidRPr="007D25B1" w:rsidRDefault="00DD7707" w:rsidP="00916ED0">
      <w:pPr>
        <w:spacing w:after="0" w:line="360" w:lineRule="auto"/>
        <w:rPr>
          <w:rFonts w:ascii="Arial" w:hAnsi="Arial" w:cs="Arial"/>
          <w:b/>
          <w:sz w:val="24"/>
          <w:szCs w:val="24"/>
        </w:rPr>
      </w:pPr>
      <w:r w:rsidRPr="007D25B1">
        <w:rPr>
          <w:rFonts w:ascii="Arial" w:hAnsi="Arial" w:cs="Arial"/>
          <w:b/>
          <w:sz w:val="24"/>
          <w:szCs w:val="24"/>
        </w:rPr>
        <w:t>Improveme</w:t>
      </w:r>
      <w:r w:rsidR="002E2E8D" w:rsidRPr="007D25B1">
        <w:rPr>
          <w:rFonts w:ascii="Arial" w:hAnsi="Arial" w:cs="Arial"/>
          <w:b/>
          <w:sz w:val="24"/>
          <w:szCs w:val="24"/>
        </w:rPr>
        <w:t xml:space="preserve">nt Objective </w:t>
      </w:r>
      <w:r w:rsidR="00C52E25" w:rsidRPr="007D25B1">
        <w:rPr>
          <w:rFonts w:ascii="Arial" w:hAnsi="Arial" w:cs="Arial"/>
          <w:b/>
          <w:sz w:val="24"/>
          <w:szCs w:val="24"/>
        </w:rPr>
        <w:t>One</w:t>
      </w:r>
    </w:p>
    <w:p w:rsidR="0039592A" w:rsidRPr="007D25B1" w:rsidRDefault="0039592A" w:rsidP="00916ED0">
      <w:pPr>
        <w:shd w:val="clear" w:color="auto" w:fill="FFFFFF" w:themeFill="background1"/>
        <w:spacing w:after="0" w:line="360" w:lineRule="auto"/>
        <w:rPr>
          <w:rFonts w:ascii="Arial" w:hAnsi="Arial" w:cs="Arial"/>
          <w:b/>
          <w:color w:val="000000" w:themeColor="text1"/>
          <w:sz w:val="24"/>
          <w:szCs w:val="24"/>
        </w:rPr>
      </w:pPr>
    </w:p>
    <w:p w:rsidR="00DD7707" w:rsidRPr="007D25B1" w:rsidRDefault="00DD7707" w:rsidP="00916ED0">
      <w:pPr>
        <w:spacing w:line="360" w:lineRule="auto"/>
        <w:ind w:left="709" w:hanging="709"/>
        <w:rPr>
          <w:rFonts w:ascii="Arial" w:hAnsi="Arial" w:cs="Arial"/>
          <w:sz w:val="24"/>
          <w:szCs w:val="24"/>
        </w:rPr>
      </w:pPr>
      <w:r w:rsidRPr="007D25B1">
        <w:rPr>
          <w:rFonts w:ascii="Arial" w:hAnsi="Arial" w:cs="Arial"/>
          <w:b/>
          <w:color w:val="000000" w:themeColor="text1"/>
          <w:sz w:val="24"/>
          <w:szCs w:val="24"/>
        </w:rPr>
        <w:t>5.1</w:t>
      </w:r>
      <w:r w:rsidRPr="007D25B1">
        <w:rPr>
          <w:rFonts w:ascii="Arial" w:hAnsi="Arial" w:cs="Arial"/>
          <w:b/>
          <w:color w:val="000000" w:themeColor="text1"/>
          <w:sz w:val="24"/>
          <w:szCs w:val="24"/>
        </w:rPr>
        <w:tab/>
      </w:r>
      <w:r w:rsidR="0085468B" w:rsidRPr="007D25B1">
        <w:rPr>
          <w:rFonts w:ascii="Arial" w:eastAsia="Times New Roman" w:hAnsi="Arial" w:cs="Arial"/>
          <w:b/>
          <w:sz w:val="24"/>
          <w:szCs w:val="24"/>
          <w:lang w:eastAsia="en-GB"/>
        </w:rPr>
        <w:t xml:space="preserve">Objective One: </w:t>
      </w:r>
      <w:r w:rsidR="0085468B" w:rsidRPr="007D25B1">
        <w:rPr>
          <w:rFonts w:ascii="Arial" w:eastAsia="Times New Roman" w:hAnsi="Arial" w:cs="Arial"/>
          <w:sz w:val="24"/>
          <w:szCs w:val="24"/>
          <w:lang w:eastAsia="en-GB"/>
        </w:rPr>
        <w:t xml:space="preserve">  </w:t>
      </w:r>
      <w:r w:rsidR="0085468B" w:rsidRPr="007D25B1">
        <w:rPr>
          <w:rFonts w:ascii="Arial" w:hAnsi="Arial" w:cs="Arial"/>
          <w:sz w:val="24"/>
          <w:szCs w:val="24"/>
        </w:rPr>
        <w:t>Mid Ulster District Council will seek to reduce the environmental impacts of our own activities and will contribute to the improvement of the wider environment through local action.</w:t>
      </w:r>
    </w:p>
    <w:p w:rsidR="00CC7F3F" w:rsidRDefault="00CC7F3F" w:rsidP="00916ED0">
      <w:pPr>
        <w:spacing w:after="0" w:line="360" w:lineRule="auto"/>
        <w:rPr>
          <w:rFonts w:ascii="Arial" w:eastAsia="Arial" w:hAnsi="Arial" w:cs="Arial"/>
          <w:b/>
          <w:color w:val="000000"/>
          <w:sz w:val="24"/>
          <w:szCs w:val="24"/>
          <w:lang w:val="en-US"/>
        </w:rPr>
      </w:pPr>
    </w:p>
    <w:p w:rsidR="00CC7F3F" w:rsidRDefault="00C52E25"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w:t>
      </w:r>
      <w:r w:rsidR="00F16CC0" w:rsidRPr="007C695C">
        <w:rPr>
          <w:rFonts w:ascii="Arial" w:hAnsi="Arial" w:cs="Arial"/>
          <w:i/>
          <w:color w:val="323D48"/>
          <w:sz w:val="24"/>
          <w:szCs w:val="24"/>
        </w:rPr>
        <w:t>The Council needs to lead by example which should help with the wider environment following suit</w:t>
      </w:r>
      <w:r w:rsidR="00065242" w:rsidRPr="001074E0">
        <w:rPr>
          <w:rFonts w:ascii="Arial" w:eastAsia="Tahoma" w:hAnsi="Arial" w:cs="Arial"/>
          <w:i/>
          <w:sz w:val="24"/>
          <w:szCs w:val="24"/>
          <w:lang w:val="en-US"/>
        </w:rPr>
        <w:t>.</w:t>
      </w:r>
      <w:r w:rsidRPr="001074E0">
        <w:rPr>
          <w:rFonts w:ascii="Arial" w:eastAsia="Arial" w:hAnsi="Arial" w:cs="Arial"/>
          <w:i/>
          <w:color w:val="000000"/>
          <w:sz w:val="24"/>
          <w:szCs w:val="24"/>
          <w:lang w:val="en-US"/>
        </w:rPr>
        <w:t>”</w:t>
      </w:r>
      <w:r w:rsidR="00CC7F3F">
        <w:rPr>
          <w:rFonts w:ascii="Arial" w:eastAsia="Arial" w:hAnsi="Arial" w:cs="Arial"/>
          <w:i/>
          <w:color w:val="000000"/>
          <w:sz w:val="24"/>
          <w:szCs w:val="24"/>
          <w:lang w:val="en-US"/>
        </w:rPr>
        <w:t xml:space="preserve"> –</w:t>
      </w:r>
    </w:p>
    <w:p w:rsidR="00CC7F3F" w:rsidRDefault="00CC7F3F" w:rsidP="00916ED0">
      <w:pPr>
        <w:spacing w:after="0" w:line="360" w:lineRule="auto"/>
        <w:rPr>
          <w:rFonts w:ascii="Arial" w:eastAsia="Arial" w:hAnsi="Arial" w:cs="Arial"/>
          <w:i/>
          <w:color w:val="000000"/>
          <w:sz w:val="24"/>
          <w:szCs w:val="24"/>
          <w:lang w:val="en-US"/>
        </w:rPr>
      </w:pPr>
    </w:p>
    <w:p w:rsidR="00DD7707" w:rsidRPr="007D25B1" w:rsidRDefault="006A1DE9" w:rsidP="00916ED0">
      <w:pPr>
        <w:spacing w:after="0" w:line="360" w:lineRule="auto"/>
        <w:rPr>
          <w:rFonts w:ascii="Arial" w:eastAsia="Arial" w:hAnsi="Arial" w:cs="Arial"/>
          <w:b/>
          <w:color w:val="000000"/>
          <w:sz w:val="24"/>
          <w:szCs w:val="24"/>
          <w:lang w:val="en-US"/>
        </w:rPr>
      </w:pPr>
      <w:r w:rsidRPr="007D25B1">
        <w:rPr>
          <w:rFonts w:ascii="Arial" w:hAnsi="Arial" w:cs="Arial"/>
          <w:sz w:val="24"/>
          <w:szCs w:val="24"/>
        </w:rPr>
        <w:t>(</w:t>
      </w:r>
      <w:r w:rsidR="00DD7707" w:rsidRPr="007D25B1">
        <w:rPr>
          <w:rFonts w:ascii="Arial" w:hAnsi="Arial" w:cs="Arial"/>
          <w:sz w:val="24"/>
          <w:szCs w:val="24"/>
        </w:rPr>
        <w:t>Mid Ulster Councils Corporate Improvement Objectives Survey</w:t>
      </w:r>
      <w:r w:rsidR="00073F48" w:rsidRPr="007D25B1">
        <w:rPr>
          <w:rFonts w:ascii="Arial" w:hAnsi="Arial" w:cs="Arial"/>
          <w:sz w:val="24"/>
          <w:szCs w:val="24"/>
        </w:rPr>
        <w:t xml:space="preserve"> </w:t>
      </w:r>
      <w:r w:rsidR="005814C6">
        <w:rPr>
          <w:rFonts w:ascii="Arial" w:hAnsi="Arial" w:cs="Arial"/>
          <w:sz w:val="24"/>
          <w:szCs w:val="24"/>
        </w:rPr>
        <w:t xml:space="preserve">Consultee </w:t>
      </w:r>
      <w:r w:rsidR="00073F48" w:rsidRPr="007D25B1">
        <w:rPr>
          <w:rFonts w:ascii="Arial" w:hAnsi="Arial" w:cs="Arial"/>
          <w:sz w:val="24"/>
          <w:szCs w:val="24"/>
        </w:rPr>
        <w:t>Excerpt</w:t>
      </w:r>
      <w:r w:rsidR="00DD7707" w:rsidRPr="007D25B1">
        <w:rPr>
          <w:rFonts w:ascii="Arial" w:hAnsi="Arial" w:cs="Arial"/>
          <w:sz w:val="24"/>
          <w:szCs w:val="24"/>
        </w:rPr>
        <w:t xml:space="preserve">; </w:t>
      </w:r>
      <w:r w:rsidR="00B14175">
        <w:rPr>
          <w:rFonts w:ascii="Arial" w:hAnsi="Arial" w:cs="Arial"/>
          <w:sz w:val="24"/>
          <w:szCs w:val="24"/>
        </w:rPr>
        <w:t>May</w:t>
      </w:r>
      <w:r w:rsidR="0085468B" w:rsidRPr="007D25B1">
        <w:rPr>
          <w:rFonts w:ascii="Arial" w:hAnsi="Arial" w:cs="Arial"/>
          <w:sz w:val="24"/>
          <w:szCs w:val="24"/>
        </w:rPr>
        <w:t xml:space="preserve"> 202</w:t>
      </w:r>
      <w:r w:rsidR="00B14175">
        <w:rPr>
          <w:rFonts w:ascii="Arial" w:hAnsi="Arial" w:cs="Arial"/>
          <w:sz w:val="24"/>
          <w:szCs w:val="24"/>
        </w:rPr>
        <w:t>3</w:t>
      </w:r>
      <w:r w:rsidR="00DD7707" w:rsidRPr="007D25B1">
        <w:rPr>
          <w:rFonts w:ascii="Arial" w:hAnsi="Arial" w:cs="Arial"/>
          <w:sz w:val="24"/>
          <w:szCs w:val="24"/>
        </w:rPr>
        <w:t>)</w:t>
      </w:r>
    </w:p>
    <w:p w:rsidR="002C38BF" w:rsidRPr="007D25B1" w:rsidRDefault="002C38BF" w:rsidP="00916ED0">
      <w:pPr>
        <w:spacing w:after="0" w:line="360" w:lineRule="auto"/>
        <w:rPr>
          <w:rFonts w:ascii="Arial" w:eastAsia="Arial" w:hAnsi="Arial" w:cs="Arial"/>
          <w:i/>
          <w:color w:val="000000"/>
          <w:sz w:val="24"/>
          <w:szCs w:val="24"/>
          <w:lang w:val="en-US"/>
        </w:rPr>
      </w:pPr>
    </w:p>
    <w:p w:rsidR="00DD7707" w:rsidRPr="007D25B1" w:rsidRDefault="00DD7707"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Lead Officer:</w:t>
      </w:r>
      <w:r w:rsidR="00073F48" w:rsidRPr="007D25B1">
        <w:rPr>
          <w:rFonts w:ascii="Arial" w:eastAsia="Arial" w:hAnsi="Arial" w:cs="Arial"/>
          <w:b/>
          <w:color w:val="000000"/>
          <w:sz w:val="24"/>
          <w:szCs w:val="24"/>
          <w:lang w:val="en-US"/>
        </w:rPr>
        <w:t xml:space="preserve"> </w:t>
      </w:r>
      <w:r w:rsidR="009F2687" w:rsidRPr="009F2687">
        <w:rPr>
          <w:rFonts w:ascii="Arial" w:eastAsia="Arial" w:hAnsi="Arial" w:cs="Arial"/>
          <w:color w:val="000000"/>
          <w:sz w:val="24"/>
          <w:szCs w:val="24"/>
          <w:lang w:val="en-US"/>
        </w:rPr>
        <w:t xml:space="preserve">Assistant </w:t>
      </w:r>
      <w:r w:rsidR="009F2687" w:rsidRPr="00183A97">
        <w:rPr>
          <w:rFonts w:ascii="Arial" w:eastAsia="Arial" w:hAnsi="Arial" w:cs="Arial"/>
          <w:color w:val="000000"/>
          <w:sz w:val="24"/>
          <w:szCs w:val="24"/>
          <w:lang w:val="en-US"/>
        </w:rPr>
        <w:t xml:space="preserve">Director </w:t>
      </w:r>
      <w:r w:rsidR="00183A97" w:rsidRPr="00183A97">
        <w:rPr>
          <w:rFonts w:ascii="Arial" w:eastAsia="Arial" w:hAnsi="Arial" w:cs="Arial"/>
          <w:color w:val="000000"/>
          <w:sz w:val="24"/>
          <w:szCs w:val="24"/>
          <w:lang w:val="en-US"/>
        </w:rPr>
        <w:t>Environmental Services</w:t>
      </w:r>
      <w:r w:rsidRPr="00183A97">
        <w:rPr>
          <w:rFonts w:ascii="Arial" w:eastAsia="Arial" w:hAnsi="Arial" w:cs="Arial"/>
          <w:i/>
          <w:color w:val="000000"/>
          <w:sz w:val="24"/>
          <w:szCs w:val="24"/>
          <w:lang w:val="en-US"/>
        </w:rPr>
        <w:t>.</w:t>
      </w:r>
    </w:p>
    <w:p w:rsidR="0039592A" w:rsidRDefault="0039592A" w:rsidP="00916ED0">
      <w:pPr>
        <w:spacing w:after="0" w:line="360" w:lineRule="auto"/>
        <w:rPr>
          <w:rFonts w:ascii="Arial" w:eastAsia="Arial" w:hAnsi="Arial" w:cs="Arial"/>
          <w:i/>
          <w:color w:val="000000"/>
          <w:sz w:val="24"/>
          <w:szCs w:val="24"/>
          <w:lang w:val="en-US"/>
        </w:rPr>
      </w:pPr>
    </w:p>
    <w:p w:rsidR="005814C6" w:rsidRPr="007D25B1" w:rsidRDefault="005814C6" w:rsidP="00916ED0">
      <w:pPr>
        <w:spacing w:after="0" w:line="360" w:lineRule="auto"/>
        <w:rPr>
          <w:rFonts w:ascii="Arial" w:eastAsia="Arial" w:hAnsi="Arial" w:cs="Arial"/>
          <w:i/>
          <w:color w:val="000000"/>
          <w:sz w:val="24"/>
          <w:szCs w:val="24"/>
          <w:lang w:val="en-US"/>
        </w:rPr>
      </w:pPr>
    </w:p>
    <w:p w:rsidR="00DD7707" w:rsidRPr="007D25B1" w:rsidRDefault="00DD7707"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Why have we chosen this Improvement Objective?</w:t>
      </w:r>
    </w:p>
    <w:p w:rsidR="00B14175" w:rsidRPr="009D15FF" w:rsidRDefault="00B14175" w:rsidP="00B14175">
      <w:pPr>
        <w:spacing w:line="360" w:lineRule="auto"/>
        <w:rPr>
          <w:rFonts w:ascii="Arial" w:hAnsi="Arial" w:cs="Arial"/>
          <w:color w:val="000000"/>
          <w:sz w:val="24"/>
          <w:szCs w:val="24"/>
          <w:shd w:val="clear" w:color="auto" w:fill="FFFFFF"/>
        </w:rPr>
      </w:pPr>
      <w:r w:rsidRPr="009D15FF">
        <w:rPr>
          <w:rFonts w:ascii="Arial" w:eastAsia="Times New Roman" w:hAnsi="Arial" w:cs="Arial"/>
          <w:sz w:val="24"/>
          <w:szCs w:val="24"/>
          <w:lang w:val="en" w:eastAsia="en-GB"/>
        </w:rPr>
        <w:t>On a local level, Northern Ireland has passed its first Climate Bill, after it was voted through at the Stormont Assembly on 9</w:t>
      </w:r>
      <w:r w:rsidRPr="009D15FF">
        <w:rPr>
          <w:rFonts w:ascii="Arial" w:eastAsia="Times New Roman" w:hAnsi="Arial" w:cs="Arial"/>
          <w:sz w:val="24"/>
          <w:szCs w:val="24"/>
          <w:vertAlign w:val="superscript"/>
          <w:lang w:val="en" w:eastAsia="en-GB"/>
        </w:rPr>
        <w:t>th</w:t>
      </w:r>
      <w:r w:rsidRPr="009D15FF">
        <w:rPr>
          <w:rFonts w:ascii="Arial" w:eastAsia="Times New Roman" w:hAnsi="Arial" w:cs="Arial"/>
          <w:sz w:val="24"/>
          <w:szCs w:val="24"/>
          <w:lang w:val="en" w:eastAsia="en-GB"/>
        </w:rPr>
        <w:t xml:space="preserve"> March</w:t>
      </w:r>
      <w:r w:rsidRPr="009D15FF">
        <w:rPr>
          <w:rFonts w:ascii="Arial" w:hAnsi="Arial" w:cs="Arial"/>
          <w:sz w:val="24"/>
          <w:szCs w:val="24"/>
          <w:lang w:val="en"/>
        </w:rPr>
        <w:t xml:space="preserve"> 2022</w:t>
      </w:r>
      <w:r w:rsidRPr="009D15FF">
        <w:rPr>
          <w:rFonts w:ascii="Arial" w:eastAsia="Times New Roman" w:hAnsi="Arial" w:cs="Arial"/>
          <w:sz w:val="24"/>
          <w:szCs w:val="24"/>
          <w:lang w:val="en" w:eastAsia="en-GB"/>
        </w:rPr>
        <w:t>. The Bill commits Northern Ireland to a net zero greenhouse gas emissions target by 2050</w:t>
      </w:r>
      <w:r w:rsidRPr="009D15FF">
        <w:rPr>
          <w:rFonts w:ascii="Arial" w:hAnsi="Arial" w:cs="Arial"/>
          <w:color w:val="000000"/>
          <w:sz w:val="24"/>
          <w:szCs w:val="24"/>
          <w:shd w:val="clear" w:color="auto" w:fill="FFFFFF"/>
        </w:rPr>
        <w:t>. The bill establishes a legal framework including five year plans for emission cuts. The Bill would also create the role of a Climate Commissioner to oversee progress against targets</w:t>
      </w:r>
      <w:r w:rsidRPr="009D15FF">
        <w:rPr>
          <w:rFonts w:ascii="Arial" w:hAnsi="Arial" w:cs="Arial"/>
          <w:color w:val="000000"/>
          <w:sz w:val="24"/>
          <w:szCs w:val="24"/>
          <w:shd w:val="clear" w:color="auto" w:fill="FFFFFF"/>
          <w:vertAlign w:val="superscript"/>
        </w:rPr>
        <w:t>1</w:t>
      </w:r>
      <w:r w:rsidRPr="009D15FF">
        <w:rPr>
          <w:rFonts w:ascii="Arial" w:hAnsi="Arial" w:cs="Arial"/>
          <w:color w:val="000000"/>
          <w:sz w:val="24"/>
          <w:szCs w:val="24"/>
          <w:shd w:val="clear" w:color="auto" w:fill="FFFFFF"/>
        </w:rPr>
        <w:t>.</w:t>
      </w:r>
    </w:p>
    <w:p w:rsidR="00B14175" w:rsidRPr="009D15FF" w:rsidRDefault="00B14175" w:rsidP="00B14175">
      <w:pPr>
        <w:spacing w:line="360" w:lineRule="auto"/>
        <w:rPr>
          <w:rFonts w:ascii="Arial" w:hAnsi="Arial" w:cs="Arial"/>
          <w:sz w:val="24"/>
          <w:szCs w:val="24"/>
        </w:rPr>
      </w:pPr>
      <w:r w:rsidRPr="009D15FF">
        <w:rPr>
          <w:rFonts w:ascii="Arial" w:hAnsi="Arial" w:cs="Arial"/>
          <w:sz w:val="24"/>
          <w:szCs w:val="24"/>
          <w:lang w:val="en"/>
        </w:rPr>
        <w:t>On a global scale, climate change has been recognised internationally as the most important environmental challenge that we currently face. It is a large scale, long-term shift in the Earth’s weather patterns and average temperatures. The IPCC’s 2021 Climate Change Report regarding the physical science basis, states that, “</w:t>
      </w:r>
      <w:r w:rsidRPr="009D15FF">
        <w:rPr>
          <w:rFonts w:ascii="Arial" w:hAnsi="Arial" w:cs="Arial"/>
          <w:sz w:val="24"/>
          <w:szCs w:val="24"/>
        </w:rPr>
        <w:t>Climate change is already affecting every inhabited region across the globe with human influence contributing to many observed changes in weather and climate extremes”</w:t>
      </w:r>
      <w:r w:rsidRPr="009D15FF">
        <w:rPr>
          <w:rFonts w:ascii="Arial" w:hAnsi="Arial" w:cs="Arial"/>
          <w:sz w:val="24"/>
          <w:szCs w:val="24"/>
          <w:vertAlign w:val="superscript"/>
        </w:rPr>
        <w:t>2</w:t>
      </w:r>
      <w:r w:rsidRPr="009D15FF">
        <w:rPr>
          <w:rFonts w:ascii="Arial" w:hAnsi="Arial" w:cs="Arial"/>
          <w:sz w:val="24"/>
          <w:szCs w:val="24"/>
        </w:rPr>
        <w:t>.</w:t>
      </w:r>
      <w:r w:rsidRPr="009D15FF">
        <w:rPr>
          <w:rFonts w:ascii="Arial" w:hAnsi="Arial" w:cs="Arial"/>
          <w:sz w:val="24"/>
          <w:szCs w:val="24"/>
          <w:lang w:val="en"/>
        </w:rPr>
        <w:t>Scientific consensus recognises human activity</w:t>
      </w:r>
      <w:r w:rsidRPr="009D15FF">
        <w:rPr>
          <w:rFonts w:ascii="Arial" w:hAnsi="Arial" w:cs="Arial"/>
          <w:sz w:val="24"/>
          <w:szCs w:val="24"/>
          <w:vertAlign w:val="superscript"/>
          <w:lang w:val="en"/>
        </w:rPr>
        <w:t>3</w:t>
      </w:r>
      <w:r w:rsidRPr="009D15FF">
        <w:rPr>
          <w:rFonts w:ascii="Arial" w:hAnsi="Arial" w:cs="Arial"/>
          <w:sz w:val="24"/>
          <w:szCs w:val="24"/>
          <w:lang w:val="en"/>
        </w:rPr>
        <w:t xml:space="preserve"> as a major cause of recent unprecedented warming and climate projections show that past, current and future gas emissions will influence the climate for decades.  The intergovernmental panel on climate change (IPCC) predicts increases in extreme weather events over the twenty first century and attributes this to a result of greenhouse emissions and rising surface temperatures. </w:t>
      </w:r>
    </w:p>
    <w:p w:rsidR="00B14175" w:rsidRPr="007F29E9" w:rsidRDefault="00B14175" w:rsidP="00B14175">
      <w:pPr>
        <w:spacing w:line="360" w:lineRule="auto"/>
        <w:rPr>
          <w:rFonts w:ascii="Arial" w:eastAsia="Times New Roman" w:hAnsi="Arial" w:cs="Arial"/>
          <w:color w:val="000000" w:themeColor="text1"/>
          <w:sz w:val="24"/>
          <w:szCs w:val="24"/>
          <w:lang w:val="en" w:eastAsia="en-GB"/>
        </w:rPr>
      </w:pPr>
      <w:r w:rsidRPr="009D15FF">
        <w:rPr>
          <w:rFonts w:ascii="Arial" w:hAnsi="Arial" w:cs="Arial"/>
          <w:sz w:val="24"/>
          <w:szCs w:val="24"/>
          <w:lang w:val="en"/>
        </w:rPr>
        <w:t>The latest U.K Climate Change projections (UKC P18)</w:t>
      </w:r>
      <w:r w:rsidRPr="009D15FF">
        <w:rPr>
          <w:rFonts w:ascii="Arial" w:hAnsi="Arial" w:cs="Arial"/>
          <w:sz w:val="24"/>
          <w:szCs w:val="24"/>
          <w:vertAlign w:val="superscript"/>
          <w:lang w:val="en"/>
        </w:rPr>
        <w:t>4</w:t>
      </w:r>
      <w:r w:rsidRPr="009D15FF">
        <w:rPr>
          <w:rFonts w:ascii="Arial" w:hAnsi="Arial" w:cs="Arial"/>
          <w:sz w:val="24"/>
          <w:szCs w:val="24"/>
          <w:lang w:val="en"/>
        </w:rPr>
        <w:t xml:space="preserve"> predict that Northern Ireland will experience warmer, wetter winters and hotter drier summers by the 2050’s, with extreme weather events becoming more frequent</w:t>
      </w:r>
      <w:r w:rsidRPr="009D15FF">
        <w:rPr>
          <w:rFonts w:ascii="Arial" w:hAnsi="Arial" w:cs="Arial"/>
          <w:sz w:val="24"/>
          <w:szCs w:val="24"/>
          <w:vertAlign w:val="superscript"/>
          <w:lang w:val="en"/>
        </w:rPr>
        <w:t>5</w:t>
      </w:r>
      <w:r w:rsidRPr="009D15FF">
        <w:rPr>
          <w:rFonts w:ascii="Arial" w:hAnsi="Arial" w:cs="Arial"/>
          <w:sz w:val="24"/>
          <w:szCs w:val="24"/>
          <w:lang w:val="en"/>
        </w:rPr>
        <w:t xml:space="preserve">. </w:t>
      </w:r>
      <w:r w:rsidRPr="007F29E9">
        <w:rPr>
          <w:rFonts w:ascii="Arial" w:eastAsia="Times New Roman" w:hAnsi="Arial" w:cs="Arial"/>
          <w:color w:val="000000" w:themeColor="text1"/>
          <w:sz w:val="24"/>
          <w:szCs w:val="24"/>
          <w:lang w:val="en" w:eastAsia="en-GB"/>
        </w:rPr>
        <w:t xml:space="preserve">We recognise the key role and contribution that the Council has in supporting and promoting local actions and local people, businesses and partners in the move to a low carbon future. </w:t>
      </w:r>
    </w:p>
    <w:p w:rsidR="00B14175" w:rsidRPr="007F29E9" w:rsidRDefault="00B14175" w:rsidP="00B14175">
      <w:pPr>
        <w:spacing w:line="360" w:lineRule="auto"/>
        <w:rPr>
          <w:rFonts w:eastAsia="Times New Roman" w:cstheme="minorHAnsi"/>
          <w:color w:val="000000" w:themeColor="text1"/>
          <w:sz w:val="24"/>
          <w:szCs w:val="24"/>
          <w:lang w:val="en" w:eastAsia="en-GB"/>
        </w:rPr>
      </w:pPr>
      <w:r w:rsidRPr="007F29E9">
        <w:rPr>
          <w:rFonts w:ascii="Arial" w:eastAsia="Times New Roman" w:hAnsi="Arial" w:cs="Arial"/>
          <w:color w:val="000000" w:themeColor="text1"/>
          <w:sz w:val="24"/>
          <w:szCs w:val="24"/>
          <w:lang w:val="en" w:eastAsia="en-GB"/>
        </w:rPr>
        <w:t>Taking action to protect the environment for future generations is a priority for Mid Ulster and is recognised in the Districts Community Plan and Corporate Plan. We care about the environment and understand our legal duty to protect it. We seek to minimize the environmental impacts of our own Council activities and work with other partners and stakeholders to protect and enhance our local environment. Subject to procurement regulations, we can also choose to buy local produce which not only supports our local economy, it also reduces carbon emissions from freight transport and travel. Climate change is a collective issue and we can all make changes to our lifestyles to reduce the impact on the environment</w:t>
      </w:r>
      <w:r w:rsidRPr="007F29E9">
        <w:rPr>
          <w:rFonts w:eastAsia="Times New Roman" w:cstheme="minorHAnsi"/>
          <w:color w:val="000000" w:themeColor="text1"/>
          <w:sz w:val="24"/>
          <w:szCs w:val="24"/>
          <w:lang w:val="en" w:eastAsia="en-GB"/>
        </w:rPr>
        <w:t>.</w:t>
      </w:r>
    </w:p>
    <w:p w:rsidR="00B14175" w:rsidRPr="00B14175" w:rsidRDefault="00D408D9" w:rsidP="008F1F8D">
      <w:pPr>
        <w:pStyle w:val="ListParagraph"/>
        <w:numPr>
          <w:ilvl w:val="0"/>
          <w:numId w:val="25"/>
        </w:numPr>
        <w:ind w:hanging="720"/>
        <w:rPr>
          <w:rFonts w:ascii="Arial" w:hAnsi="Arial" w:cs="Arial"/>
          <w:color w:val="000000" w:themeColor="text1"/>
          <w:sz w:val="24"/>
          <w:szCs w:val="24"/>
          <w:u w:val="single"/>
        </w:rPr>
      </w:pPr>
      <w:hyperlink r:id="rId13" w:history="1">
        <w:r w:rsidR="00B14175" w:rsidRPr="00B14175">
          <w:rPr>
            <w:rStyle w:val="Hyperlink"/>
            <w:rFonts w:ascii="Arial" w:hAnsi="Arial" w:cs="Arial"/>
            <w:color w:val="000000" w:themeColor="text1"/>
            <w:sz w:val="24"/>
            <w:szCs w:val="24"/>
            <w:u w:val="single"/>
          </w:rPr>
          <w:t>https://www.legislation.gov.uk/nia/2022/31/contents/enacted</w:t>
        </w:r>
      </w:hyperlink>
    </w:p>
    <w:p w:rsidR="00B14175" w:rsidRPr="00B14175" w:rsidRDefault="00B14175" w:rsidP="00B14175">
      <w:pPr>
        <w:pStyle w:val="ListParagraph"/>
        <w:rPr>
          <w:rFonts w:ascii="Arial" w:hAnsi="Arial" w:cs="Arial"/>
          <w:color w:val="000000" w:themeColor="text1"/>
          <w:sz w:val="24"/>
          <w:szCs w:val="24"/>
        </w:rPr>
      </w:pPr>
    </w:p>
    <w:p w:rsidR="00B14175" w:rsidRPr="00B14175" w:rsidRDefault="00D408D9" w:rsidP="008F1F8D">
      <w:pPr>
        <w:pStyle w:val="ListParagraph"/>
        <w:numPr>
          <w:ilvl w:val="0"/>
          <w:numId w:val="25"/>
        </w:numPr>
        <w:ind w:hanging="720"/>
        <w:rPr>
          <w:rStyle w:val="Hyperlink"/>
          <w:rFonts w:ascii="Arial" w:hAnsi="Arial" w:cs="Arial"/>
          <w:color w:val="000000" w:themeColor="text1"/>
          <w:sz w:val="24"/>
          <w:szCs w:val="24"/>
          <w:u w:val="single"/>
        </w:rPr>
      </w:pPr>
      <w:hyperlink r:id="rId14" w:history="1">
        <w:r w:rsidR="00B14175" w:rsidRPr="00B14175">
          <w:rPr>
            <w:rStyle w:val="Hyperlink"/>
            <w:rFonts w:ascii="Arial" w:hAnsi="Arial" w:cs="Arial"/>
            <w:color w:val="000000" w:themeColor="text1"/>
            <w:sz w:val="24"/>
            <w:szCs w:val="24"/>
            <w:u w:val="single"/>
          </w:rPr>
          <w:t>https://climate.nasa.gov/scientific-consensus/</w:t>
        </w:r>
      </w:hyperlink>
    </w:p>
    <w:p w:rsidR="00B14175" w:rsidRPr="00B14175" w:rsidRDefault="00B14175" w:rsidP="00B14175">
      <w:pPr>
        <w:pStyle w:val="ListParagraph"/>
        <w:ind w:hanging="720"/>
        <w:rPr>
          <w:rStyle w:val="Hyperlink"/>
          <w:rFonts w:ascii="Arial" w:hAnsi="Arial" w:cs="Arial"/>
          <w:color w:val="000000" w:themeColor="text1"/>
          <w:sz w:val="24"/>
          <w:szCs w:val="24"/>
        </w:rPr>
      </w:pPr>
    </w:p>
    <w:p w:rsidR="00B14175" w:rsidRPr="00B14175" w:rsidRDefault="00D408D9" w:rsidP="008F1F8D">
      <w:pPr>
        <w:pStyle w:val="ListParagraph"/>
        <w:numPr>
          <w:ilvl w:val="0"/>
          <w:numId w:val="25"/>
        </w:numPr>
        <w:ind w:hanging="720"/>
        <w:rPr>
          <w:rStyle w:val="Hyperlink"/>
          <w:rFonts w:ascii="Arial" w:hAnsi="Arial" w:cs="Arial"/>
          <w:color w:val="000000" w:themeColor="text1"/>
          <w:sz w:val="24"/>
          <w:szCs w:val="24"/>
          <w:u w:val="single"/>
        </w:rPr>
      </w:pPr>
      <w:hyperlink r:id="rId15" w:history="1">
        <w:r w:rsidR="00B14175" w:rsidRPr="00B14175">
          <w:rPr>
            <w:rStyle w:val="Hyperlink"/>
            <w:rFonts w:ascii="Arial" w:hAnsi="Arial" w:cs="Arial"/>
            <w:color w:val="000000" w:themeColor="text1"/>
            <w:sz w:val="24"/>
            <w:szCs w:val="24"/>
            <w:u w:val="single"/>
          </w:rPr>
          <w:t>https://www.worldclimatesummit.org/</w:t>
        </w:r>
      </w:hyperlink>
    </w:p>
    <w:p w:rsidR="00B14175" w:rsidRPr="00B14175" w:rsidRDefault="00B14175" w:rsidP="00B14175">
      <w:pPr>
        <w:pStyle w:val="ListParagraph"/>
        <w:rPr>
          <w:rFonts w:ascii="Arial" w:hAnsi="Arial" w:cs="Arial"/>
          <w:color w:val="000000" w:themeColor="text1"/>
          <w:sz w:val="24"/>
          <w:szCs w:val="24"/>
        </w:rPr>
      </w:pPr>
    </w:p>
    <w:p w:rsidR="00B14175" w:rsidRPr="00B14175" w:rsidRDefault="00D408D9" w:rsidP="008F1F8D">
      <w:pPr>
        <w:pStyle w:val="ListParagraph"/>
        <w:numPr>
          <w:ilvl w:val="0"/>
          <w:numId w:val="25"/>
        </w:numPr>
        <w:ind w:hanging="720"/>
        <w:rPr>
          <w:rFonts w:ascii="Arial" w:hAnsi="Arial" w:cs="Arial"/>
          <w:color w:val="000000" w:themeColor="text1"/>
          <w:sz w:val="24"/>
          <w:szCs w:val="24"/>
          <w:u w:val="single"/>
        </w:rPr>
      </w:pPr>
      <w:hyperlink r:id="rId16" w:history="1">
        <w:r w:rsidR="00B14175" w:rsidRPr="00B14175">
          <w:rPr>
            <w:rStyle w:val="Hyperlink"/>
            <w:rFonts w:ascii="Arial" w:hAnsi="Arial" w:cs="Arial"/>
            <w:color w:val="000000" w:themeColor="text1"/>
            <w:sz w:val="24"/>
            <w:szCs w:val="24"/>
            <w:u w:val="single"/>
          </w:rPr>
          <w:t>https://www.metoffice.gov.uk/research/approach/collaboration/ukcp/download-data</w:t>
        </w:r>
      </w:hyperlink>
    </w:p>
    <w:p w:rsidR="00B14175" w:rsidRPr="00B14175" w:rsidRDefault="00B14175" w:rsidP="00B14175">
      <w:pPr>
        <w:pStyle w:val="ListParagraph"/>
        <w:rPr>
          <w:rFonts w:ascii="Arial" w:hAnsi="Arial" w:cs="Arial"/>
          <w:color w:val="000000" w:themeColor="text1"/>
          <w:sz w:val="24"/>
          <w:szCs w:val="24"/>
        </w:rPr>
      </w:pPr>
    </w:p>
    <w:p w:rsidR="00B14175" w:rsidRPr="00B14175" w:rsidRDefault="00D408D9" w:rsidP="008F1F8D">
      <w:pPr>
        <w:pStyle w:val="ListParagraph"/>
        <w:numPr>
          <w:ilvl w:val="0"/>
          <w:numId w:val="25"/>
        </w:numPr>
        <w:ind w:hanging="720"/>
        <w:rPr>
          <w:rStyle w:val="Hyperlink"/>
          <w:rFonts w:ascii="Arial" w:hAnsi="Arial" w:cs="Arial"/>
          <w:color w:val="000000" w:themeColor="text1"/>
          <w:sz w:val="24"/>
          <w:szCs w:val="24"/>
          <w:u w:val="single"/>
        </w:rPr>
      </w:pPr>
      <w:hyperlink r:id="rId17" w:history="1">
        <w:r w:rsidR="00B14175" w:rsidRPr="00B14175">
          <w:rPr>
            <w:rStyle w:val="Hyperlink"/>
            <w:rFonts w:ascii="Arial" w:hAnsi="Arial" w:cs="Arial"/>
            <w:color w:val="000000" w:themeColor="text1"/>
            <w:sz w:val="24"/>
            <w:szCs w:val="24"/>
            <w:u w:val="single"/>
          </w:rPr>
          <w:t>https://www.theccc.org.uk/wp-content/uploads/2016/07/UK-CCRA-2017-Northern-Ireland-National-Summary.pdf</w:t>
        </w:r>
      </w:hyperlink>
    </w:p>
    <w:p w:rsidR="00B14175" w:rsidRPr="00B14175" w:rsidRDefault="00B14175" w:rsidP="00B14175">
      <w:pPr>
        <w:pStyle w:val="ListParagraph"/>
        <w:rPr>
          <w:rFonts w:ascii="Arial" w:hAnsi="Arial" w:cs="Arial"/>
          <w:color w:val="000000" w:themeColor="text1"/>
          <w:sz w:val="24"/>
          <w:szCs w:val="24"/>
          <w:u w:val="single"/>
        </w:rPr>
      </w:pPr>
    </w:p>
    <w:p w:rsidR="00B14175" w:rsidRPr="00B14175" w:rsidRDefault="00B14175" w:rsidP="008F1F8D">
      <w:pPr>
        <w:pStyle w:val="ListParagraph"/>
        <w:numPr>
          <w:ilvl w:val="0"/>
          <w:numId w:val="25"/>
        </w:numPr>
        <w:ind w:hanging="720"/>
        <w:rPr>
          <w:rFonts w:ascii="Arial" w:hAnsi="Arial" w:cs="Arial"/>
          <w:color w:val="000000" w:themeColor="text1"/>
          <w:sz w:val="24"/>
          <w:szCs w:val="24"/>
          <w:u w:val="single"/>
        </w:rPr>
      </w:pPr>
      <w:r w:rsidRPr="00B14175">
        <w:rPr>
          <w:rStyle w:val="Hyperlink"/>
          <w:rFonts w:ascii="Arial" w:hAnsi="Arial" w:cs="Arial"/>
          <w:color w:val="000000" w:themeColor="text1"/>
          <w:sz w:val="24"/>
          <w:szCs w:val="24"/>
          <w:u w:val="single"/>
        </w:rPr>
        <w:t>https://public.wmo.int/en/media/news/cop27-outcomes-emphasize-early-warnings-observations</w:t>
      </w:r>
    </w:p>
    <w:p w:rsidR="00B14175" w:rsidRPr="00B14175" w:rsidRDefault="00B14175" w:rsidP="00B14175">
      <w:pPr>
        <w:pStyle w:val="ListParagraph"/>
        <w:rPr>
          <w:rFonts w:ascii="Arial" w:hAnsi="Arial" w:cs="Arial"/>
          <w:color w:val="000000" w:themeColor="text1"/>
          <w:sz w:val="24"/>
          <w:szCs w:val="24"/>
        </w:rPr>
      </w:pPr>
    </w:p>
    <w:p w:rsidR="008B0224" w:rsidRDefault="008B0224" w:rsidP="00916ED0">
      <w:pPr>
        <w:spacing w:after="0" w:line="360" w:lineRule="auto"/>
        <w:rPr>
          <w:rFonts w:ascii="Arial" w:hAnsi="Arial" w:cs="Arial"/>
          <w:sz w:val="24"/>
          <w:szCs w:val="24"/>
        </w:rPr>
      </w:pPr>
    </w:p>
    <w:p w:rsidR="00DD7707" w:rsidRPr="007D25B1" w:rsidRDefault="00DD7707" w:rsidP="00916ED0">
      <w:pPr>
        <w:spacing w:after="0" w:line="360" w:lineRule="auto"/>
        <w:rPr>
          <w:rFonts w:ascii="Arial" w:eastAsia="Arial" w:hAnsi="Arial" w:cs="Arial"/>
          <w:b/>
          <w:sz w:val="24"/>
          <w:szCs w:val="24"/>
          <w:lang w:val="en-US"/>
        </w:rPr>
      </w:pPr>
      <w:r w:rsidRPr="007D25B1">
        <w:rPr>
          <w:rFonts w:ascii="Arial" w:eastAsia="Arial" w:hAnsi="Arial" w:cs="Arial"/>
          <w:b/>
          <w:sz w:val="24"/>
          <w:szCs w:val="24"/>
          <w:lang w:val="en-US"/>
        </w:rPr>
        <w:t>Actions - What are we going to do?</w:t>
      </w:r>
    </w:p>
    <w:p w:rsidR="00DD7707" w:rsidRPr="007D25B1" w:rsidRDefault="00DD7707" w:rsidP="00916ED0">
      <w:pPr>
        <w:spacing w:after="0" w:line="360" w:lineRule="auto"/>
        <w:rPr>
          <w:rFonts w:ascii="Arial" w:hAnsi="Arial" w:cs="Arial"/>
          <w:sz w:val="24"/>
          <w:szCs w:val="24"/>
          <w:lang w:val="en-US"/>
        </w:rPr>
      </w:pPr>
    </w:p>
    <w:tbl>
      <w:tblPr>
        <w:tblStyle w:val="TableGrid3"/>
        <w:tblW w:w="9072" w:type="dxa"/>
        <w:tblInd w:w="-5" w:type="dxa"/>
        <w:tblLook w:val="04A0" w:firstRow="1" w:lastRow="0" w:firstColumn="1" w:lastColumn="0" w:noHBand="0" w:noVBand="1"/>
        <w:tblCaption w:val="Improvement Objective One associated activities and outcomes"/>
        <w:tblDescription w:val="Table outlines the 18 associated activities and outcomes for citizens relating to improvement objective one i.e.Mid Ulster District Council will seek to reduce the environmental impacts of our own activities and will contribute to the improvement of the wider environment through local action."/>
      </w:tblPr>
      <w:tblGrid>
        <w:gridCol w:w="4228"/>
        <w:gridCol w:w="4844"/>
      </w:tblGrid>
      <w:tr w:rsidR="008B0224" w:rsidRPr="007D25B1" w:rsidTr="008B0224">
        <w:trPr>
          <w:tblHeader/>
        </w:trPr>
        <w:tc>
          <w:tcPr>
            <w:tcW w:w="4228" w:type="dxa"/>
            <w:shd w:val="clear" w:color="auto" w:fill="auto"/>
          </w:tcPr>
          <w:p w:rsidR="008B0224" w:rsidRPr="00D95815" w:rsidRDefault="008B0224" w:rsidP="00916ED0">
            <w:pPr>
              <w:spacing w:line="360" w:lineRule="auto"/>
              <w:rPr>
                <w:rFonts w:ascii="Arial" w:hAnsi="Arial" w:cs="Arial"/>
                <w:b/>
                <w:sz w:val="24"/>
                <w:szCs w:val="24"/>
              </w:rPr>
            </w:pPr>
            <w:r w:rsidRPr="00D95815">
              <w:rPr>
                <w:rFonts w:ascii="Arial" w:hAnsi="Arial" w:cs="Arial"/>
                <w:b/>
                <w:sz w:val="24"/>
                <w:szCs w:val="24"/>
              </w:rPr>
              <w:t xml:space="preserve">     What are we going to do?</w:t>
            </w:r>
          </w:p>
          <w:p w:rsidR="008B0224" w:rsidRPr="00D95815" w:rsidRDefault="008B0224" w:rsidP="00916ED0">
            <w:pPr>
              <w:spacing w:line="360" w:lineRule="auto"/>
              <w:rPr>
                <w:rFonts w:ascii="Arial" w:hAnsi="Arial" w:cs="Arial"/>
                <w:b/>
                <w:sz w:val="24"/>
                <w:szCs w:val="24"/>
              </w:rPr>
            </w:pPr>
            <w:r w:rsidRPr="00D95815">
              <w:rPr>
                <w:rFonts w:ascii="Arial" w:hAnsi="Arial" w:cs="Arial"/>
                <w:b/>
                <w:sz w:val="24"/>
                <w:szCs w:val="24"/>
              </w:rPr>
              <w:t xml:space="preserve">     (Activities)</w:t>
            </w:r>
          </w:p>
        </w:tc>
        <w:tc>
          <w:tcPr>
            <w:tcW w:w="4844" w:type="dxa"/>
            <w:shd w:val="clear" w:color="auto" w:fill="auto"/>
          </w:tcPr>
          <w:p w:rsidR="008B0224" w:rsidRPr="007D25B1" w:rsidRDefault="008B0224" w:rsidP="00916ED0">
            <w:pPr>
              <w:spacing w:line="360" w:lineRule="auto"/>
              <w:rPr>
                <w:rFonts w:ascii="Arial" w:hAnsi="Arial" w:cs="Arial"/>
                <w:b/>
                <w:sz w:val="24"/>
                <w:szCs w:val="24"/>
              </w:rPr>
            </w:pPr>
            <w:r w:rsidRPr="007D25B1">
              <w:rPr>
                <w:rFonts w:ascii="Arial" w:hAnsi="Arial" w:cs="Arial"/>
                <w:b/>
                <w:sz w:val="24"/>
                <w:szCs w:val="24"/>
              </w:rPr>
              <w:t>What difference will it make?- (Outcomes)</w:t>
            </w:r>
          </w:p>
          <w:p w:rsidR="008B0224" w:rsidRPr="007D25B1" w:rsidRDefault="008B0224" w:rsidP="00916ED0">
            <w:pPr>
              <w:spacing w:line="360" w:lineRule="auto"/>
              <w:rPr>
                <w:rFonts w:ascii="Arial" w:hAnsi="Arial" w:cs="Arial"/>
                <w:b/>
                <w:sz w:val="24"/>
                <w:szCs w:val="24"/>
              </w:rPr>
            </w:pPr>
          </w:p>
        </w:tc>
      </w:tr>
      <w:tr w:rsidR="008B0224" w:rsidRPr="00E00104" w:rsidTr="008B0224">
        <w:trPr>
          <w:trHeight w:val="95"/>
        </w:trPr>
        <w:tc>
          <w:tcPr>
            <w:tcW w:w="4228" w:type="dxa"/>
            <w:shd w:val="clear" w:color="auto" w:fill="auto"/>
          </w:tcPr>
          <w:p w:rsidR="008B0224" w:rsidRPr="00D95815" w:rsidRDefault="008B0224" w:rsidP="008F1F8D">
            <w:pPr>
              <w:pStyle w:val="ListParagraph"/>
              <w:numPr>
                <w:ilvl w:val="0"/>
                <w:numId w:val="2"/>
              </w:numPr>
              <w:spacing w:line="360" w:lineRule="auto"/>
              <w:ind w:left="322" w:hanging="284"/>
              <w:rPr>
                <w:rFonts w:ascii="Arial" w:hAnsi="Arial" w:cs="Arial"/>
                <w:sz w:val="24"/>
                <w:szCs w:val="24"/>
              </w:rPr>
            </w:pPr>
            <w:r w:rsidRPr="00D95815">
              <w:rPr>
                <w:rFonts w:ascii="Arial" w:hAnsi="Arial" w:cs="Arial"/>
                <w:sz w:val="24"/>
                <w:szCs w:val="24"/>
              </w:rPr>
              <w:t xml:space="preserve">Increase the Council recycling rate to further boost the carbon reductions associated with recycling. </w:t>
            </w:r>
          </w:p>
        </w:tc>
        <w:tc>
          <w:tcPr>
            <w:tcW w:w="4844" w:type="dxa"/>
            <w:shd w:val="clear" w:color="auto" w:fill="auto"/>
          </w:tcPr>
          <w:p w:rsidR="008B0224" w:rsidRPr="00E00104" w:rsidRDefault="00D95815" w:rsidP="00D95815">
            <w:pPr>
              <w:spacing w:line="360" w:lineRule="auto"/>
              <w:rPr>
                <w:rFonts w:ascii="Arial" w:hAnsi="Arial" w:cs="Arial"/>
                <w:sz w:val="24"/>
                <w:szCs w:val="24"/>
                <w:highlight w:val="yellow"/>
              </w:rPr>
            </w:pPr>
            <w:r>
              <w:rPr>
                <w:rFonts w:ascii="Arial" w:hAnsi="Arial" w:cs="Arial"/>
                <w:sz w:val="24"/>
                <w:szCs w:val="24"/>
              </w:rPr>
              <w:t>I</w:t>
            </w:r>
            <w:r w:rsidRPr="00D95815">
              <w:rPr>
                <w:rFonts w:ascii="Arial" w:hAnsi="Arial" w:cs="Arial"/>
                <w:sz w:val="24"/>
                <w:szCs w:val="24"/>
              </w:rPr>
              <w:t>ncrease tonnage of recyclables collected by approx. 1,700 tonnes per annum. Offsetting an additional 1,100 tonnes per year of Carbon per annum as a result of the improved recycling performance.</w:t>
            </w:r>
          </w:p>
        </w:tc>
      </w:tr>
      <w:tr w:rsidR="008B0224" w:rsidRPr="00E00104" w:rsidTr="008B0224">
        <w:trPr>
          <w:trHeight w:val="95"/>
        </w:trPr>
        <w:tc>
          <w:tcPr>
            <w:tcW w:w="4228" w:type="dxa"/>
            <w:shd w:val="clear" w:color="auto" w:fill="auto"/>
          </w:tcPr>
          <w:p w:rsidR="008B0224" w:rsidRPr="00DF6A36" w:rsidRDefault="008B0224" w:rsidP="008F1F8D">
            <w:pPr>
              <w:pStyle w:val="ListParagraph"/>
              <w:numPr>
                <w:ilvl w:val="0"/>
                <w:numId w:val="2"/>
              </w:numPr>
              <w:spacing w:line="360" w:lineRule="auto"/>
              <w:ind w:left="322" w:hanging="322"/>
              <w:rPr>
                <w:rFonts w:ascii="Arial" w:hAnsi="Arial" w:cs="Arial"/>
                <w:sz w:val="24"/>
                <w:szCs w:val="24"/>
              </w:rPr>
            </w:pPr>
            <w:r w:rsidRPr="00DF6A36">
              <w:rPr>
                <w:rFonts w:ascii="Arial" w:hAnsi="Arial" w:cs="Arial"/>
                <w:sz w:val="24"/>
                <w:szCs w:val="24"/>
              </w:rPr>
              <w:t xml:space="preserve">Manage Landfill Gas emissions at the Tullyvar, Magheraglass </w:t>
            </w:r>
            <w:r w:rsidR="00B20CE7" w:rsidRPr="00DF6A36">
              <w:rPr>
                <w:rFonts w:ascii="Arial" w:hAnsi="Arial" w:cs="Arial"/>
                <w:sz w:val="24"/>
                <w:szCs w:val="24"/>
              </w:rPr>
              <w:t xml:space="preserve">and Ballymacombs Landfill Sites and seek opportunities </w:t>
            </w:r>
            <w:r w:rsidR="0083679B" w:rsidRPr="00DF6A36">
              <w:rPr>
                <w:rFonts w:ascii="Arial" w:hAnsi="Arial" w:cs="Arial"/>
                <w:sz w:val="24"/>
                <w:szCs w:val="24"/>
              </w:rPr>
              <w:t>for further renewable energy projects</w:t>
            </w:r>
          </w:p>
          <w:p w:rsidR="008B0224" w:rsidRPr="00DF6A36" w:rsidRDefault="008B0224" w:rsidP="00916ED0">
            <w:pPr>
              <w:pStyle w:val="ListParagraph"/>
              <w:spacing w:line="360" w:lineRule="auto"/>
              <w:ind w:left="322"/>
              <w:rPr>
                <w:rFonts w:ascii="Arial" w:hAnsi="Arial" w:cs="Arial"/>
                <w:sz w:val="24"/>
                <w:szCs w:val="24"/>
              </w:rPr>
            </w:pPr>
          </w:p>
        </w:tc>
        <w:tc>
          <w:tcPr>
            <w:tcW w:w="4844" w:type="dxa"/>
            <w:shd w:val="clear" w:color="auto" w:fill="auto"/>
          </w:tcPr>
          <w:p w:rsidR="00D95815" w:rsidRPr="00E00104" w:rsidRDefault="00D95815" w:rsidP="00D95815">
            <w:pPr>
              <w:spacing w:line="360" w:lineRule="auto"/>
              <w:rPr>
                <w:rFonts w:ascii="Arial" w:hAnsi="Arial" w:cs="Arial"/>
                <w:sz w:val="24"/>
                <w:szCs w:val="24"/>
                <w:highlight w:val="yellow"/>
              </w:rPr>
            </w:pPr>
            <w:r w:rsidRPr="00D95815">
              <w:rPr>
                <w:rFonts w:ascii="Arial" w:hAnsi="Arial" w:cs="Arial"/>
                <w:sz w:val="24"/>
                <w:szCs w:val="24"/>
              </w:rPr>
              <w:t>Reduction of 8,500 tonnes per year of Carbon equivalent per annum.</w:t>
            </w:r>
            <w:r>
              <w:rPr>
                <w:rFonts w:ascii="Arial" w:hAnsi="Arial" w:cs="Arial"/>
                <w:sz w:val="24"/>
                <w:szCs w:val="24"/>
              </w:rPr>
              <w:t xml:space="preserve"> £</w:t>
            </w:r>
            <w:r w:rsidRPr="00D95815">
              <w:rPr>
                <w:rFonts w:ascii="Arial" w:hAnsi="Arial" w:cs="Arial"/>
                <w:sz w:val="24"/>
                <w:szCs w:val="24"/>
              </w:rPr>
              <w:t>55,000 of income from</w:t>
            </w:r>
            <w:r>
              <w:rPr>
                <w:rFonts w:ascii="Arial" w:hAnsi="Arial" w:cs="Arial"/>
                <w:sz w:val="24"/>
                <w:szCs w:val="24"/>
              </w:rPr>
              <w:t xml:space="preserve"> the sale of electricity. </w:t>
            </w:r>
            <w:r w:rsidRPr="00D95815">
              <w:rPr>
                <w:rFonts w:ascii="Arial" w:hAnsi="Arial" w:cs="Arial"/>
                <w:sz w:val="24"/>
                <w:szCs w:val="24"/>
              </w:rPr>
              <w:t>Feasibility of solar panels at Tullyvar &amp; Magheraglass assessed.</w:t>
            </w:r>
          </w:p>
        </w:tc>
      </w:tr>
      <w:tr w:rsidR="008B0224" w:rsidRPr="00E00104" w:rsidTr="008B0224">
        <w:trPr>
          <w:trHeight w:val="95"/>
        </w:trPr>
        <w:tc>
          <w:tcPr>
            <w:tcW w:w="4228" w:type="dxa"/>
            <w:shd w:val="clear" w:color="auto" w:fill="auto"/>
          </w:tcPr>
          <w:p w:rsidR="008B0224" w:rsidRPr="00DF6A36" w:rsidRDefault="008B0224" w:rsidP="008F1F8D">
            <w:pPr>
              <w:pStyle w:val="ListParagraph"/>
              <w:numPr>
                <w:ilvl w:val="0"/>
                <w:numId w:val="2"/>
              </w:numPr>
              <w:spacing w:line="360" w:lineRule="auto"/>
              <w:ind w:left="317" w:hanging="317"/>
              <w:rPr>
                <w:rFonts w:ascii="Arial" w:hAnsi="Arial" w:cs="Arial"/>
                <w:sz w:val="24"/>
                <w:szCs w:val="24"/>
              </w:rPr>
            </w:pPr>
            <w:r w:rsidRPr="00DF6A36">
              <w:rPr>
                <w:rFonts w:ascii="Arial" w:hAnsi="Arial" w:cs="Arial"/>
                <w:sz w:val="24"/>
                <w:szCs w:val="24"/>
              </w:rPr>
              <w:t>Increase participation in the Eco-Schools programme, which encourages and directs young people to think about climate action including litter, recycling, energy saving, and water conservation</w:t>
            </w:r>
            <w:r w:rsidR="00DF6A36" w:rsidRPr="00DF6A36">
              <w:rPr>
                <w:rFonts w:ascii="Arial" w:hAnsi="Arial" w:cs="Arial"/>
                <w:sz w:val="24"/>
                <w:szCs w:val="24"/>
              </w:rPr>
              <w:t xml:space="preserve"> etc.</w:t>
            </w:r>
          </w:p>
          <w:p w:rsidR="008B0224" w:rsidRPr="00DF6A36" w:rsidRDefault="008B0224" w:rsidP="005340D0">
            <w:pPr>
              <w:pStyle w:val="ListParagraph"/>
              <w:spacing w:line="360" w:lineRule="auto"/>
              <w:ind w:left="317"/>
              <w:rPr>
                <w:rFonts w:ascii="Arial" w:hAnsi="Arial" w:cs="Arial"/>
                <w:sz w:val="24"/>
                <w:szCs w:val="24"/>
              </w:rPr>
            </w:pPr>
          </w:p>
        </w:tc>
        <w:tc>
          <w:tcPr>
            <w:tcW w:w="4844" w:type="dxa"/>
            <w:shd w:val="clear" w:color="auto" w:fill="auto"/>
          </w:tcPr>
          <w:p w:rsidR="008B0224" w:rsidRPr="00E00104" w:rsidRDefault="00DF6A36" w:rsidP="00916ED0">
            <w:pPr>
              <w:spacing w:line="360" w:lineRule="auto"/>
              <w:rPr>
                <w:rFonts w:ascii="Arial" w:hAnsi="Arial" w:cs="Arial"/>
                <w:sz w:val="24"/>
                <w:szCs w:val="24"/>
                <w:highlight w:val="yellow"/>
              </w:rPr>
            </w:pPr>
            <w:r w:rsidRPr="00DF6A36">
              <w:rPr>
                <w:rFonts w:ascii="Arial" w:hAnsi="Arial" w:cs="Arial"/>
                <w:sz w:val="24"/>
                <w:szCs w:val="24"/>
              </w:rPr>
              <w:t>All schools in Mid Ulster engaged in programme and pupils well informed on the environmenta</w:t>
            </w:r>
            <w:r>
              <w:rPr>
                <w:rFonts w:ascii="Arial" w:hAnsi="Arial" w:cs="Arial"/>
                <w:sz w:val="24"/>
                <w:szCs w:val="24"/>
              </w:rPr>
              <w:t>l impacts of their activities.</w:t>
            </w:r>
          </w:p>
        </w:tc>
      </w:tr>
      <w:tr w:rsidR="008B0224" w:rsidRPr="00E00104" w:rsidTr="008B0224">
        <w:trPr>
          <w:trHeight w:val="95"/>
        </w:trPr>
        <w:tc>
          <w:tcPr>
            <w:tcW w:w="4228" w:type="dxa"/>
            <w:shd w:val="clear" w:color="auto" w:fill="auto"/>
          </w:tcPr>
          <w:p w:rsidR="008B0224" w:rsidRPr="00776B75" w:rsidRDefault="008B0224" w:rsidP="008F1F8D">
            <w:pPr>
              <w:pStyle w:val="ListParagraph"/>
              <w:numPr>
                <w:ilvl w:val="0"/>
                <w:numId w:val="2"/>
              </w:numPr>
              <w:spacing w:line="360" w:lineRule="auto"/>
              <w:ind w:left="316" w:hanging="284"/>
              <w:rPr>
                <w:rFonts w:ascii="Arial" w:hAnsi="Arial" w:cs="Arial"/>
                <w:sz w:val="24"/>
                <w:szCs w:val="24"/>
              </w:rPr>
            </w:pPr>
            <w:r w:rsidRPr="00776B75">
              <w:rPr>
                <w:rFonts w:ascii="Arial" w:hAnsi="Arial" w:cs="Arial"/>
                <w:sz w:val="24"/>
                <w:szCs w:val="24"/>
              </w:rPr>
              <w:t>Monitor and review air quality across the District to determine whether national air quality objectives are being met.</w:t>
            </w:r>
          </w:p>
          <w:p w:rsidR="008B0224" w:rsidRPr="00776B75" w:rsidRDefault="008B0224" w:rsidP="00916ED0">
            <w:pPr>
              <w:pStyle w:val="ListParagraph"/>
              <w:spacing w:line="360" w:lineRule="auto"/>
              <w:ind w:left="316"/>
              <w:rPr>
                <w:rFonts w:ascii="Arial" w:hAnsi="Arial" w:cs="Arial"/>
                <w:sz w:val="24"/>
                <w:szCs w:val="24"/>
              </w:rPr>
            </w:pPr>
          </w:p>
        </w:tc>
        <w:tc>
          <w:tcPr>
            <w:tcW w:w="4844" w:type="dxa"/>
            <w:shd w:val="clear" w:color="auto" w:fill="auto"/>
          </w:tcPr>
          <w:p w:rsidR="008B0224" w:rsidRPr="00776B75" w:rsidRDefault="008B0224" w:rsidP="00776B75">
            <w:pPr>
              <w:spacing w:line="360" w:lineRule="auto"/>
              <w:rPr>
                <w:rFonts w:ascii="Arial" w:hAnsi="Arial" w:cs="Arial"/>
                <w:sz w:val="24"/>
                <w:szCs w:val="24"/>
              </w:rPr>
            </w:pPr>
            <w:r w:rsidRPr="00776B75">
              <w:rPr>
                <w:rFonts w:ascii="Arial" w:hAnsi="Arial" w:cs="Arial"/>
                <w:sz w:val="24"/>
                <w:szCs w:val="24"/>
              </w:rPr>
              <w:t xml:space="preserve">Air Quality statistics </w:t>
            </w:r>
            <w:r w:rsidR="0083679B" w:rsidRPr="00776B75">
              <w:rPr>
                <w:rFonts w:ascii="Arial" w:hAnsi="Arial" w:cs="Arial"/>
                <w:sz w:val="24"/>
                <w:szCs w:val="24"/>
              </w:rPr>
              <w:t>202</w:t>
            </w:r>
            <w:r w:rsidR="00776B75" w:rsidRPr="00776B75">
              <w:rPr>
                <w:rFonts w:ascii="Arial" w:hAnsi="Arial" w:cs="Arial"/>
                <w:sz w:val="24"/>
                <w:szCs w:val="24"/>
              </w:rPr>
              <w:t>2</w:t>
            </w:r>
            <w:r w:rsidR="0083679B" w:rsidRPr="00776B75">
              <w:rPr>
                <w:rFonts w:ascii="Arial" w:hAnsi="Arial" w:cs="Arial"/>
                <w:sz w:val="24"/>
                <w:szCs w:val="24"/>
              </w:rPr>
              <w:t xml:space="preserve"> - </w:t>
            </w:r>
            <w:r w:rsidRPr="00776B75">
              <w:rPr>
                <w:rFonts w:ascii="Arial" w:hAnsi="Arial" w:cs="Arial"/>
                <w:sz w:val="24"/>
                <w:szCs w:val="24"/>
              </w:rPr>
              <w:t>to be co</w:t>
            </w:r>
            <w:r w:rsidR="005340D0" w:rsidRPr="00776B75">
              <w:rPr>
                <w:rFonts w:ascii="Arial" w:hAnsi="Arial" w:cs="Arial"/>
                <w:sz w:val="24"/>
                <w:szCs w:val="24"/>
              </w:rPr>
              <w:t>mpiled and produced as a Report</w:t>
            </w:r>
            <w:r w:rsidR="00776B75">
              <w:rPr>
                <w:rFonts w:ascii="Arial" w:hAnsi="Arial" w:cs="Arial"/>
                <w:sz w:val="24"/>
                <w:szCs w:val="24"/>
              </w:rPr>
              <w:t>.</w:t>
            </w:r>
          </w:p>
        </w:tc>
      </w:tr>
      <w:tr w:rsidR="008B0224" w:rsidRPr="00E00104" w:rsidTr="008B0224">
        <w:trPr>
          <w:trHeight w:val="95"/>
        </w:trPr>
        <w:tc>
          <w:tcPr>
            <w:tcW w:w="4228" w:type="dxa"/>
            <w:shd w:val="clear" w:color="auto" w:fill="auto"/>
          </w:tcPr>
          <w:p w:rsidR="008B0224" w:rsidRPr="00CB293F" w:rsidRDefault="00776B75" w:rsidP="008F1F8D">
            <w:pPr>
              <w:pStyle w:val="ListParagraph"/>
              <w:numPr>
                <w:ilvl w:val="0"/>
                <w:numId w:val="2"/>
              </w:numPr>
              <w:spacing w:line="360" w:lineRule="auto"/>
              <w:ind w:left="316" w:hanging="284"/>
              <w:rPr>
                <w:rFonts w:ascii="Arial" w:hAnsi="Arial" w:cs="Arial"/>
                <w:sz w:val="24"/>
                <w:szCs w:val="24"/>
              </w:rPr>
            </w:pPr>
            <w:r w:rsidRPr="00CB293F">
              <w:rPr>
                <w:rFonts w:ascii="Arial" w:hAnsi="Arial" w:cs="Arial"/>
                <w:sz w:val="24"/>
                <w:szCs w:val="24"/>
              </w:rPr>
              <w:t>Local Air Pollution Prevention and Control (LAPPC) - Conduct scheduled inspections of premises to ensure that premises are complying with air emission targets as outlined in their Environmental Permits.</w:t>
            </w:r>
          </w:p>
        </w:tc>
        <w:tc>
          <w:tcPr>
            <w:tcW w:w="4844" w:type="dxa"/>
            <w:shd w:val="clear" w:color="auto" w:fill="auto"/>
          </w:tcPr>
          <w:p w:rsidR="008B0224" w:rsidRPr="00E00104" w:rsidRDefault="00846A3B" w:rsidP="00916ED0">
            <w:pPr>
              <w:pStyle w:val="ListParagraph"/>
              <w:spacing w:line="360" w:lineRule="auto"/>
              <w:ind w:left="0"/>
              <w:rPr>
                <w:rFonts w:ascii="Arial" w:hAnsi="Arial" w:cs="Arial"/>
                <w:sz w:val="24"/>
                <w:szCs w:val="24"/>
                <w:highlight w:val="yellow"/>
              </w:rPr>
            </w:pPr>
            <w:r>
              <w:rPr>
                <w:rFonts w:ascii="Arial" w:hAnsi="Arial" w:cs="Arial"/>
                <w:sz w:val="24"/>
                <w:szCs w:val="24"/>
              </w:rPr>
              <w:t>Inspect</w:t>
            </w:r>
            <w:r w:rsidRPr="00846A3B">
              <w:rPr>
                <w:rFonts w:ascii="Arial" w:hAnsi="Arial" w:cs="Arial"/>
                <w:sz w:val="24"/>
                <w:szCs w:val="24"/>
              </w:rPr>
              <w:t xml:space="preserve"> </w:t>
            </w:r>
            <w:r>
              <w:rPr>
                <w:rFonts w:ascii="Arial" w:hAnsi="Arial" w:cs="Arial"/>
                <w:sz w:val="24"/>
                <w:szCs w:val="24"/>
              </w:rPr>
              <w:t>p</w:t>
            </w:r>
            <w:r w:rsidRPr="00846A3B">
              <w:rPr>
                <w:rFonts w:ascii="Arial" w:hAnsi="Arial" w:cs="Arial"/>
                <w:sz w:val="24"/>
                <w:szCs w:val="24"/>
              </w:rPr>
              <w:t xml:space="preserve">ermitted </w:t>
            </w:r>
            <w:r>
              <w:rPr>
                <w:rFonts w:ascii="Arial" w:hAnsi="Arial" w:cs="Arial"/>
                <w:sz w:val="24"/>
                <w:szCs w:val="24"/>
              </w:rPr>
              <w:t>p</w:t>
            </w:r>
            <w:r w:rsidRPr="00846A3B">
              <w:rPr>
                <w:rFonts w:ascii="Arial" w:hAnsi="Arial" w:cs="Arial"/>
                <w:sz w:val="24"/>
                <w:szCs w:val="24"/>
              </w:rPr>
              <w:t>remises to ensure compliance with Environmental permits</w:t>
            </w:r>
            <w:r>
              <w:rPr>
                <w:rFonts w:ascii="Arial" w:hAnsi="Arial" w:cs="Arial"/>
                <w:sz w:val="24"/>
                <w:szCs w:val="24"/>
              </w:rPr>
              <w:t xml:space="preserve"> (currently 74 premises have permits) and maintain records.</w:t>
            </w:r>
            <w:r w:rsidRPr="00846A3B">
              <w:rPr>
                <w:rFonts w:ascii="Arial" w:hAnsi="Arial" w:cs="Arial"/>
                <w:sz w:val="24"/>
                <w:szCs w:val="24"/>
              </w:rPr>
              <w:t xml:space="preserve"> </w:t>
            </w:r>
          </w:p>
          <w:p w:rsidR="008B0224" w:rsidRPr="00E00104" w:rsidRDefault="008B0224" w:rsidP="00916ED0">
            <w:pPr>
              <w:spacing w:line="360" w:lineRule="auto"/>
              <w:rPr>
                <w:rFonts w:ascii="Arial" w:hAnsi="Arial" w:cs="Arial"/>
                <w:sz w:val="24"/>
                <w:szCs w:val="24"/>
                <w:highlight w:val="yellow"/>
              </w:rPr>
            </w:pPr>
          </w:p>
        </w:tc>
      </w:tr>
      <w:tr w:rsidR="008B0224" w:rsidRPr="00E00104" w:rsidTr="008B0224">
        <w:trPr>
          <w:trHeight w:val="95"/>
        </w:trPr>
        <w:tc>
          <w:tcPr>
            <w:tcW w:w="4228" w:type="dxa"/>
            <w:shd w:val="clear" w:color="auto" w:fill="auto"/>
          </w:tcPr>
          <w:p w:rsidR="008B0224" w:rsidRPr="008935D5" w:rsidRDefault="00CB293F" w:rsidP="008F1F8D">
            <w:pPr>
              <w:pStyle w:val="ListParagraph"/>
              <w:numPr>
                <w:ilvl w:val="0"/>
                <w:numId w:val="2"/>
              </w:numPr>
              <w:spacing w:line="360" w:lineRule="auto"/>
              <w:ind w:left="326" w:hanging="284"/>
              <w:rPr>
                <w:rFonts w:ascii="Arial" w:hAnsi="Arial" w:cs="Arial"/>
                <w:sz w:val="24"/>
                <w:szCs w:val="24"/>
              </w:rPr>
            </w:pPr>
            <w:r w:rsidRPr="008935D5">
              <w:rPr>
                <w:rFonts w:ascii="Arial" w:hAnsi="Arial" w:cs="Arial"/>
                <w:sz w:val="24"/>
                <w:szCs w:val="24"/>
              </w:rPr>
              <w:t xml:space="preserve">Energy efficiency in households - number of homes helped by providing Energy Efficiency </w:t>
            </w:r>
            <w:r w:rsidR="009E3C83" w:rsidRPr="008935D5">
              <w:rPr>
                <w:rFonts w:ascii="Arial" w:hAnsi="Arial" w:cs="Arial"/>
                <w:sz w:val="24"/>
                <w:szCs w:val="24"/>
              </w:rPr>
              <w:t>Advice and</w:t>
            </w:r>
            <w:r w:rsidRPr="008935D5">
              <w:rPr>
                <w:rFonts w:ascii="Arial" w:hAnsi="Arial" w:cs="Arial"/>
                <w:sz w:val="24"/>
                <w:szCs w:val="24"/>
              </w:rPr>
              <w:t xml:space="preserve"> the number of homes helped to improve the energy efficiency of their homes.</w:t>
            </w:r>
          </w:p>
          <w:p w:rsidR="008B0224" w:rsidRPr="008935D5" w:rsidRDefault="008B0224" w:rsidP="00916ED0">
            <w:pPr>
              <w:pStyle w:val="ListParagraph"/>
              <w:spacing w:line="360" w:lineRule="auto"/>
              <w:ind w:left="316" w:hanging="284"/>
              <w:rPr>
                <w:rFonts w:ascii="Arial" w:hAnsi="Arial" w:cs="Arial"/>
                <w:sz w:val="24"/>
                <w:szCs w:val="24"/>
              </w:rPr>
            </w:pPr>
          </w:p>
        </w:tc>
        <w:tc>
          <w:tcPr>
            <w:tcW w:w="4844" w:type="dxa"/>
            <w:shd w:val="clear" w:color="auto" w:fill="auto"/>
          </w:tcPr>
          <w:p w:rsidR="008B0224" w:rsidRPr="00CB293F" w:rsidRDefault="00CB293F" w:rsidP="00916ED0">
            <w:pPr>
              <w:spacing w:line="360" w:lineRule="auto"/>
              <w:rPr>
                <w:rFonts w:ascii="Arial" w:hAnsi="Arial" w:cs="Arial"/>
                <w:sz w:val="24"/>
                <w:szCs w:val="24"/>
              </w:rPr>
            </w:pPr>
            <w:r w:rsidRPr="00CB293F">
              <w:rPr>
                <w:rFonts w:ascii="Arial" w:hAnsi="Arial" w:cs="Arial"/>
                <w:sz w:val="24"/>
                <w:szCs w:val="24"/>
              </w:rPr>
              <w:t>Approx. 500 homes annually (pro rata) across Mid Ulster helped to improve the energy efficiency of their homes.</w:t>
            </w:r>
          </w:p>
          <w:p w:rsidR="008B0224" w:rsidRPr="00E00104" w:rsidRDefault="008B0224" w:rsidP="00916ED0">
            <w:pPr>
              <w:spacing w:line="360" w:lineRule="auto"/>
              <w:rPr>
                <w:rFonts w:ascii="Arial" w:hAnsi="Arial" w:cs="Arial"/>
                <w:sz w:val="24"/>
                <w:szCs w:val="24"/>
                <w:highlight w:val="yellow"/>
              </w:rPr>
            </w:pPr>
          </w:p>
        </w:tc>
      </w:tr>
      <w:tr w:rsidR="008B0224" w:rsidRPr="00E00104" w:rsidTr="008B0224">
        <w:trPr>
          <w:trHeight w:val="95"/>
        </w:trPr>
        <w:tc>
          <w:tcPr>
            <w:tcW w:w="4228" w:type="dxa"/>
            <w:shd w:val="clear" w:color="auto" w:fill="auto"/>
          </w:tcPr>
          <w:p w:rsidR="009B4710" w:rsidRPr="008935D5" w:rsidRDefault="009B4710" w:rsidP="008F1F8D">
            <w:pPr>
              <w:pStyle w:val="ListParagraph"/>
              <w:numPr>
                <w:ilvl w:val="0"/>
                <w:numId w:val="2"/>
              </w:numPr>
              <w:spacing w:line="360" w:lineRule="auto"/>
              <w:ind w:left="316" w:hanging="316"/>
              <w:rPr>
                <w:rFonts w:ascii="Arial" w:hAnsi="Arial" w:cs="Arial"/>
                <w:sz w:val="24"/>
                <w:szCs w:val="24"/>
              </w:rPr>
            </w:pPr>
            <w:r w:rsidRPr="008935D5">
              <w:rPr>
                <w:rFonts w:ascii="Arial" w:hAnsi="Arial" w:cs="Arial"/>
                <w:sz w:val="24"/>
                <w:szCs w:val="24"/>
              </w:rPr>
              <w:t xml:space="preserve">Seek to bring recycling and biodiversity themes into creative art project targeting schools, disability groups and older people programmes.  </w:t>
            </w:r>
          </w:p>
          <w:p w:rsidR="008B0224" w:rsidRPr="008935D5" w:rsidRDefault="008B0224" w:rsidP="009B4710">
            <w:pPr>
              <w:spacing w:line="360" w:lineRule="auto"/>
              <w:rPr>
                <w:rFonts w:ascii="Arial" w:hAnsi="Arial" w:cs="Arial"/>
                <w:sz w:val="24"/>
                <w:szCs w:val="24"/>
              </w:rPr>
            </w:pPr>
          </w:p>
          <w:p w:rsidR="008B0224" w:rsidRPr="008935D5" w:rsidRDefault="008B0224" w:rsidP="00916ED0">
            <w:pPr>
              <w:pStyle w:val="ListParagraph"/>
              <w:spacing w:line="360" w:lineRule="auto"/>
              <w:ind w:left="316"/>
              <w:rPr>
                <w:rFonts w:ascii="Arial" w:hAnsi="Arial" w:cs="Arial"/>
                <w:sz w:val="24"/>
                <w:szCs w:val="24"/>
              </w:rPr>
            </w:pPr>
          </w:p>
        </w:tc>
        <w:tc>
          <w:tcPr>
            <w:tcW w:w="4844" w:type="dxa"/>
            <w:shd w:val="clear" w:color="auto" w:fill="auto"/>
          </w:tcPr>
          <w:p w:rsidR="008B0224" w:rsidRPr="00E00104" w:rsidRDefault="008935D5" w:rsidP="00916ED0">
            <w:pPr>
              <w:spacing w:line="360" w:lineRule="auto"/>
              <w:rPr>
                <w:rFonts w:ascii="Arial" w:hAnsi="Arial" w:cs="Arial"/>
                <w:sz w:val="24"/>
                <w:szCs w:val="24"/>
                <w:highlight w:val="yellow"/>
              </w:rPr>
            </w:pPr>
            <w:r w:rsidRPr="008935D5">
              <w:rPr>
                <w:rFonts w:ascii="Arial" w:hAnsi="Arial" w:cs="Arial"/>
                <w:sz w:val="24"/>
                <w:szCs w:val="24"/>
              </w:rPr>
              <w:t>Continuation of the creative arts programme while promoting greater awareness among participants of the benefits of recycling and how the arts can contribute to the recycling agenda</w:t>
            </w:r>
            <w:r>
              <w:rPr>
                <w:rFonts w:ascii="Arial" w:hAnsi="Arial" w:cs="Arial"/>
                <w:sz w:val="24"/>
                <w:szCs w:val="24"/>
              </w:rPr>
              <w:t>.</w:t>
            </w:r>
          </w:p>
        </w:tc>
      </w:tr>
      <w:tr w:rsidR="008B0224" w:rsidRPr="00E00104" w:rsidTr="008B0224">
        <w:trPr>
          <w:trHeight w:val="95"/>
        </w:trPr>
        <w:tc>
          <w:tcPr>
            <w:tcW w:w="4228" w:type="dxa"/>
            <w:shd w:val="clear" w:color="auto" w:fill="auto"/>
          </w:tcPr>
          <w:p w:rsidR="008B0224" w:rsidRPr="00B35446" w:rsidRDefault="005011F1" w:rsidP="008F1F8D">
            <w:pPr>
              <w:pStyle w:val="ListParagraph"/>
              <w:numPr>
                <w:ilvl w:val="0"/>
                <w:numId w:val="2"/>
              </w:numPr>
              <w:spacing w:line="360" w:lineRule="auto"/>
              <w:ind w:left="316" w:hanging="284"/>
              <w:rPr>
                <w:rFonts w:ascii="Arial" w:hAnsi="Arial" w:cs="Arial"/>
                <w:sz w:val="24"/>
                <w:szCs w:val="24"/>
              </w:rPr>
            </w:pPr>
            <w:r w:rsidRPr="00B35446">
              <w:rPr>
                <w:rFonts w:ascii="Arial" w:hAnsi="Arial" w:cs="Arial"/>
                <w:sz w:val="24"/>
                <w:szCs w:val="24"/>
              </w:rPr>
              <w:t xml:space="preserve">Pilot Council's habitat assessment tool to utilise as an exemplar for </w:t>
            </w:r>
            <w:r w:rsidR="008F614B">
              <w:rPr>
                <w:rFonts w:ascii="Arial" w:hAnsi="Arial" w:cs="Arial"/>
                <w:sz w:val="24"/>
                <w:szCs w:val="24"/>
              </w:rPr>
              <w:t xml:space="preserve">6 </w:t>
            </w:r>
            <w:r w:rsidRPr="00B35446">
              <w:rPr>
                <w:rFonts w:ascii="Arial" w:hAnsi="Arial" w:cs="Arial"/>
                <w:sz w:val="24"/>
                <w:szCs w:val="24"/>
              </w:rPr>
              <w:t>Council managed assets/land</w:t>
            </w:r>
            <w:r w:rsidR="008B0224" w:rsidRPr="00B35446">
              <w:rPr>
                <w:rFonts w:ascii="Arial" w:hAnsi="Arial" w:cs="Arial"/>
                <w:sz w:val="24"/>
                <w:szCs w:val="24"/>
              </w:rPr>
              <w:t xml:space="preserve"> </w:t>
            </w:r>
            <w:r w:rsidR="008F614B">
              <w:rPr>
                <w:rFonts w:ascii="Arial" w:hAnsi="Arial" w:cs="Arial"/>
                <w:sz w:val="24"/>
                <w:szCs w:val="24"/>
              </w:rPr>
              <w:t xml:space="preserve">– Polepatrick Park &amp; </w:t>
            </w:r>
            <w:r w:rsidR="00C03C08">
              <w:rPr>
                <w:rFonts w:ascii="Arial" w:hAnsi="Arial" w:cs="Arial"/>
                <w:sz w:val="24"/>
                <w:szCs w:val="24"/>
              </w:rPr>
              <w:t>Cemetery</w:t>
            </w:r>
            <w:r w:rsidR="008F614B">
              <w:rPr>
                <w:rFonts w:ascii="Arial" w:hAnsi="Arial" w:cs="Arial"/>
                <w:sz w:val="24"/>
                <w:szCs w:val="24"/>
              </w:rPr>
              <w:t xml:space="preserve">, Ranfurly and Hill of the O’Neill, </w:t>
            </w:r>
            <w:r w:rsidR="00C03C08">
              <w:rPr>
                <w:rFonts w:ascii="Arial" w:hAnsi="Arial" w:cs="Arial"/>
                <w:sz w:val="24"/>
                <w:szCs w:val="24"/>
              </w:rPr>
              <w:t>Ballyronan</w:t>
            </w:r>
            <w:r w:rsidR="008F614B">
              <w:rPr>
                <w:rFonts w:ascii="Arial" w:hAnsi="Arial" w:cs="Arial"/>
                <w:sz w:val="24"/>
                <w:szCs w:val="24"/>
              </w:rPr>
              <w:t xml:space="preserve"> Marina, Carricknakielt, Dungannon Park and Cookstown Council Office</w:t>
            </w:r>
          </w:p>
        </w:tc>
        <w:tc>
          <w:tcPr>
            <w:tcW w:w="4844" w:type="dxa"/>
            <w:shd w:val="clear" w:color="auto" w:fill="auto"/>
          </w:tcPr>
          <w:p w:rsidR="008B0224" w:rsidRPr="005011F1" w:rsidRDefault="00AB366A" w:rsidP="00916ED0">
            <w:pPr>
              <w:spacing w:line="360" w:lineRule="auto"/>
              <w:rPr>
                <w:rFonts w:ascii="Arial" w:hAnsi="Arial" w:cs="Arial"/>
                <w:sz w:val="24"/>
                <w:szCs w:val="24"/>
              </w:rPr>
            </w:pPr>
            <w:r w:rsidRPr="005011F1">
              <w:rPr>
                <w:rFonts w:ascii="Arial" w:hAnsi="Arial" w:cs="Arial"/>
                <w:sz w:val="24"/>
                <w:szCs w:val="24"/>
              </w:rPr>
              <w:t xml:space="preserve">Creating healthy council managed habitats      </w:t>
            </w:r>
          </w:p>
        </w:tc>
      </w:tr>
      <w:tr w:rsidR="008B0224" w:rsidRPr="00E00104" w:rsidTr="008B0224">
        <w:trPr>
          <w:trHeight w:val="95"/>
        </w:trPr>
        <w:tc>
          <w:tcPr>
            <w:tcW w:w="4228" w:type="dxa"/>
            <w:shd w:val="clear" w:color="auto" w:fill="auto"/>
          </w:tcPr>
          <w:p w:rsidR="008B0224" w:rsidRPr="00B35446" w:rsidRDefault="00B35446" w:rsidP="008F1F8D">
            <w:pPr>
              <w:pStyle w:val="ListParagraph"/>
              <w:numPr>
                <w:ilvl w:val="0"/>
                <w:numId w:val="2"/>
              </w:numPr>
              <w:spacing w:line="360" w:lineRule="auto"/>
              <w:ind w:left="316" w:hanging="284"/>
              <w:rPr>
                <w:rFonts w:ascii="Arial" w:hAnsi="Arial" w:cs="Arial"/>
                <w:sz w:val="24"/>
                <w:szCs w:val="24"/>
              </w:rPr>
            </w:pPr>
            <w:r w:rsidRPr="00B35446">
              <w:rPr>
                <w:rFonts w:ascii="Arial" w:hAnsi="Arial" w:cs="Arial"/>
                <w:sz w:val="24"/>
                <w:szCs w:val="24"/>
              </w:rPr>
              <w:t xml:space="preserve">Introduce and pilot the Sustainable NI Sustainability Assessment Tool for capital projects           </w:t>
            </w:r>
          </w:p>
        </w:tc>
        <w:tc>
          <w:tcPr>
            <w:tcW w:w="4844" w:type="dxa"/>
            <w:shd w:val="clear" w:color="auto" w:fill="auto"/>
          </w:tcPr>
          <w:p w:rsidR="008B0224" w:rsidRPr="00E00104" w:rsidRDefault="00B35446" w:rsidP="00916ED0">
            <w:pPr>
              <w:spacing w:line="360" w:lineRule="auto"/>
              <w:rPr>
                <w:rFonts w:ascii="Arial" w:hAnsi="Arial" w:cs="Arial"/>
                <w:sz w:val="24"/>
                <w:szCs w:val="24"/>
                <w:highlight w:val="yellow"/>
              </w:rPr>
            </w:pPr>
            <w:r w:rsidRPr="00B35446">
              <w:rPr>
                <w:rFonts w:ascii="Arial" w:hAnsi="Arial" w:cs="Arial"/>
                <w:sz w:val="24"/>
                <w:szCs w:val="24"/>
              </w:rPr>
              <w:t>The Council considers the environmental and climate change impact of their capital projects and seeks to reduce any negative impact found.  Also, the Council can increasingly demonstrate that sustainable development and climate change considerations are being integrated in their decision making process around capital projects.</w:t>
            </w:r>
          </w:p>
          <w:p w:rsidR="008B0224" w:rsidRPr="00E00104" w:rsidRDefault="008B0224" w:rsidP="00916ED0">
            <w:pPr>
              <w:spacing w:line="360" w:lineRule="auto"/>
              <w:rPr>
                <w:rFonts w:ascii="Arial" w:hAnsi="Arial" w:cs="Arial"/>
                <w:sz w:val="24"/>
                <w:szCs w:val="24"/>
                <w:highlight w:val="yellow"/>
              </w:rPr>
            </w:pPr>
          </w:p>
        </w:tc>
      </w:tr>
      <w:tr w:rsidR="008B0224" w:rsidRPr="00E00104" w:rsidTr="008B0224">
        <w:trPr>
          <w:trHeight w:val="95"/>
        </w:trPr>
        <w:tc>
          <w:tcPr>
            <w:tcW w:w="4228" w:type="dxa"/>
            <w:shd w:val="clear" w:color="auto" w:fill="auto"/>
          </w:tcPr>
          <w:p w:rsidR="008B0224" w:rsidRPr="007B44E6" w:rsidRDefault="008B0224" w:rsidP="008F1F8D">
            <w:pPr>
              <w:pStyle w:val="ListParagraph"/>
              <w:numPr>
                <w:ilvl w:val="0"/>
                <w:numId w:val="2"/>
              </w:numPr>
              <w:spacing w:line="360" w:lineRule="auto"/>
              <w:ind w:left="316" w:hanging="426"/>
              <w:rPr>
                <w:rFonts w:ascii="Arial" w:hAnsi="Arial" w:cs="Arial"/>
                <w:sz w:val="24"/>
                <w:szCs w:val="24"/>
              </w:rPr>
            </w:pPr>
            <w:r w:rsidRPr="007B44E6">
              <w:rPr>
                <w:rFonts w:ascii="Arial" w:hAnsi="Arial" w:cs="Arial"/>
                <w:sz w:val="24"/>
                <w:szCs w:val="24"/>
              </w:rPr>
              <w:t>Submit the Draft Plan Strategy f</w:t>
            </w:r>
            <w:r w:rsidR="00516897" w:rsidRPr="007B44E6">
              <w:rPr>
                <w:rFonts w:ascii="Arial" w:hAnsi="Arial" w:cs="Arial"/>
                <w:sz w:val="24"/>
                <w:szCs w:val="24"/>
              </w:rPr>
              <w:t>or Independent Examination (IE)</w:t>
            </w:r>
            <w:r w:rsidRPr="007B44E6">
              <w:rPr>
                <w:rFonts w:ascii="Arial" w:hAnsi="Arial" w:cs="Arial"/>
                <w:sz w:val="24"/>
                <w:szCs w:val="24"/>
              </w:rPr>
              <w:t xml:space="preserve">, which will include policy to protect our environment e.g. including the Sperrins, Lough Neagh and Clogher Valley and; policy, which encourages more sustainable forms of transport, and reduces the need to travel by private vehicles. </w:t>
            </w:r>
          </w:p>
          <w:p w:rsidR="008B0224" w:rsidRPr="007B44E6" w:rsidRDefault="008B0224" w:rsidP="00916ED0">
            <w:pPr>
              <w:pStyle w:val="ListParagraph"/>
              <w:spacing w:line="360" w:lineRule="auto"/>
              <w:ind w:left="316"/>
              <w:rPr>
                <w:rFonts w:ascii="Arial" w:hAnsi="Arial" w:cs="Arial"/>
                <w:sz w:val="24"/>
                <w:szCs w:val="24"/>
              </w:rPr>
            </w:pPr>
            <w:r w:rsidRPr="007B44E6">
              <w:rPr>
                <w:rFonts w:ascii="Arial" w:hAnsi="Arial" w:cs="Arial"/>
                <w:sz w:val="24"/>
                <w:szCs w:val="24"/>
              </w:rPr>
              <w:t xml:space="preserve">    </w:t>
            </w:r>
          </w:p>
        </w:tc>
        <w:tc>
          <w:tcPr>
            <w:tcW w:w="4844" w:type="dxa"/>
            <w:shd w:val="clear" w:color="auto" w:fill="auto"/>
          </w:tcPr>
          <w:p w:rsidR="008B0224" w:rsidRPr="008E3FD5" w:rsidRDefault="008B0224" w:rsidP="00916ED0">
            <w:pPr>
              <w:spacing w:line="360" w:lineRule="auto"/>
              <w:rPr>
                <w:rFonts w:ascii="Arial" w:hAnsi="Arial" w:cs="Arial"/>
                <w:sz w:val="24"/>
                <w:szCs w:val="24"/>
              </w:rPr>
            </w:pPr>
            <w:r w:rsidRPr="008E3FD5">
              <w:rPr>
                <w:rFonts w:ascii="Arial" w:hAnsi="Arial" w:cs="Arial"/>
                <w:sz w:val="24"/>
                <w:szCs w:val="24"/>
              </w:rPr>
              <w:t>Submission of Plan Strategy</w:t>
            </w:r>
            <w:r w:rsidR="008E3FD5" w:rsidRPr="008E3FD5">
              <w:rPr>
                <w:rFonts w:ascii="Arial" w:hAnsi="Arial" w:cs="Arial"/>
                <w:sz w:val="24"/>
                <w:szCs w:val="24"/>
              </w:rPr>
              <w:t>**</w:t>
            </w:r>
            <w:r w:rsidRPr="008E3FD5">
              <w:rPr>
                <w:rFonts w:ascii="Arial" w:hAnsi="Arial" w:cs="Arial"/>
                <w:sz w:val="24"/>
                <w:szCs w:val="24"/>
              </w:rPr>
              <w:t xml:space="preserve"> for IE, which includes policy that will guide, enhance and protect the local environment while encouraging sustainability.</w:t>
            </w:r>
          </w:p>
          <w:p w:rsidR="008E3FD5" w:rsidRPr="008E3FD5" w:rsidRDefault="008E3FD5" w:rsidP="00916ED0">
            <w:pPr>
              <w:spacing w:line="360" w:lineRule="auto"/>
              <w:rPr>
                <w:rFonts w:ascii="Arial" w:hAnsi="Arial" w:cs="Arial"/>
                <w:sz w:val="24"/>
                <w:szCs w:val="24"/>
              </w:rPr>
            </w:pPr>
          </w:p>
          <w:p w:rsidR="008E3FD5" w:rsidRPr="008E3FD5" w:rsidRDefault="008E3FD5" w:rsidP="00916ED0">
            <w:pPr>
              <w:spacing w:line="360" w:lineRule="auto"/>
              <w:rPr>
                <w:rFonts w:ascii="Arial" w:hAnsi="Arial" w:cs="Arial"/>
                <w:sz w:val="24"/>
                <w:szCs w:val="24"/>
              </w:rPr>
            </w:pPr>
          </w:p>
          <w:p w:rsidR="008E3FD5" w:rsidRPr="008E3FD5" w:rsidRDefault="008E3FD5" w:rsidP="00916ED0">
            <w:pPr>
              <w:spacing w:line="360" w:lineRule="auto"/>
              <w:rPr>
                <w:rFonts w:ascii="Arial" w:hAnsi="Arial" w:cs="Arial"/>
                <w:sz w:val="24"/>
                <w:szCs w:val="24"/>
              </w:rPr>
            </w:pPr>
          </w:p>
          <w:p w:rsidR="008E3FD5" w:rsidRPr="008E3FD5" w:rsidRDefault="008E3FD5" w:rsidP="008E3FD5">
            <w:pPr>
              <w:spacing w:line="360" w:lineRule="auto"/>
              <w:rPr>
                <w:rFonts w:ascii="Arial" w:hAnsi="Arial" w:cs="Arial"/>
                <w:sz w:val="24"/>
                <w:szCs w:val="24"/>
              </w:rPr>
            </w:pPr>
          </w:p>
        </w:tc>
      </w:tr>
      <w:tr w:rsidR="008B0224" w:rsidRPr="00E00104" w:rsidTr="008B0224">
        <w:trPr>
          <w:trHeight w:val="95"/>
        </w:trPr>
        <w:tc>
          <w:tcPr>
            <w:tcW w:w="4228" w:type="dxa"/>
            <w:shd w:val="clear" w:color="auto" w:fill="auto"/>
          </w:tcPr>
          <w:p w:rsidR="008B0224" w:rsidRPr="007B44E6" w:rsidRDefault="007B44E6" w:rsidP="008F1F8D">
            <w:pPr>
              <w:pStyle w:val="ListParagraph"/>
              <w:numPr>
                <w:ilvl w:val="0"/>
                <w:numId w:val="2"/>
              </w:numPr>
              <w:spacing w:line="360" w:lineRule="auto"/>
              <w:ind w:left="316" w:hanging="426"/>
              <w:rPr>
                <w:rFonts w:ascii="Arial" w:hAnsi="Arial" w:cs="Arial"/>
                <w:sz w:val="24"/>
                <w:szCs w:val="24"/>
              </w:rPr>
            </w:pPr>
            <w:r w:rsidRPr="007B44E6">
              <w:rPr>
                <w:rFonts w:ascii="Arial" w:hAnsi="Arial" w:cs="Arial"/>
                <w:sz w:val="24"/>
                <w:szCs w:val="24"/>
              </w:rPr>
              <w:t>Research the application and introduction of alternative fuelled Vehicles/Diverse Plant into Council’s Fleet</w:t>
            </w:r>
          </w:p>
          <w:p w:rsidR="008B0224" w:rsidRPr="007B44E6" w:rsidRDefault="008B0224" w:rsidP="00916ED0">
            <w:pPr>
              <w:spacing w:line="360" w:lineRule="auto"/>
              <w:ind w:left="-110"/>
              <w:rPr>
                <w:rFonts w:ascii="Arial" w:hAnsi="Arial" w:cs="Arial"/>
                <w:sz w:val="24"/>
                <w:szCs w:val="24"/>
              </w:rPr>
            </w:pPr>
          </w:p>
        </w:tc>
        <w:tc>
          <w:tcPr>
            <w:tcW w:w="4844" w:type="dxa"/>
            <w:shd w:val="clear" w:color="auto" w:fill="auto"/>
          </w:tcPr>
          <w:p w:rsidR="008B0224" w:rsidRPr="00E00104" w:rsidRDefault="007B44E6" w:rsidP="00916ED0">
            <w:pPr>
              <w:spacing w:line="360" w:lineRule="auto"/>
              <w:rPr>
                <w:rFonts w:ascii="Arial" w:hAnsi="Arial" w:cs="Arial"/>
                <w:sz w:val="24"/>
                <w:szCs w:val="24"/>
                <w:highlight w:val="yellow"/>
              </w:rPr>
            </w:pPr>
            <w:r w:rsidRPr="007B44E6">
              <w:rPr>
                <w:rFonts w:ascii="Arial" w:hAnsi="Arial" w:cs="Arial"/>
                <w:sz w:val="24"/>
                <w:szCs w:val="24"/>
              </w:rPr>
              <w:t>An increase in the Councils low/zero carbon alternative fuel vehicles and greater understanding of th</w:t>
            </w:r>
            <w:r w:rsidR="00853269">
              <w:rPr>
                <w:rFonts w:ascii="Arial" w:hAnsi="Arial" w:cs="Arial"/>
                <w:sz w:val="24"/>
                <w:szCs w:val="24"/>
              </w:rPr>
              <w:t>e Councils fuel usage over time</w:t>
            </w:r>
            <w:r w:rsidR="008B0224" w:rsidRPr="007B44E6">
              <w:rPr>
                <w:rFonts w:ascii="Arial" w:hAnsi="Arial" w:cs="Arial"/>
                <w:sz w:val="24"/>
                <w:szCs w:val="24"/>
              </w:rPr>
              <w:t>.</w:t>
            </w:r>
          </w:p>
        </w:tc>
      </w:tr>
      <w:tr w:rsidR="008B0224" w:rsidRPr="00E00104" w:rsidTr="008B0224">
        <w:trPr>
          <w:trHeight w:val="95"/>
        </w:trPr>
        <w:tc>
          <w:tcPr>
            <w:tcW w:w="4228" w:type="dxa"/>
            <w:shd w:val="clear" w:color="auto" w:fill="auto"/>
          </w:tcPr>
          <w:p w:rsidR="00E52650" w:rsidRPr="00AC52A3" w:rsidRDefault="00AC52A3" w:rsidP="008F1F8D">
            <w:pPr>
              <w:pStyle w:val="ListParagraph"/>
              <w:numPr>
                <w:ilvl w:val="0"/>
                <w:numId w:val="2"/>
              </w:numPr>
              <w:spacing w:line="360" w:lineRule="auto"/>
              <w:ind w:left="316" w:hanging="426"/>
              <w:rPr>
                <w:rFonts w:ascii="Arial" w:hAnsi="Arial" w:cs="Arial"/>
                <w:sz w:val="24"/>
                <w:szCs w:val="24"/>
              </w:rPr>
            </w:pPr>
            <w:r w:rsidRPr="00AC52A3">
              <w:rPr>
                <w:rFonts w:ascii="Arial" w:hAnsi="Arial" w:cs="Arial"/>
                <w:sz w:val="24"/>
                <w:szCs w:val="24"/>
              </w:rPr>
              <w:t xml:space="preserve">Research and develop a </w:t>
            </w:r>
            <w:r w:rsidR="008B0224" w:rsidRPr="00AC52A3">
              <w:rPr>
                <w:rFonts w:ascii="Arial" w:hAnsi="Arial" w:cs="Arial"/>
                <w:sz w:val="24"/>
                <w:szCs w:val="24"/>
              </w:rPr>
              <w:t>Car</w:t>
            </w:r>
            <w:r w:rsidR="00EA4C23" w:rsidRPr="00AC52A3">
              <w:rPr>
                <w:rFonts w:ascii="Arial" w:hAnsi="Arial" w:cs="Arial"/>
                <w:sz w:val="24"/>
                <w:szCs w:val="24"/>
              </w:rPr>
              <w:t xml:space="preserve">bon Management Plan </w:t>
            </w:r>
          </w:p>
          <w:p w:rsidR="008B0224" w:rsidRPr="00AC52A3" w:rsidRDefault="008B0224" w:rsidP="00AC52A3">
            <w:pPr>
              <w:pStyle w:val="ListParagraph"/>
              <w:spacing w:line="360" w:lineRule="auto"/>
              <w:rPr>
                <w:rFonts w:ascii="Arial" w:hAnsi="Arial" w:cs="Arial"/>
                <w:sz w:val="24"/>
                <w:szCs w:val="24"/>
              </w:rPr>
            </w:pPr>
          </w:p>
        </w:tc>
        <w:tc>
          <w:tcPr>
            <w:tcW w:w="4844" w:type="dxa"/>
            <w:shd w:val="clear" w:color="auto" w:fill="auto"/>
          </w:tcPr>
          <w:p w:rsidR="008B0224" w:rsidRPr="00E00104" w:rsidRDefault="00AC52A3" w:rsidP="00916ED0">
            <w:pPr>
              <w:spacing w:line="360" w:lineRule="auto"/>
              <w:rPr>
                <w:rFonts w:ascii="Arial" w:hAnsi="Arial" w:cs="Arial"/>
                <w:sz w:val="24"/>
                <w:szCs w:val="24"/>
                <w:highlight w:val="yellow"/>
              </w:rPr>
            </w:pPr>
            <w:r w:rsidRPr="00AC52A3">
              <w:rPr>
                <w:rFonts w:ascii="Arial" w:hAnsi="Arial" w:cs="Arial"/>
                <w:sz w:val="24"/>
                <w:szCs w:val="24"/>
              </w:rPr>
              <w:t>An increase in the energy efficiency of the Councils buildings and greater understanding of the Councils heating / electricity usage over time</w:t>
            </w:r>
          </w:p>
        </w:tc>
      </w:tr>
      <w:tr w:rsidR="008B0224" w:rsidRPr="00E00104" w:rsidTr="008B0224">
        <w:trPr>
          <w:trHeight w:val="95"/>
        </w:trPr>
        <w:tc>
          <w:tcPr>
            <w:tcW w:w="4228" w:type="dxa"/>
          </w:tcPr>
          <w:p w:rsidR="008B0224" w:rsidRPr="0025168D" w:rsidRDefault="00AC52A3" w:rsidP="008F1F8D">
            <w:pPr>
              <w:pStyle w:val="ListParagraph"/>
              <w:numPr>
                <w:ilvl w:val="0"/>
                <w:numId w:val="2"/>
              </w:numPr>
              <w:spacing w:line="360" w:lineRule="auto"/>
              <w:ind w:left="316" w:hanging="426"/>
              <w:rPr>
                <w:rFonts w:ascii="Arial" w:hAnsi="Arial" w:cs="Arial"/>
                <w:sz w:val="24"/>
                <w:szCs w:val="24"/>
              </w:rPr>
            </w:pPr>
            <w:r w:rsidRPr="0025168D">
              <w:rPr>
                <w:rFonts w:ascii="Arial" w:hAnsi="Arial" w:cs="Arial"/>
                <w:sz w:val="24"/>
                <w:szCs w:val="24"/>
              </w:rPr>
              <w:t>Promote Flexible Working Opportunities to Council Staff</w:t>
            </w:r>
          </w:p>
        </w:tc>
        <w:tc>
          <w:tcPr>
            <w:tcW w:w="4844" w:type="dxa"/>
          </w:tcPr>
          <w:p w:rsidR="008B0224" w:rsidRPr="00E00104" w:rsidRDefault="00AC52A3" w:rsidP="00AC52A3">
            <w:pPr>
              <w:spacing w:line="360" w:lineRule="auto"/>
              <w:rPr>
                <w:rFonts w:ascii="Arial" w:hAnsi="Arial" w:cs="Arial"/>
                <w:sz w:val="24"/>
                <w:szCs w:val="24"/>
                <w:highlight w:val="yellow"/>
              </w:rPr>
            </w:pPr>
            <w:r w:rsidRPr="00AC52A3">
              <w:rPr>
                <w:rFonts w:ascii="Arial" w:hAnsi="Arial" w:cs="Arial"/>
                <w:sz w:val="24"/>
                <w:szCs w:val="24"/>
              </w:rPr>
              <w:t>Promote Flexible Working opportunities to Staff</w:t>
            </w:r>
            <w:r>
              <w:rPr>
                <w:rFonts w:ascii="Arial" w:hAnsi="Arial" w:cs="Arial"/>
                <w:sz w:val="24"/>
                <w:szCs w:val="24"/>
              </w:rPr>
              <w:t xml:space="preserve"> and</w:t>
            </w:r>
            <w:r w:rsidRPr="00AC52A3">
              <w:rPr>
                <w:rFonts w:ascii="Arial" w:hAnsi="Arial" w:cs="Arial"/>
                <w:sz w:val="24"/>
                <w:szCs w:val="24"/>
              </w:rPr>
              <w:t xml:space="preserve"> potential job applicants</w:t>
            </w:r>
            <w:r>
              <w:rPr>
                <w:rFonts w:ascii="Arial" w:hAnsi="Arial" w:cs="Arial"/>
                <w:sz w:val="24"/>
                <w:szCs w:val="24"/>
              </w:rPr>
              <w:t xml:space="preserve">. </w:t>
            </w:r>
            <w:r w:rsidRPr="00AC52A3">
              <w:rPr>
                <w:rFonts w:ascii="Arial" w:hAnsi="Arial" w:cs="Arial"/>
                <w:sz w:val="24"/>
                <w:szCs w:val="24"/>
              </w:rPr>
              <w:t>Reduced carbon emissions related to staff commuting.</w:t>
            </w:r>
          </w:p>
        </w:tc>
      </w:tr>
      <w:tr w:rsidR="001074E0" w:rsidRPr="00E00104" w:rsidTr="008B0224">
        <w:trPr>
          <w:trHeight w:val="95"/>
        </w:trPr>
        <w:tc>
          <w:tcPr>
            <w:tcW w:w="4228" w:type="dxa"/>
          </w:tcPr>
          <w:p w:rsidR="001074E0" w:rsidRPr="0025168D" w:rsidRDefault="0025168D" w:rsidP="008F1F8D">
            <w:pPr>
              <w:pStyle w:val="ListParagraph"/>
              <w:numPr>
                <w:ilvl w:val="0"/>
                <w:numId w:val="2"/>
              </w:numPr>
              <w:spacing w:line="360" w:lineRule="auto"/>
              <w:ind w:left="316" w:hanging="426"/>
              <w:rPr>
                <w:rFonts w:ascii="Arial" w:hAnsi="Arial" w:cs="Arial"/>
                <w:sz w:val="24"/>
                <w:szCs w:val="24"/>
              </w:rPr>
            </w:pPr>
            <w:r w:rsidRPr="0025168D">
              <w:rPr>
                <w:rFonts w:ascii="Arial" w:hAnsi="Arial" w:cs="Arial"/>
                <w:sz w:val="24"/>
                <w:szCs w:val="24"/>
              </w:rPr>
              <w:t>Progress to Stage 4 of the NI Climate Adaptation Planning Cycle</w:t>
            </w:r>
          </w:p>
        </w:tc>
        <w:tc>
          <w:tcPr>
            <w:tcW w:w="4844" w:type="dxa"/>
          </w:tcPr>
          <w:p w:rsidR="001074E0" w:rsidRPr="0025168D" w:rsidRDefault="0025168D" w:rsidP="0025168D">
            <w:pPr>
              <w:spacing w:line="360" w:lineRule="auto"/>
              <w:rPr>
                <w:rFonts w:ascii="Arial" w:hAnsi="Arial" w:cs="Arial"/>
                <w:sz w:val="24"/>
                <w:szCs w:val="24"/>
              </w:rPr>
            </w:pPr>
            <w:r w:rsidRPr="0025168D">
              <w:rPr>
                <w:rFonts w:ascii="Arial" w:hAnsi="Arial" w:cs="Arial"/>
                <w:sz w:val="24"/>
                <w:szCs w:val="24"/>
              </w:rPr>
              <w:t>Production of a Mid Ulster Council Adaptation plan (including Risk Register, Vision/Aims/Themes, Action Plan) approved by Council.</w:t>
            </w:r>
          </w:p>
        </w:tc>
      </w:tr>
      <w:tr w:rsidR="001074E0" w:rsidRPr="00E00104" w:rsidTr="008B0224">
        <w:trPr>
          <w:trHeight w:val="95"/>
        </w:trPr>
        <w:tc>
          <w:tcPr>
            <w:tcW w:w="4228" w:type="dxa"/>
          </w:tcPr>
          <w:p w:rsidR="001074E0" w:rsidRPr="00CA3A11" w:rsidRDefault="0019473E" w:rsidP="008F1F8D">
            <w:pPr>
              <w:pStyle w:val="ListParagraph"/>
              <w:numPr>
                <w:ilvl w:val="0"/>
                <w:numId w:val="2"/>
              </w:numPr>
              <w:spacing w:line="360" w:lineRule="auto"/>
              <w:ind w:left="316" w:hanging="426"/>
              <w:rPr>
                <w:rFonts w:ascii="Arial" w:hAnsi="Arial" w:cs="Arial"/>
                <w:sz w:val="24"/>
                <w:szCs w:val="24"/>
              </w:rPr>
            </w:pPr>
            <w:r w:rsidRPr="00CA3A11">
              <w:rPr>
                <w:rFonts w:ascii="Arial" w:hAnsi="Arial" w:cs="Arial"/>
                <w:sz w:val="24"/>
                <w:szCs w:val="24"/>
              </w:rPr>
              <w:t xml:space="preserve">Prepare a Climate Change and Sustainable Development Strategy and Action Plan           </w:t>
            </w:r>
          </w:p>
        </w:tc>
        <w:tc>
          <w:tcPr>
            <w:tcW w:w="4844" w:type="dxa"/>
          </w:tcPr>
          <w:p w:rsidR="001074E0" w:rsidRPr="0025168D" w:rsidRDefault="0019473E" w:rsidP="00916ED0">
            <w:pPr>
              <w:spacing w:line="360" w:lineRule="auto"/>
              <w:rPr>
                <w:rFonts w:ascii="Arial" w:hAnsi="Arial" w:cs="Arial"/>
                <w:sz w:val="24"/>
                <w:szCs w:val="24"/>
              </w:rPr>
            </w:pPr>
            <w:r w:rsidRPr="0025168D">
              <w:rPr>
                <w:rFonts w:ascii="Arial" w:hAnsi="Arial" w:cs="Arial"/>
                <w:sz w:val="24"/>
                <w:szCs w:val="24"/>
              </w:rPr>
              <w:t xml:space="preserve">Strategic </w:t>
            </w:r>
            <w:r w:rsidR="0025168D" w:rsidRPr="0025168D">
              <w:rPr>
                <w:rFonts w:ascii="Arial" w:hAnsi="Arial" w:cs="Arial"/>
                <w:sz w:val="24"/>
                <w:szCs w:val="24"/>
              </w:rPr>
              <w:t xml:space="preserve">and operational </w:t>
            </w:r>
            <w:r w:rsidRPr="0025168D">
              <w:rPr>
                <w:rFonts w:ascii="Arial" w:hAnsi="Arial" w:cs="Arial"/>
                <w:sz w:val="24"/>
                <w:szCs w:val="24"/>
              </w:rPr>
              <w:t>approach to sustainable development and addressing the challenges of climate change.</w:t>
            </w:r>
          </w:p>
        </w:tc>
      </w:tr>
      <w:tr w:rsidR="001074E0" w:rsidRPr="00E00104" w:rsidTr="008B0224">
        <w:trPr>
          <w:trHeight w:val="95"/>
        </w:trPr>
        <w:tc>
          <w:tcPr>
            <w:tcW w:w="4228" w:type="dxa"/>
          </w:tcPr>
          <w:p w:rsidR="00CA3A11" w:rsidRPr="00236E38" w:rsidRDefault="00CA3A11" w:rsidP="008F1F8D">
            <w:pPr>
              <w:pStyle w:val="ListParagraph"/>
              <w:numPr>
                <w:ilvl w:val="0"/>
                <w:numId w:val="2"/>
              </w:numPr>
              <w:spacing w:line="360" w:lineRule="auto"/>
              <w:ind w:left="316"/>
              <w:rPr>
                <w:rFonts w:ascii="Arial" w:hAnsi="Arial" w:cs="Arial"/>
                <w:sz w:val="24"/>
                <w:szCs w:val="24"/>
              </w:rPr>
            </w:pPr>
            <w:r w:rsidRPr="00236E38">
              <w:rPr>
                <w:rFonts w:ascii="Arial" w:hAnsi="Arial" w:cs="Arial"/>
                <w:sz w:val="24"/>
                <w:szCs w:val="24"/>
              </w:rPr>
              <w:t xml:space="preserve">We will research Environmental, Social and Governance ("ESG") principles in the context of the review of the Council's Procurement Policy. Consider whether and how same could be incorporated as to how the Council thinks ESG and buys/procures ESG  </w:t>
            </w:r>
          </w:p>
        </w:tc>
        <w:tc>
          <w:tcPr>
            <w:tcW w:w="4844" w:type="dxa"/>
          </w:tcPr>
          <w:p w:rsidR="001074E0" w:rsidRPr="00E00104" w:rsidRDefault="00CA3A11" w:rsidP="00CA3A11">
            <w:pPr>
              <w:spacing w:line="360" w:lineRule="auto"/>
              <w:rPr>
                <w:rFonts w:ascii="Arial" w:hAnsi="Arial" w:cs="Arial"/>
                <w:sz w:val="24"/>
                <w:szCs w:val="24"/>
                <w:highlight w:val="yellow"/>
              </w:rPr>
            </w:pPr>
            <w:r w:rsidRPr="00CA3A11">
              <w:rPr>
                <w:rFonts w:ascii="Arial" w:hAnsi="Arial" w:cs="Arial"/>
                <w:sz w:val="24"/>
                <w:szCs w:val="24"/>
              </w:rPr>
              <w:t>Initial awareness throughout the organisation of ESG values, how they might work in practice, what the opportunities and challenges are with ESG and Council having a direction of travel re whether the Council could think and procure ESG.  Collaborating with C</w:t>
            </w:r>
            <w:r>
              <w:rPr>
                <w:rFonts w:ascii="Arial" w:hAnsi="Arial" w:cs="Arial"/>
                <w:sz w:val="24"/>
                <w:szCs w:val="24"/>
              </w:rPr>
              <w:t xml:space="preserve">ommunities and Place </w:t>
            </w:r>
            <w:r w:rsidRPr="00CA3A11">
              <w:rPr>
                <w:rFonts w:ascii="Arial" w:hAnsi="Arial" w:cs="Arial"/>
                <w:sz w:val="24"/>
                <w:szCs w:val="24"/>
              </w:rPr>
              <w:t>Directorate on Community Wealth Building as procurement is one pillar within that strategy - DTNI support.</w:t>
            </w:r>
          </w:p>
        </w:tc>
      </w:tr>
      <w:tr w:rsidR="005814C6" w:rsidRPr="00E00104" w:rsidTr="00236E38">
        <w:trPr>
          <w:trHeight w:val="95"/>
        </w:trPr>
        <w:tc>
          <w:tcPr>
            <w:tcW w:w="4228" w:type="dxa"/>
            <w:shd w:val="clear" w:color="auto" w:fill="auto"/>
          </w:tcPr>
          <w:p w:rsidR="005814C6" w:rsidRPr="00236E38" w:rsidRDefault="00CA3A11" w:rsidP="000E7F6A">
            <w:pPr>
              <w:pStyle w:val="ListParagraph"/>
              <w:numPr>
                <w:ilvl w:val="0"/>
                <w:numId w:val="2"/>
              </w:numPr>
              <w:spacing w:line="360" w:lineRule="auto"/>
              <w:ind w:left="316" w:hanging="426"/>
              <w:rPr>
                <w:rFonts w:ascii="Arial" w:hAnsi="Arial" w:cs="Arial"/>
                <w:sz w:val="24"/>
                <w:szCs w:val="24"/>
              </w:rPr>
            </w:pPr>
            <w:r w:rsidRPr="00236E38">
              <w:rPr>
                <w:rFonts w:ascii="Arial" w:hAnsi="Arial" w:cs="Arial"/>
                <w:sz w:val="24"/>
                <w:szCs w:val="24"/>
              </w:rPr>
              <w:t xml:space="preserve">Prepare a report by researching &amp; benchmarking Mid Ulster District Council against other NI and ROI Councils with regards to resources devoted to Sustainability and Climate Change  </w:t>
            </w:r>
          </w:p>
        </w:tc>
        <w:tc>
          <w:tcPr>
            <w:tcW w:w="4844" w:type="dxa"/>
          </w:tcPr>
          <w:p w:rsidR="005814C6" w:rsidRPr="00E00104" w:rsidRDefault="00CA3A11" w:rsidP="00916ED0">
            <w:pPr>
              <w:spacing w:line="360" w:lineRule="auto"/>
              <w:rPr>
                <w:rFonts w:ascii="Arial" w:hAnsi="Arial" w:cs="Arial"/>
                <w:sz w:val="24"/>
                <w:szCs w:val="24"/>
                <w:highlight w:val="yellow"/>
              </w:rPr>
            </w:pPr>
            <w:r w:rsidRPr="00CA3A11">
              <w:rPr>
                <w:rFonts w:ascii="Arial" w:hAnsi="Arial" w:cs="Arial"/>
                <w:sz w:val="24"/>
                <w:szCs w:val="24"/>
              </w:rPr>
              <w:t>Gain a greater understanding of the resources other similar organisations are devoting to sustainability &amp; climate change</w:t>
            </w:r>
            <w:r>
              <w:rPr>
                <w:rFonts w:ascii="Arial" w:hAnsi="Arial" w:cs="Arial"/>
                <w:sz w:val="24"/>
                <w:szCs w:val="24"/>
              </w:rPr>
              <w:t>.</w:t>
            </w:r>
          </w:p>
        </w:tc>
      </w:tr>
      <w:tr w:rsidR="005814C6" w:rsidRPr="00E00104" w:rsidTr="00236E38">
        <w:trPr>
          <w:trHeight w:val="95"/>
        </w:trPr>
        <w:tc>
          <w:tcPr>
            <w:tcW w:w="4228" w:type="dxa"/>
            <w:shd w:val="clear" w:color="auto" w:fill="auto"/>
          </w:tcPr>
          <w:p w:rsidR="005814C6" w:rsidRPr="00236E38" w:rsidRDefault="00CA3A11" w:rsidP="008F1F8D">
            <w:pPr>
              <w:pStyle w:val="ListParagraph"/>
              <w:numPr>
                <w:ilvl w:val="0"/>
                <w:numId w:val="2"/>
              </w:numPr>
              <w:spacing w:line="360" w:lineRule="auto"/>
              <w:ind w:left="316" w:hanging="426"/>
              <w:rPr>
                <w:rFonts w:ascii="Arial" w:hAnsi="Arial" w:cs="Arial"/>
                <w:sz w:val="24"/>
                <w:szCs w:val="24"/>
              </w:rPr>
            </w:pPr>
            <w:r w:rsidRPr="00236E38">
              <w:rPr>
                <w:rFonts w:ascii="Arial" w:hAnsi="Arial" w:cs="Arial"/>
                <w:sz w:val="24"/>
                <w:szCs w:val="24"/>
              </w:rPr>
              <w:t xml:space="preserve">Appoint a Net Zero Delivery Officer who will co-ordinate the regional development of both industry-led, sector-specific Net Zero opportunity assessments and action plans that will support the </w:t>
            </w:r>
            <w:r w:rsidR="00236E38" w:rsidRPr="00236E38">
              <w:rPr>
                <w:rFonts w:ascii="Arial" w:hAnsi="Arial" w:cs="Arial"/>
                <w:sz w:val="24"/>
                <w:szCs w:val="24"/>
              </w:rPr>
              <w:t>Mid-South</w:t>
            </w:r>
            <w:r w:rsidRPr="00236E38">
              <w:rPr>
                <w:rFonts w:ascii="Arial" w:hAnsi="Arial" w:cs="Arial"/>
                <w:sz w:val="24"/>
                <w:szCs w:val="24"/>
              </w:rPr>
              <w:t xml:space="preserve"> West (MSW) region in the transition to Net Zero and. Council Net Zero action plans.</w:t>
            </w:r>
          </w:p>
        </w:tc>
        <w:tc>
          <w:tcPr>
            <w:tcW w:w="4844" w:type="dxa"/>
          </w:tcPr>
          <w:p w:rsidR="005814C6" w:rsidRPr="00E00104" w:rsidRDefault="00CA3A11" w:rsidP="00916ED0">
            <w:pPr>
              <w:spacing w:line="360" w:lineRule="auto"/>
              <w:rPr>
                <w:rFonts w:ascii="Arial" w:hAnsi="Arial" w:cs="Arial"/>
                <w:sz w:val="24"/>
                <w:szCs w:val="24"/>
                <w:highlight w:val="yellow"/>
              </w:rPr>
            </w:pPr>
            <w:r w:rsidRPr="00CA3A11">
              <w:rPr>
                <w:rFonts w:ascii="Arial" w:hAnsi="Arial" w:cs="Arial"/>
                <w:sz w:val="24"/>
                <w:szCs w:val="24"/>
              </w:rPr>
              <w:t>Increased business awareness of the practical steps and opportunities available to realise carbon, energy and cost savings in order to future proof their business.</w:t>
            </w:r>
          </w:p>
        </w:tc>
      </w:tr>
      <w:tr w:rsidR="0025168D" w:rsidRPr="00E00104" w:rsidTr="00236E38">
        <w:trPr>
          <w:trHeight w:val="95"/>
        </w:trPr>
        <w:tc>
          <w:tcPr>
            <w:tcW w:w="4228" w:type="dxa"/>
            <w:shd w:val="clear" w:color="auto" w:fill="auto"/>
          </w:tcPr>
          <w:p w:rsidR="0025168D" w:rsidRPr="00236E38" w:rsidRDefault="00236E38" w:rsidP="008F1F8D">
            <w:pPr>
              <w:pStyle w:val="ListParagraph"/>
              <w:numPr>
                <w:ilvl w:val="0"/>
                <w:numId w:val="2"/>
              </w:numPr>
              <w:spacing w:line="360" w:lineRule="auto"/>
              <w:ind w:left="316" w:hanging="426"/>
              <w:rPr>
                <w:rFonts w:ascii="Arial" w:hAnsi="Arial" w:cs="Arial"/>
                <w:sz w:val="24"/>
                <w:szCs w:val="24"/>
              </w:rPr>
            </w:pPr>
            <w:r w:rsidRPr="00236E38">
              <w:rPr>
                <w:rFonts w:ascii="Arial" w:hAnsi="Arial" w:cs="Arial"/>
                <w:sz w:val="24"/>
                <w:szCs w:val="24"/>
              </w:rPr>
              <w:t>Investigate unused Council land with the potential to be transformed into Urban Green Spaces / Allotments or used for other biodiversity actions lik</w:t>
            </w:r>
            <w:r w:rsidR="00051E0A">
              <w:rPr>
                <w:rFonts w:ascii="Arial" w:hAnsi="Arial" w:cs="Arial"/>
                <w:sz w:val="24"/>
                <w:szCs w:val="24"/>
              </w:rPr>
              <w:t>e tree planting, wetlands etc.</w:t>
            </w:r>
            <w:r w:rsidRPr="00236E38">
              <w:rPr>
                <w:rFonts w:ascii="Arial" w:hAnsi="Arial" w:cs="Arial"/>
                <w:sz w:val="24"/>
                <w:szCs w:val="24"/>
              </w:rPr>
              <w:t xml:space="preserve">          </w:t>
            </w:r>
          </w:p>
        </w:tc>
        <w:tc>
          <w:tcPr>
            <w:tcW w:w="4844" w:type="dxa"/>
          </w:tcPr>
          <w:p w:rsidR="0025168D" w:rsidRPr="00E00104" w:rsidRDefault="00095D70" w:rsidP="00916ED0">
            <w:pPr>
              <w:spacing w:line="360" w:lineRule="auto"/>
              <w:rPr>
                <w:rFonts w:ascii="Arial" w:hAnsi="Arial" w:cs="Arial"/>
                <w:sz w:val="24"/>
                <w:szCs w:val="24"/>
                <w:highlight w:val="yellow"/>
              </w:rPr>
            </w:pPr>
            <w:r w:rsidRPr="00095D70">
              <w:rPr>
                <w:rFonts w:ascii="Arial" w:hAnsi="Arial" w:cs="Arial"/>
                <w:sz w:val="24"/>
                <w:szCs w:val="24"/>
              </w:rPr>
              <w:t>Gain a greater understanding of the Council Estate, identify unused land and assess their potential to be used for environmental improvement projects and climate action.</w:t>
            </w:r>
          </w:p>
        </w:tc>
      </w:tr>
      <w:tr w:rsidR="0025168D" w:rsidRPr="00E00104" w:rsidTr="008B0224">
        <w:trPr>
          <w:trHeight w:val="95"/>
        </w:trPr>
        <w:tc>
          <w:tcPr>
            <w:tcW w:w="4228" w:type="dxa"/>
          </w:tcPr>
          <w:p w:rsidR="0025168D" w:rsidRPr="00236E38" w:rsidRDefault="00095D70" w:rsidP="008F1F8D">
            <w:pPr>
              <w:pStyle w:val="ListParagraph"/>
              <w:numPr>
                <w:ilvl w:val="0"/>
                <w:numId w:val="2"/>
              </w:numPr>
              <w:spacing w:line="360" w:lineRule="auto"/>
              <w:ind w:left="316" w:hanging="426"/>
              <w:rPr>
                <w:rFonts w:ascii="Arial" w:hAnsi="Arial" w:cs="Arial"/>
                <w:sz w:val="24"/>
                <w:szCs w:val="24"/>
              </w:rPr>
            </w:pPr>
            <w:r w:rsidRPr="00095D70">
              <w:rPr>
                <w:rFonts w:ascii="Arial" w:hAnsi="Arial" w:cs="Arial"/>
                <w:sz w:val="24"/>
                <w:szCs w:val="24"/>
              </w:rPr>
              <w:t>Develop a procurement specification to seek a competent supplier to scope out Mid Ulster for potential blue / green links (infrastructure), investigate po</w:t>
            </w:r>
            <w:r w:rsidR="00051E0A">
              <w:rPr>
                <w:rFonts w:ascii="Arial" w:hAnsi="Arial" w:cs="Arial"/>
                <w:sz w:val="24"/>
                <w:szCs w:val="24"/>
              </w:rPr>
              <w:t>tential landowner issues, etc.</w:t>
            </w:r>
            <w:r w:rsidRPr="00095D70">
              <w:rPr>
                <w:rFonts w:ascii="Arial" w:hAnsi="Arial" w:cs="Arial"/>
                <w:sz w:val="24"/>
                <w:szCs w:val="24"/>
              </w:rPr>
              <w:t xml:space="preserve"> to aid the development of Active Travel (making journeys by physically active means, like walking or cycling) projects and potentially source external funding.   </w:t>
            </w:r>
          </w:p>
        </w:tc>
        <w:tc>
          <w:tcPr>
            <w:tcW w:w="4844" w:type="dxa"/>
          </w:tcPr>
          <w:p w:rsidR="0025168D" w:rsidRPr="00E00104" w:rsidRDefault="00095D70" w:rsidP="00916ED0">
            <w:pPr>
              <w:spacing w:line="360" w:lineRule="auto"/>
              <w:rPr>
                <w:rFonts w:ascii="Arial" w:hAnsi="Arial" w:cs="Arial"/>
                <w:sz w:val="24"/>
                <w:szCs w:val="24"/>
                <w:highlight w:val="yellow"/>
              </w:rPr>
            </w:pPr>
            <w:r w:rsidRPr="00095D70">
              <w:rPr>
                <w:rFonts w:ascii="Arial" w:hAnsi="Arial" w:cs="Arial"/>
                <w:sz w:val="24"/>
                <w:szCs w:val="24"/>
              </w:rPr>
              <w:t>The potential for Active Travel projects within the district will have been scoped out and a strategic document prepared which will aid in the application for external funding.</w:t>
            </w:r>
          </w:p>
        </w:tc>
      </w:tr>
      <w:tr w:rsidR="00236E38" w:rsidRPr="00E00104" w:rsidTr="008B0224">
        <w:trPr>
          <w:trHeight w:val="95"/>
        </w:trPr>
        <w:tc>
          <w:tcPr>
            <w:tcW w:w="4228" w:type="dxa"/>
          </w:tcPr>
          <w:p w:rsidR="00236E38" w:rsidRPr="00236E38" w:rsidRDefault="00095D70" w:rsidP="008F1F8D">
            <w:pPr>
              <w:pStyle w:val="ListParagraph"/>
              <w:numPr>
                <w:ilvl w:val="0"/>
                <w:numId w:val="2"/>
              </w:numPr>
              <w:spacing w:line="360" w:lineRule="auto"/>
              <w:ind w:left="316" w:hanging="426"/>
              <w:rPr>
                <w:rFonts w:ascii="Arial" w:hAnsi="Arial" w:cs="Arial"/>
                <w:sz w:val="24"/>
                <w:szCs w:val="24"/>
              </w:rPr>
            </w:pPr>
            <w:r w:rsidRPr="00095D70">
              <w:rPr>
                <w:rFonts w:ascii="Arial" w:hAnsi="Arial" w:cs="Arial"/>
                <w:sz w:val="24"/>
                <w:szCs w:val="24"/>
              </w:rPr>
              <w:t>Co-ordinate the development of an indoor leisure energy user group to identify energy saving opportunities (i.e. low an no-cost measures</w:t>
            </w:r>
            <w:r w:rsidR="00384B8B" w:rsidRPr="00095D70">
              <w:rPr>
                <w:rFonts w:ascii="Arial" w:hAnsi="Arial" w:cs="Arial"/>
                <w:sz w:val="24"/>
                <w:szCs w:val="24"/>
              </w:rPr>
              <w:t>) across</w:t>
            </w:r>
            <w:r w:rsidRPr="00095D70">
              <w:rPr>
                <w:rFonts w:ascii="Arial" w:hAnsi="Arial" w:cs="Arial"/>
                <w:sz w:val="24"/>
                <w:szCs w:val="24"/>
              </w:rPr>
              <w:t xml:space="preserve"> 5 indoor leisure centres: Greenvale Leisure Centre (LC), Cookstown LC, Dungannon LC, Maghera LC </w:t>
            </w:r>
            <w:r w:rsidR="00384B8B" w:rsidRPr="00095D70">
              <w:rPr>
                <w:rFonts w:ascii="Arial" w:hAnsi="Arial" w:cs="Arial"/>
                <w:sz w:val="24"/>
                <w:szCs w:val="24"/>
              </w:rPr>
              <w:t>an</w:t>
            </w:r>
            <w:r w:rsidR="00384B8B">
              <w:rPr>
                <w:rFonts w:ascii="Arial" w:hAnsi="Arial" w:cs="Arial"/>
                <w:sz w:val="24"/>
                <w:szCs w:val="24"/>
              </w:rPr>
              <w:t>d Moneymore</w:t>
            </w:r>
            <w:r w:rsidR="00051E0A">
              <w:rPr>
                <w:rFonts w:ascii="Arial" w:hAnsi="Arial" w:cs="Arial"/>
                <w:sz w:val="24"/>
                <w:szCs w:val="24"/>
              </w:rPr>
              <w:t xml:space="preserve"> Recreation Centre.</w:t>
            </w:r>
            <w:r w:rsidRPr="00095D70">
              <w:rPr>
                <w:rFonts w:ascii="Arial" w:hAnsi="Arial" w:cs="Arial"/>
                <w:sz w:val="24"/>
                <w:szCs w:val="24"/>
              </w:rPr>
              <w:t xml:space="preserve">    </w:t>
            </w:r>
          </w:p>
        </w:tc>
        <w:tc>
          <w:tcPr>
            <w:tcW w:w="4844" w:type="dxa"/>
          </w:tcPr>
          <w:p w:rsidR="00236E38" w:rsidRPr="00E00104" w:rsidRDefault="00095D70" w:rsidP="00916ED0">
            <w:pPr>
              <w:spacing w:line="360" w:lineRule="auto"/>
              <w:rPr>
                <w:rFonts w:ascii="Arial" w:hAnsi="Arial" w:cs="Arial"/>
                <w:sz w:val="24"/>
                <w:szCs w:val="24"/>
                <w:highlight w:val="yellow"/>
              </w:rPr>
            </w:pPr>
            <w:r w:rsidRPr="00095D70">
              <w:rPr>
                <w:rFonts w:ascii="Arial" w:hAnsi="Arial" w:cs="Arial"/>
                <w:sz w:val="24"/>
                <w:szCs w:val="24"/>
              </w:rPr>
              <w:t>Leisure Centres save money and energy as well as reduce their environmental impact through better low and no cost energy management.</w:t>
            </w:r>
          </w:p>
        </w:tc>
      </w:tr>
    </w:tbl>
    <w:p w:rsidR="00E87862" w:rsidRPr="00D06960" w:rsidRDefault="00E87862" w:rsidP="00916ED0">
      <w:pPr>
        <w:spacing w:after="0" w:line="360" w:lineRule="auto"/>
        <w:rPr>
          <w:rFonts w:ascii="Arial" w:eastAsia="Arial" w:hAnsi="Arial" w:cs="Arial"/>
          <w:b/>
          <w:color w:val="000000"/>
          <w:sz w:val="24"/>
          <w:szCs w:val="24"/>
          <w:lang w:val="en-US"/>
        </w:rPr>
      </w:pPr>
    </w:p>
    <w:p w:rsidR="00505F1B" w:rsidRPr="00E00104" w:rsidRDefault="008E3FD5" w:rsidP="00916ED0">
      <w:pPr>
        <w:spacing w:after="0" w:line="360" w:lineRule="auto"/>
        <w:rPr>
          <w:rFonts w:ascii="Arial" w:eastAsia="Arial" w:hAnsi="Arial" w:cs="Arial"/>
          <w:b/>
          <w:color w:val="000000"/>
          <w:sz w:val="24"/>
          <w:szCs w:val="24"/>
          <w:highlight w:val="yellow"/>
          <w:lang w:val="en-US"/>
        </w:rPr>
      </w:pPr>
      <w:r w:rsidRPr="00D06960">
        <w:rPr>
          <w:rFonts w:ascii="Arial" w:eastAsia="Arial" w:hAnsi="Arial" w:cs="Arial"/>
          <w:b/>
          <w:color w:val="000000"/>
          <w:sz w:val="24"/>
          <w:szCs w:val="24"/>
          <w:lang w:val="en-US"/>
        </w:rPr>
        <w:t>**</w:t>
      </w:r>
      <w:r w:rsidR="00E87862" w:rsidRPr="00D06960">
        <w:rPr>
          <w:rFonts w:ascii="Arial" w:eastAsia="Arial" w:hAnsi="Arial" w:cs="Arial"/>
          <w:b/>
          <w:color w:val="000000"/>
          <w:sz w:val="24"/>
          <w:szCs w:val="24"/>
          <w:lang w:val="en-US"/>
        </w:rPr>
        <w:t>No</w:t>
      </w:r>
      <w:r w:rsidR="00E87862">
        <w:rPr>
          <w:rFonts w:ascii="Arial" w:eastAsia="Arial" w:hAnsi="Arial" w:cs="Arial"/>
          <w:b/>
          <w:color w:val="000000"/>
          <w:sz w:val="24"/>
          <w:szCs w:val="24"/>
          <w:lang w:val="en-US"/>
        </w:rPr>
        <w:t xml:space="preserve">. 10 </w:t>
      </w:r>
      <w:r w:rsidR="00853269">
        <w:rPr>
          <w:rFonts w:ascii="Arial" w:eastAsia="Arial" w:hAnsi="Arial" w:cs="Arial"/>
          <w:b/>
          <w:color w:val="000000"/>
          <w:sz w:val="24"/>
          <w:szCs w:val="24"/>
          <w:lang w:val="en-US"/>
        </w:rPr>
        <w:t xml:space="preserve">- </w:t>
      </w:r>
      <w:r w:rsidR="00853269">
        <w:t>There</w:t>
      </w:r>
      <w:r w:rsidR="00E87862" w:rsidRPr="00E87862">
        <w:rPr>
          <w:rFonts w:ascii="Arial" w:hAnsi="Arial" w:cs="Arial"/>
          <w:sz w:val="24"/>
          <w:szCs w:val="24"/>
        </w:rPr>
        <w:t xml:space="preserve"> have been u</w:t>
      </w:r>
      <w:r w:rsidRPr="00E87862">
        <w:rPr>
          <w:rFonts w:ascii="Arial" w:hAnsi="Arial" w:cs="Arial"/>
          <w:sz w:val="24"/>
          <w:szCs w:val="24"/>
        </w:rPr>
        <w:t>nforeseen</w:t>
      </w:r>
      <w:r w:rsidRPr="008E3FD5">
        <w:rPr>
          <w:rFonts w:ascii="Arial" w:hAnsi="Arial" w:cs="Arial"/>
          <w:sz w:val="24"/>
          <w:szCs w:val="24"/>
        </w:rPr>
        <w:t xml:space="preserve"> delays caused by the Dep</w:t>
      </w:r>
      <w:r>
        <w:rPr>
          <w:rFonts w:ascii="Arial" w:hAnsi="Arial" w:cs="Arial"/>
          <w:sz w:val="24"/>
          <w:szCs w:val="24"/>
        </w:rPr>
        <w:t>artment who have yet to forward</w:t>
      </w:r>
      <w:r w:rsidRPr="008E3FD5">
        <w:rPr>
          <w:rFonts w:ascii="Arial" w:hAnsi="Arial" w:cs="Arial"/>
          <w:sz w:val="24"/>
          <w:szCs w:val="24"/>
        </w:rPr>
        <w:t xml:space="preserve"> the Draft Plan Strategy to PAC for Independent Examination. </w:t>
      </w:r>
      <w:r w:rsidR="00E87862" w:rsidRPr="008E3FD5">
        <w:rPr>
          <w:rFonts w:ascii="Arial" w:hAnsi="Arial" w:cs="Arial"/>
          <w:sz w:val="24"/>
          <w:szCs w:val="24"/>
        </w:rPr>
        <w:t>D</w:t>
      </w:r>
      <w:r w:rsidR="00E87862">
        <w:rPr>
          <w:rFonts w:ascii="Arial" w:hAnsi="Arial" w:cs="Arial"/>
          <w:sz w:val="24"/>
          <w:szCs w:val="24"/>
        </w:rPr>
        <w:t>epartment for Infrastructure (D</w:t>
      </w:r>
      <w:r w:rsidRPr="008E3FD5">
        <w:rPr>
          <w:rFonts w:ascii="Arial" w:hAnsi="Arial" w:cs="Arial"/>
          <w:sz w:val="24"/>
          <w:szCs w:val="24"/>
        </w:rPr>
        <w:t>fI</w:t>
      </w:r>
      <w:r w:rsidR="00E87862">
        <w:rPr>
          <w:rFonts w:ascii="Arial" w:hAnsi="Arial" w:cs="Arial"/>
          <w:sz w:val="24"/>
          <w:szCs w:val="24"/>
        </w:rPr>
        <w:t>)</w:t>
      </w:r>
      <w:r w:rsidRPr="008E3FD5">
        <w:rPr>
          <w:rFonts w:ascii="Arial" w:hAnsi="Arial" w:cs="Arial"/>
          <w:sz w:val="24"/>
          <w:szCs w:val="24"/>
        </w:rPr>
        <w:t xml:space="preserve"> have sought clarification on a number of points and we intend to respond summer 2023.    </w:t>
      </w:r>
    </w:p>
    <w:p w:rsidR="006700A1" w:rsidRPr="00E00104" w:rsidRDefault="006700A1" w:rsidP="00916ED0">
      <w:pPr>
        <w:spacing w:after="0" w:line="360" w:lineRule="auto"/>
        <w:rPr>
          <w:rFonts w:ascii="Arial" w:eastAsia="Arial" w:hAnsi="Arial" w:cs="Arial"/>
          <w:b/>
          <w:color w:val="000000"/>
          <w:sz w:val="24"/>
          <w:szCs w:val="24"/>
          <w:highlight w:val="yellow"/>
          <w:lang w:val="en-US"/>
        </w:rPr>
      </w:pPr>
    </w:p>
    <w:p w:rsidR="00B26BE4" w:rsidRPr="00CC7F3F" w:rsidRDefault="00B26BE4" w:rsidP="00916ED0">
      <w:pPr>
        <w:spacing w:after="0" w:line="360" w:lineRule="auto"/>
        <w:rPr>
          <w:rFonts w:ascii="Arial" w:eastAsia="Arial" w:hAnsi="Arial" w:cs="Arial"/>
          <w:b/>
          <w:color w:val="000000"/>
          <w:sz w:val="24"/>
          <w:szCs w:val="24"/>
          <w:lang w:val="en-US"/>
        </w:rPr>
      </w:pPr>
      <w:r w:rsidRPr="00CC7F3F">
        <w:rPr>
          <w:rFonts w:ascii="Arial" w:eastAsia="Arial" w:hAnsi="Arial" w:cs="Arial"/>
          <w:b/>
          <w:color w:val="000000"/>
          <w:sz w:val="24"/>
          <w:szCs w:val="24"/>
          <w:lang w:val="en-US"/>
        </w:rPr>
        <w:t>How will we know?</w:t>
      </w:r>
    </w:p>
    <w:p w:rsidR="00B26BE4" w:rsidRDefault="00B26BE4" w:rsidP="008F1F8D">
      <w:pPr>
        <w:pStyle w:val="ListParagraph"/>
        <w:numPr>
          <w:ilvl w:val="0"/>
          <w:numId w:val="12"/>
        </w:numPr>
        <w:spacing w:after="0" w:line="360" w:lineRule="auto"/>
        <w:rPr>
          <w:rFonts w:ascii="Arial" w:eastAsia="Arial" w:hAnsi="Arial" w:cs="Arial"/>
          <w:color w:val="000000"/>
          <w:sz w:val="24"/>
          <w:szCs w:val="24"/>
          <w:lang w:val="en-US"/>
        </w:rPr>
      </w:pPr>
      <w:r w:rsidRPr="00CC7F3F">
        <w:rPr>
          <w:rFonts w:ascii="Arial" w:eastAsia="Arial" w:hAnsi="Arial" w:cs="Arial"/>
          <w:color w:val="000000"/>
          <w:sz w:val="24"/>
          <w:szCs w:val="24"/>
          <w:lang w:val="en-US"/>
        </w:rPr>
        <w:t>Carbon reduction</w:t>
      </w:r>
      <w:r w:rsidR="00C35E69" w:rsidRPr="00CC7F3F">
        <w:rPr>
          <w:rFonts w:ascii="Arial" w:eastAsia="Arial" w:hAnsi="Arial" w:cs="Arial"/>
          <w:color w:val="000000"/>
          <w:sz w:val="24"/>
          <w:szCs w:val="24"/>
          <w:lang w:val="en-US"/>
        </w:rPr>
        <w:t>/offsetting</w:t>
      </w:r>
      <w:r w:rsidRPr="00CC7F3F">
        <w:rPr>
          <w:rFonts w:ascii="Arial" w:eastAsia="Arial" w:hAnsi="Arial" w:cs="Arial"/>
          <w:color w:val="000000"/>
          <w:sz w:val="24"/>
          <w:szCs w:val="24"/>
          <w:lang w:val="en-US"/>
        </w:rPr>
        <w:t xml:space="preserve"> (tonnage) per anum.</w:t>
      </w:r>
    </w:p>
    <w:p w:rsidR="00CC7F3F" w:rsidRPr="00CC7F3F" w:rsidRDefault="00CC7F3F" w:rsidP="008F1F8D">
      <w:pPr>
        <w:pStyle w:val="ListParagraph"/>
        <w:numPr>
          <w:ilvl w:val="0"/>
          <w:numId w:val="12"/>
        </w:numPr>
        <w:spacing w:after="0" w:line="360" w:lineRule="auto"/>
        <w:rPr>
          <w:rFonts w:ascii="Arial" w:eastAsia="Arial" w:hAnsi="Arial" w:cs="Arial"/>
          <w:color w:val="000000"/>
          <w:sz w:val="24"/>
          <w:szCs w:val="24"/>
          <w:lang w:val="en-US"/>
        </w:rPr>
      </w:pPr>
      <w:r>
        <w:rPr>
          <w:rFonts w:ascii="Arial" w:hAnsi="Arial" w:cs="Arial"/>
          <w:sz w:val="24"/>
          <w:szCs w:val="24"/>
        </w:rPr>
        <w:t xml:space="preserve">Amount of </w:t>
      </w:r>
      <w:r w:rsidRPr="00D95815">
        <w:rPr>
          <w:rFonts w:ascii="Arial" w:hAnsi="Arial" w:cs="Arial"/>
          <w:sz w:val="24"/>
          <w:szCs w:val="24"/>
        </w:rPr>
        <w:t xml:space="preserve">income </w:t>
      </w:r>
      <w:r>
        <w:rPr>
          <w:rFonts w:ascii="Arial" w:hAnsi="Arial" w:cs="Arial"/>
          <w:sz w:val="24"/>
          <w:szCs w:val="24"/>
        </w:rPr>
        <w:t xml:space="preserve">(£) generated </w:t>
      </w:r>
      <w:r w:rsidRPr="00D95815">
        <w:rPr>
          <w:rFonts w:ascii="Arial" w:hAnsi="Arial" w:cs="Arial"/>
          <w:sz w:val="24"/>
          <w:szCs w:val="24"/>
        </w:rPr>
        <w:t>from</w:t>
      </w:r>
      <w:r>
        <w:rPr>
          <w:rFonts w:ascii="Arial" w:hAnsi="Arial" w:cs="Arial"/>
          <w:sz w:val="24"/>
          <w:szCs w:val="24"/>
        </w:rPr>
        <w:t xml:space="preserve"> the sale of electricity</w:t>
      </w:r>
      <w:r w:rsidRPr="00CC7F3F">
        <w:rPr>
          <w:rFonts w:ascii="Arial" w:hAnsi="Arial" w:cs="Arial"/>
          <w:sz w:val="24"/>
          <w:szCs w:val="24"/>
        </w:rPr>
        <w:t>.</w:t>
      </w:r>
    </w:p>
    <w:p w:rsidR="00B26BE4" w:rsidRPr="00CC7F3F" w:rsidRDefault="00B26BE4" w:rsidP="008F1F8D">
      <w:pPr>
        <w:pStyle w:val="ListParagraph"/>
        <w:numPr>
          <w:ilvl w:val="0"/>
          <w:numId w:val="12"/>
        </w:numPr>
        <w:spacing w:after="0" w:line="360" w:lineRule="auto"/>
        <w:rPr>
          <w:rFonts w:ascii="Arial" w:eastAsia="Arial" w:hAnsi="Arial" w:cs="Arial"/>
          <w:color w:val="000000"/>
          <w:sz w:val="24"/>
          <w:szCs w:val="24"/>
          <w:lang w:val="en-US"/>
        </w:rPr>
      </w:pPr>
      <w:r w:rsidRPr="00CC7F3F">
        <w:rPr>
          <w:rFonts w:ascii="Arial" w:eastAsia="Arial" w:hAnsi="Arial" w:cs="Arial"/>
          <w:color w:val="000000"/>
          <w:sz w:val="24"/>
          <w:szCs w:val="24"/>
          <w:lang w:val="en-US"/>
        </w:rPr>
        <w:t>Numbers of Mid Ulster Schools participating in Eco Schools Programme.</w:t>
      </w:r>
    </w:p>
    <w:p w:rsidR="00B26BE4" w:rsidRPr="00CC7F3F" w:rsidRDefault="00B26BE4" w:rsidP="008F1F8D">
      <w:pPr>
        <w:pStyle w:val="ListParagraph"/>
        <w:numPr>
          <w:ilvl w:val="0"/>
          <w:numId w:val="12"/>
        </w:numPr>
        <w:spacing w:after="0" w:line="360" w:lineRule="auto"/>
        <w:rPr>
          <w:rFonts w:ascii="Arial" w:eastAsia="Arial" w:hAnsi="Arial" w:cs="Arial"/>
          <w:color w:val="000000"/>
          <w:sz w:val="24"/>
          <w:szCs w:val="24"/>
          <w:lang w:val="en-US"/>
        </w:rPr>
      </w:pPr>
      <w:r w:rsidRPr="00CC7F3F">
        <w:rPr>
          <w:rFonts w:ascii="Arial" w:eastAsia="Arial" w:hAnsi="Arial" w:cs="Arial"/>
          <w:color w:val="000000"/>
          <w:sz w:val="24"/>
          <w:szCs w:val="24"/>
          <w:lang w:val="en-US"/>
        </w:rPr>
        <w:t xml:space="preserve">Air Quality within District determined within </w:t>
      </w:r>
      <w:r w:rsidR="00CC7F3F" w:rsidRPr="00CC7F3F">
        <w:rPr>
          <w:rFonts w:ascii="Arial" w:eastAsia="Arial" w:hAnsi="Arial" w:cs="Arial"/>
          <w:color w:val="000000"/>
          <w:sz w:val="24"/>
          <w:szCs w:val="24"/>
          <w:lang w:val="en-US"/>
        </w:rPr>
        <w:t xml:space="preserve">annual </w:t>
      </w:r>
      <w:r w:rsidRPr="00CC7F3F">
        <w:rPr>
          <w:rFonts w:ascii="Arial" w:eastAsia="Arial" w:hAnsi="Arial" w:cs="Arial"/>
          <w:color w:val="000000"/>
          <w:sz w:val="24"/>
          <w:szCs w:val="24"/>
          <w:lang w:val="en-US"/>
        </w:rPr>
        <w:t>Air Quality Report.</w:t>
      </w:r>
    </w:p>
    <w:p w:rsidR="009B4710" w:rsidRPr="00D06960" w:rsidRDefault="009B4710" w:rsidP="008F1F8D">
      <w:pPr>
        <w:pStyle w:val="ListParagraph"/>
        <w:numPr>
          <w:ilvl w:val="0"/>
          <w:numId w:val="12"/>
        </w:numPr>
        <w:spacing w:after="0" w:line="360" w:lineRule="auto"/>
        <w:rPr>
          <w:rFonts w:ascii="Arial" w:eastAsia="Arial" w:hAnsi="Arial" w:cs="Arial"/>
          <w:color w:val="000000"/>
          <w:sz w:val="24"/>
          <w:szCs w:val="24"/>
          <w:lang w:val="en-US"/>
        </w:rPr>
      </w:pPr>
      <w:r w:rsidRPr="00D06960">
        <w:rPr>
          <w:rFonts w:ascii="Arial" w:eastAsia="Arial" w:hAnsi="Arial" w:cs="Arial"/>
          <w:color w:val="000000"/>
          <w:sz w:val="24"/>
          <w:szCs w:val="24"/>
          <w:lang w:val="en-US"/>
        </w:rPr>
        <w:t>% of scheduled inspections of premises to ensure that premises are complying with air emission targets as outlined in their Environmental Permits.</w:t>
      </w:r>
    </w:p>
    <w:p w:rsidR="00B26BE4" w:rsidRPr="00D06960" w:rsidRDefault="00B26BE4" w:rsidP="008F1F8D">
      <w:pPr>
        <w:pStyle w:val="ListParagraph"/>
        <w:numPr>
          <w:ilvl w:val="0"/>
          <w:numId w:val="12"/>
        </w:numPr>
        <w:spacing w:after="0" w:line="360" w:lineRule="auto"/>
        <w:rPr>
          <w:rFonts w:ascii="Arial" w:eastAsia="Arial" w:hAnsi="Arial" w:cs="Arial"/>
          <w:color w:val="000000"/>
          <w:sz w:val="24"/>
          <w:szCs w:val="24"/>
          <w:lang w:val="en-US"/>
        </w:rPr>
      </w:pPr>
      <w:r w:rsidRPr="00D06960">
        <w:rPr>
          <w:rFonts w:ascii="Arial" w:eastAsia="Arial" w:hAnsi="Arial" w:cs="Arial"/>
          <w:color w:val="000000"/>
          <w:sz w:val="24"/>
          <w:szCs w:val="24"/>
          <w:lang w:val="en-US"/>
        </w:rPr>
        <w:t xml:space="preserve">Number of homes helped </w:t>
      </w:r>
      <w:r w:rsidRPr="00D06960">
        <w:rPr>
          <w:rFonts w:ascii="Arial" w:hAnsi="Arial" w:cs="Arial"/>
          <w:sz w:val="24"/>
          <w:szCs w:val="24"/>
        </w:rPr>
        <w:t>to improve their energy efficiency.</w:t>
      </w:r>
    </w:p>
    <w:p w:rsidR="00B26BE4" w:rsidRPr="00882BE8" w:rsidRDefault="00B26BE4" w:rsidP="008F1F8D">
      <w:pPr>
        <w:pStyle w:val="ListParagraph"/>
        <w:numPr>
          <w:ilvl w:val="0"/>
          <w:numId w:val="12"/>
        </w:numPr>
        <w:spacing w:after="0" w:line="360" w:lineRule="auto"/>
        <w:rPr>
          <w:rFonts w:ascii="Arial" w:eastAsia="Arial" w:hAnsi="Arial" w:cs="Arial"/>
          <w:color w:val="000000"/>
          <w:sz w:val="24"/>
          <w:szCs w:val="24"/>
          <w:lang w:val="en-US"/>
        </w:rPr>
      </w:pPr>
      <w:r w:rsidRPr="00882BE8">
        <w:rPr>
          <w:rFonts w:ascii="Arial" w:eastAsia="Arial" w:hAnsi="Arial" w:cs="Arial"/>
          <w:color w:val="000000"/>
          <w:sz w:val="24"/>
          <w:szCs w:val="24"/>
          <w:lang w:val="en-US"/>
        </w:rPr>
        <w:t>Number of participants/groups in Council led environmental/sustainability conservation activities/programmes.</w:t>
      </w:r>
    </w:p>
    <w:p w:rsidR="00AB366A" w:rsidRPr="00C173EB" w:rsidRDefault="00882BE8" w:rsidP="008F1F8D">
      <w:pPr>
        <w:pStyle w:val="ListParagraph"/>
        <w:numPr>
          <w:ilvl w:val="0"/>
          <w:numId w:val="12"/>
        </w:numPr>
        <w:spacing w:after="0" w:line="360" w:lineRule="auto"/>
        <w:rPr>
          <w:rFonts w:ascii="Arial" w:eastAsia="Arial" w:hAnsi="Arial" w:cs="Arial"/>
          <w:color w:val="000000"/>
          <w:sz w:val="24"/>
          <w:szCs w:val="24"/>
          <w:lang w:val="en-US"/>
        </w:rPr>
      </w:pPr>
      <w:r w:rsidRPr="00C173EB">
        <w:rPr>
          <w:rFonts w:ascii="Arial" w:eastAsia="Arial" w:hAnsi="Arial" w:cs="Arial"/>
          <w:color w:val="000000"/>
          <w:sz w:val="24"/>
          <w:szCs w:val="24"/>
          <w:lang w:val="en-US"/>
        </w:rPr>
        <w:t>Number of Council owned assets/land assessed using habitat tool</w:t>
      </w:r>
      <w:r w:rsidR="00AB366A" w:rsidRPr="00C173EB">
        <w:rPr>
          <w:rFonts w:ascii="Arial" w:eastAsia="Arial" w:hAnsi="Arial" w:cs="Arial"/>
          <w:color w:val="000000"/>
          <w:sz w:val="24"/>
          <w:szCs w:val="24"/>
          <w:lang w:val="en-US"/>
        </w:rPr>
        <w:t xml:space="preserve">. </w:t>
      </w:r>
    </w:p>
    <w:p w:rsidR="00516897" w:rsidRPr="00C173EB" w:rsidRDefault="00516897" w:rsidP="008F1F8D">
      <w:pPr>
        <w:pStyle w:val="ListParagraph"/>
        <w:numPr>
          <w:ilvl w:val="0"/>
          <w:numId w:val="12"/>
        </w:numPr>
        <w:spacing w:after="0" w:line="360" w:lineRule="auto"/>
        <w:rPr>
          <w:rFonts w:ascii="Arial" w:eastAsia="Arial" w:hAnsi="Arial" w:cs="Arial"/>
          <w:color w:val="000000"/>
          <w:sz w:val="24"/>
          <w:szCs w:val="24"/>
          <w:lang w:val="en-US"/>
        </w:rPr>
      </w:pPr>
      <w:r w:rsidRPr="00C173EB">
        <w:rPr>
          <w:rFonts w:ascii="Arial" w:eastAsia="Arial" w:hAnsi="Arial" w:cs="Arial"/>
          <w:color w:val="000000"/>
          <w:sz w:val="24"/>
          <w:szCs w:val="24"/>
          <w:lang w:val="en-US"/>
        </w:rPr>
        <w:t>Number sustainability assessment guidelines, tools developed.</w:t>
      </w:r>
    </w:p>
    <w:p w:rsidR="00B26BE4" w:rsidRPr="009F34AF" w:rsidRDefault="00C173EB" w:rsidP="008F1F8D">
      <w:pPr>
        <w:pStyle w:val="ListParagraph"/>
        <w:numPr>
          <w:ilvl w:val="0"/>
          <w:numId w:val="12"/>
        </w:numPr>
        <w:spacing w:after="0" w:line="360" w:lineRule="auto"/>
        <w:rPr>
          <w:rFonts w:ascii="Arial" w:eastAsia="Arial" w:hAnsi="Arial" w:cs="Arial"/>
          <w:color w:val="000000"/>
          <w:sz w:val="24"/>
          <w:szCs w:val="24"/>
          <w:lang w:val="en-US"/>
        </w:rPr>
      </w:pPr>
      <w:r w:rsidRPr="009F34AF">
        <w:rPr>
          <w:rFonts w:ascii="Arial" w:eastAsia="Arial" w:hAnsi="Arial" w:cs="Arial"/>
          <w:color w:val="000000"/>
          <w:sz w:val="24"/>
          <w:szCs w:val="24"/>
          <w:lang w:val="en-US"/>
        </w:rPr>
        <w:t xml:space="preserve">Department forwards MUDC </w:t>
      </w:r>
      <w:r w:rsidR="00B26BE4" w:rsidRPr="009F34AF">
        <w:rPr>
          <w:rFonts w:ascii="Arial" w:eastAsia="Arial" w:hAnsi="Arial" w:cs="Arial"/>
          <w:color w:val="000000"/>
          <w:sz w:val="24"/>
          <w:szCs w:val="24"/>
          <w:lang w:val="en-US"/>
        </w:rPr>
        <w:t>Draft Plan Strategy</w:t>
      </w:r>
      <w:r w:rsidRPr="009F34AF">
        <w:rPr>
          <w:rFonts w:ascii="Arial" w:eastAsia="Arial" w:hAnsi="Arial" w:cs="Arial"/>
          <w:color w:val="000000"/>
          <w:sz w:val="24"/>
          <w:szCs w:val="24"/>
          <w:lang w:val="en-US"/>
        </w:rPr>
        <w:t xml:space="preserve"> to PAC</w:t>
      </w:r>
      <w:r w:rsidR="00B26BE4" w:rsidRPr="009F34AF">
        <w:rPr>
          <w:rFonts w:ascii="Arial" w:eastAsia="Arial" w:hAnsi="Arial" w:cs="Arial"/>
          <w:color w:val="000000"/>
          <w:sz w:val="24"/>
          <w:szCs w:val="24"/>
          <w:lang w:val="en-US"/>
        </w:rPr>
        <w:t>.</w:t>
      </w:r>
    </w:p>
    <w:p w:rsidR="00C173EB" w:rsidRPr="009F34AF" w:rsidRDefault="00B26BE4" w:rsidP="008F1F8D">
      <w:pPr>
        <w:pStyle w:val="ListParagraph"/>
        <w:numPr>
          <w:ilvl w:val="0"/>
          <w:numId w:val="12"/>
        </w:numPr>
        <w:spacing w:after="0" w:line="360" w:lineRule="auto"/>
        <w:rPr>
          <w:rFonts w:ascii="Arial" w:eastAsia="Arial" w:hAnsi="Arial" w:cs="Arial"/>
          <w:color w:val="000000"/>
          <w:sz w:val="24"/>
          <w:szCs w:val="24"/>
          <w:lang w:val="en-US"/>
        </w:rPr>
      </w:pPr>
      <w:r w:rsidRPr="009F34AF">
        <w:rPr>
          <w:rFonts w:ascii="Arial" w:eastAsia="Arial" w:hAnsi="Arial" w:cs="Arial"/>
          <w:color w:val="000000"/>
          <w:sz w:val="24"/>
          <w:szCs w:val="24"/>
          <w:lang w:val="en-US"/>
        </w:rPr>
        <w:t>Numbers of vehicles replaced in Replacement Fossil Fuel Capital Fleet Programme.</w:t>
      </w:r>
    </w:p>
    <w:p w:rsidR="00C173EB" w:rsidRDefault="00C173EB" w:rsidP="008F1F8D">
      <w:pPr>
        <w:pStyle w:val="ListParagraph"/>
        <w:numPr>
          <w:ilvl w:val="0"/>
          <w:numId w:val="12"/>
        </w:numPr>
        <w:spacing w:after="0" w:line="360" w:lineRule="auto"/>
        <w:rPr>
          <w:rFonts w:ascii="Arial" w:eastAsia="Arial" w:hAnsi="Arial" w:cs="Arial"/>
          <w:color w:val="000000"/>
          <w:sz w:val="24"/>
          <w:szCs w:val="24"/>
          <w:lang w:val="en-US"/>
        </w:rPr>
      </w:pPr>
      <w:r w:rsidRPr="009F34AF">
        <w:rPr>
          <w:rFonts w:ascii="Arial" w:eastAsia="Arial" w:hAnsi="Arial" w:cs="Arial"/>
          <w:color w:val="000000"/>
          <w:sz w:val="24"/>
          <w:szCs w:val="24"/>
          <w:lang w:val="en-US"/>
        </w:rPr>
        <w:t>Electric charging capacity scoping exercise report produced</w:t>
      </w:r>
    </w:p>
    <w:p w:rsidR="009F34AF" w:rsidRDefault="009F34AF" w:rsidP="008F1F8D">
      <w:pPr>
        <w:pStyle w:val="ListParagraph"/>
        <w:numPr>
          <w:ilvl w:val="0"/>
          <w:numId w:val="12"/>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Number</w:t>
      </w:r>
      <w:r w:rsidRPr="009F34AF">
        <w:rPr>
          <w:rFonts w:ascii="Arial" w:eastAsia="Arial" w:hAnsi="Arial" w:cs="Arial"/>
          <w:color w:val="000000"/>
          <w:sz w:val="24"/>
          <w:szCs w:val="24"/>
          <w:lang w:val="en-US"/>
        </w:rPr>
        <w:t xml:space="preserve"> of annual fuel usage reports produced.</w:t>
      </w:r>
    </w:p>
    <w:p w:rsidR="009F34AF" w:rsidRPr="009F34AF" w:rsidRDefault="009F34AF" w:rsidP="008F1F8D">
      <w:pPr>
        <w:pStyle w:val="ListParagraph"/>
        <w:numPr>
          <w:ilvl w:val="0"/>
          <w:numId w:val="12"/>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A</w:t>
      </w:r>
      <w:r w:rsidRPr="009F34AF">
        <w:rPr>
          <w:rFonts w:ascii="Arial" w:eastAsia="Arial" w:hAnsi="Arial" w:cs="Arial"/>
          <w:color w:val="000000"/>
          <w:sz w:val="24"/>
          <w:szCs w:val="24"/>
          <w:lang w:val="en-US"/>
        </w:rPr>
        <w:t xml:space="preserve">nnual </w:t>
      </w:r>
      <w:r>
        <w:rPr>
          <w:rFonts w:ascii="Arial" w:eastAsia="Arial" w:hAnsi="Arial" w:cs="Arial"/>
          <w:color w:val="000000"/>
          <w:sz w:val="24"/>
          <w:szCs w:val="24"/>
          <w:lang w:val="en-US"/>
        </w:rPr>
        <w:t>building heating / electricity usage r</w:t>
      </w:r>
      <w:r w:rsidRPr="009F34AF">
        <w:rPr>
          <w:rFonts w:ascii="Arial" w:eastAsia="Arial" w:hAnsi="Arial" w:cs="Arial"/>
          <w:color w:val="000000"/>
          <w:sz w:val="24"/>
          <w:szCs w:val="24"/>
          <w:lang w:val="en-US"/>
        </w:rPr>
        <w:t>eports</w:t>
      </w:r>
      <w:r>
        <w:rPr>
          <w:rFonts w:ascii="Arial" w:eastAsia="Arial" w:hAnsi="Arial" w:cs="Arial"/>
          <w:color w:val="000000"/>
          <w:sz w:val="24"/>
          <w:szCs w:val="24"/>
          <w:lang w:val="en-US"/>
        </w:rPr>
        <w:t xml:space="preserve"> produced</w:t>
      </w:r>
    </w:p>
    <w:p w:rsidR="00B26BE4" w:rsidRPr="009F34AF" w:rsidRDefault="00B26BE4" w:rsidP="008F1F8D">
      <w:pPr>
        <w:pStyle w:val="ListParagraph"/>
        <w:numPr>
          <w:ilvl w:val="0"/>
          <w:numId w:val="12"/>
        </w:numPr>
        <w:spacing w:after="0" w:line="360" w:lineRule="auto"/>
        <w:rPr>
          <w:rFonts w:ascii="Arial" w:eastAsia="Arial" w:hAnsi="Arial" w:cs="Arial"/>
          <w:color w:val="000000"/>
          <w:sz w:val="24"/>
          <w:szCs w:val="24"/>
          <w:lang w:val="en-US"/>
        </w:rPr>
      </w:pPr>
      <w:r w:rsidRPr="009F34AF">
        <w:rPr>
          <w:rFonts w:ascii="Arial" w:eastAsia="Arial" w:hAnsi="Arial" w:cs="Arial"/>
          <w:color w:val="000000"/>
          <w:sz w:val="24"/>
          <w:szCs w:val="24"/>
          <w:lang w:val="en-US"/>
        </w:rPr>
        <w:t>Carbon Management Plan in place</w:t>
      </w:r>
    </w:p>
    <w:p w:rsidR="00B26BE4" w:rsidRPr="009F34AF" w:rsidRDefault="00B26BE4" w:rsidP="008F1F8D">
      <w:pPr>
        <w:pStyle w:val="ListParagraph"/>
        <w:numPr>
          <w:ilvl w:val="0"/>
          <w:numId w:val="12"/>
        </w:numPr>
        <w:spacing w:after="0" w:line="360" w:lineRule="auto"/>
        <w:rPr>
          <w:rFonts w:ascii="Arial" w:eastAsia="Arial" w:hAnsi="Arial" w:cs="Arial"/>
          <w:color w:val="000000"/>
          <w:sz w:val="24"/>
          <w:szCs w:val="24"/>
          <w:lang w:val="en-US"/>
        </w:rPr>
      </w:pPr>
      <w:r w:rsidRPr="009F34AF">
        <w:rPr>
          <w:rFonts w:ascii="Arial" w:eastAsia="Arial" w:hAnsi="Arial" w:cs="Arial"/>
          <w:color w:val="000000"/>
          <w:sz w:val="24"/>
          <w:szCs w:val="24"/>
          <w:lang w:val="en-US"/>
        </w:rPr>
        <w:t xml:space="preserve">Number of Display Energy Certificate </w:t>
      </w:r>
      <w:r w:rsidR="006B34F3">
        <w:rPr>
          <w:rFonts w:ascii="Arial" w:eastAsia="Arial" w:hAnsi="Arial" w:cs="Arial"/>
          <w:color w:val="000000"/>
          <w:sz w:val="24"/>
          <w:szCs w:val="24"/>
          <w:lang w:val="en-US"/>
        </w:rPr>
        <w:t xml:space="preserve">(DEC’s) </w:t>
      </w:r>
      <w:r w:rsidRPr="009F34AF">
        <w:rPr>
          <w:rFonts w:ascii="Arial" w:eastAsia="Arial" w:hAnsi="Arial" w:cs="Arial"/>
          <w:color w:val="000000"/>
          <w:sz w:val="24"/>
          <w:szCs w:val="24"/>
          <w:lang w:val="en-US"/>
        </w:rPr>
        <w:t>assessments completed.</w:t>
      </w:r>
    </w:p>
    <w:p w:rsidR="00B26BE4" w:rsidRPr="009F34AF" w:rsidRDefault="00B26BE4" w:rsidP="008F1F8D">
      <w:pPr>
        <w:pStyle w:val="ListParagraph"/>
        <w:numPr>
          <w:ilvl w:val="0"/>
          <w:numId w:val="12"/>
        </w:numPr>
        <w:spacing w:after="0" w:line="360" w:lineRule="auto"/>
        <w:rPr>
          <w:rFonts w:ascii="Arial" w:eastAsia="Arial" w:hAnsi="Arial" w:cs="Arial"/>
          <w:color w:val="000000"/>
          <w:sz w:val="24"/>
          <w:szCs w:val="24"/>
          <w:lang w:val="en-US"/>
        </w:rPr>
      </w:pPr>
      <w:r w:rsidRPr="009F34AF">
        <w:rPr>
          <w:rFonts w:ascii="Arial" w:eastAsia="Arial" w:hAnsi="Arial" w:cs="Arial"/>
          <w:color w:val="000000"/>
          <w:sz w:val="24"/>
          <w:szCs w:val="24"/>
          <w:lang w:val="en-US"/>
        </w:rPr>
        <w:t>Flexible Working Arrangements Policy</w:t>
      </w:r>
      <w:r w:rsidR="00EA4C23" w:rsidRPr="009F34AF">
        <w:rPr>
          <w:rFonts w:ascii="Arial" w:eastAsia="Arial" w:hAnsi="Arial" w:cs="Arial"/>
          <w:color w:val="000000"/>
          <w:sz w:val="24"/>
          <w:szCs w:val="24"/>
          <w:lang w:val="en-US"/>
        </w:rPr>
        <w:t xml:space="preserve"> in place</w:t>
      </w:r>
      <w:r w:rsidR="006B34F3">
        <w:rPr>
          <w:rFonts w:ascii="Arial" w:eastAsia="Arial" w:hAnsi="Arial" w:cs="Arial"/>
          <w:color w:val="000000"/>
          <w:sz w:val="24"/>
          <w:szCs w:val="24"/>
          <w:lang w:val="en-US"/>
        </w:rPr>
        <w:t xml:space="preserve"> and b</w:t>
      </w:r>
      <w:r w:rsidR="006B34F3" w:rsidRPr="006B34F3">
        <w:rPr>
          <w:rFonts w:ascii="Arial" w:eastAsia="Arial" w:hAnsi="Arial" w:cs="Arial"/>
          <w:color w:val="000000"/>
          <w:sz w:val="24"/>
          <w:szCs w:val="24"/>
          <w:lang w:val="en-US"/>
        </w:rPr>
        <w:t>aseline figures established for Miles travelled by staff commuting to work</w:t>
      </w:r>
    </w:p>
    <w:p w:rsidR="00C504CA" w:rsidRPr="009F34AF" w:rsidRDefault="006B34F3" w:rsidP="008F1F8D">
      <w:pPr>
        <w:pStyle w:val="ListParagraph"/>
        <w:numPr>
          <w:ilvl w:val="0"/>
          <w:numId w:val="12"/>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Stage 4</w:t>
      </w:r>
      <w:r w:rsidR="00C504CA" w:rsidRPr="009F34AF">
        <w:rPr>
          <w:rFonts w:ascii="Arial" w:eastAsia="Arial" w:hAnsi="Arial" w:cs="Arial"/>
          <w:color w:val="000000"/>
          <w:sz w:val="24"/>
          <w:szCs w:val="24"/>
          <w:lang w:val="en-US"/>
        </w:rPr>
        <w:t xml:space="preserve"> of the “NI Adapts” Planning Toolkit completed</w:t>
      </w:r>
    </w:p>
    <w:p w:rsidR="00724417" w:rsidRPr="009F34AF" w:rsidRDefault="00724417" w:rsidP="008F1F8D">
      <w:pPr>
        <w:pStyle w:val="ListParagraph"/>
        <w:numPr>
          <w:ilvl w:val="0"/>
          <w:numId w:val="12"/>
        </w:numPr>
        <w:spacing w:after="0" w:line="360" w:lineRule="auto"/>
        <w:rPr>
          <w:rFonts w:ascii="Arial" w:eastAsia="Arial" w:hAnsi="Arial" w:cs="Arial"/>
          <w:color w:val="000000"/>
          <w:sz w:val="24"/>
          <w:szCs w:val="24"/>
          <w:lang w:val="en-US"/>
        </w:rPr>
      </w:pPr>
      <w:r w:rsidRPr="009F34AF">
        <w:rPr>
          <w:rFonts w:ascii="Arial" w:hAnsi="Arial" w:cs="Arial"/>
          <w:sz w:val="24"/>
          <w:szCs w:val="24"/>
        </w:rPr>
        <w:t>Climate Change and Sustainable Development Strategy and Action Plan developed</w:t>
      </w:r>
    </w:p>
    <w:p w:rsidR="006B34F3" w:rsidRPr="006B34F3" w:rsidRDefault="00724417" w:rsidP="008F1F8D">
      <w:pPr>
        <w:pStyle w:val="ListParagraph"/>
        <w:numPr>
          <w:ilvl w:val="0"/>
          <w:numId w:val="12"/>
        </w:numPr>
        <w:spacing w:after="0" w:line="360" w:lineRule="auto"/>
        <w:rPr>
          <w:rFonts w:ascii="Arial" w:eastAsia="Arial" w:hAnsi="Arial" w:cs="Arial"/>
          <w:color w:val="000000"/>
          <w:sz w:val="24"/>
          <w:szCs w:val="24"/>
          <w:lang w:val="en-US"/>
        </w:rPr>
      </w:pPr>
      <w:r w:rsidRPr="009F34AF">
        <w:rPr>
          <w:rFonts w:ascii="Arial" w:hAnsi="Arial" w:cs="Arial"/>
          <w:sz w:val="24"/>
          <w:szCs w:val="24"/>
        </w:rPr>
        <w:t>Environmental, Social Governance principles awareness training/workshops undertaken in year</w:t>
      </w:r>
    </w:p>
    <w:p w:rsidR="0019473E" w:rsidRPr="006B34F3" w:rsidRDefault="006B34F3" w:rsidP="008F1F8D">
      <w:pPr>
        <w:pStyle w:val="ListParagraph"/>
        <w:numPr>
          <w:ilvl w:val="0"/>
          <w:numId w:val="12"/>
        </w:numPr>
        <w:spacing w:after="0" w:line="360" w:lineRule="auto"/>
        <w:rPr>
          <w:rFonts w:ascii="Arial" w:eastAsia="Arial" w:hAnsi="Arial" w:cs="Arial"/>
          <w:color w:val="000000"/>
          <w:sz w:val="24"/>
          <w:szCs w:val="24"/>
          <w:lang w:val="en-US"/>
        </w:rPr>
      </w:pPr>
      <w:r>
        <w:rPr>
          <w:rFonts w:ascii="Arial" w:hAnsi="Arial" w:cs="Arial"/>
          <w:sz w:val="24"/>
          <w:szCs w:val="24"/>
        </w:rPr>
        <w:t xml:space="preserve">Benchmarking report completed regarding </w:t>
      </w:r>
      <w:r w:rsidRPr="006B34F3">
        <w:rPr>
          <w:rFonts w:ascii="Arial" w:hAnsi="Arial" w:cs="Arial"/>
          <w:sz w:val="24"/>
          <w:szCs w:val="24"/>
        </w:rPr>
        <w:t>resources devoted to Sustainability and Climate Change</w:t>
      </w:r>
      <w:r>
        <w:rPr>
          <w:rFonts w:ascii="Arial" w:hAnsi="Arial" w:cs="Arial"/>
          <w:sz w:val="24"/>
          <w:szCs w:val="24"/>
        </w:rPr>
        <w:t xml:space="preserve"> in Northern Ireland and Republic of Ireland.</w:t>
      </w:r>
    </w:p>
    <w:p w:rsidR="006B34F3" w:rsidRDefault="006B34F3" w:rsidP="008F1F8D">
      <w:pPr>
        <w:pStyle w:val="ListParagraph"/>
        <w:numPr>
          <w:ilvl w:val="0"/>
          <w:numId w:val="12"/>
        </w:numPr>
        <w:spacing w:after="0" w:line="360" w:lineRule="auto"/>
        <w:rPr>
          <w:rFonts w:ascii="Arial" w:eastAsia="Arial" w:hAnsi="Arial" w:cs="Arial"/>
          <w:color w:val="000000"/>
          <w:sz w:val="24"/>
          <w:szCs w:val="24"/>
          <w:lang w:val="en-US"/>
        </w:rPr>
      </w:pPr>
      <w:r w:rsidRPr="006B34F3">
        <w:rPr>
          <w:rFonts w:ascii="Arial" w:eastAsia="Arial" w:hAnsi="Arial" w:cs="Arial"/>
          <w:color w:val="000000"/>
          <w:sz w:val="24"/>
          <w:szCs w:val="24"/>
          <w:lang w:val="en-US"/>
        </w:rPr>
        <w:t>Net Zero Delivery Officer</w:t>
      </w:r>
      <w:r>
        <w:rPr>
          <w:rFonts w:ascii="Arial" w:eastAsia="Arial" w:hAnsi="Arial" w:cs="Arial"/>
          <w:color w:val="000000"/>
          <w:sz w:val="24"/>
          <w:szCs w:val="24"/>
          <w:lang w:val="en-US"/>
        </w:rPr>
        <w:t xml:space="preserve"> appointed</w:t>
      </w:r>
    </w:p>
    <w:p w:rsidR="006B34F3" w:rsidRDefault="006B34F3" w:rsidP="008F1F8D">
      <w:pPr>
        <w:pStyle w:val="ListParagraph"/>
        <w:numPr>
          <w:ilvl w:val="0"/>
          <w:numId w:val="12"/>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S</w:t>
      </w:r>
      <w:r w:rsidRPr="006B34F3">
        <w:rPr>
          <w:rFonts w:ascii="Arial" w:eastAsia="Arial" w:hAnsi="Arial" w:cs="Arial"/>
          <w:color w:val="000000"/>
          <w:sz w:val="24"/>
          <w:szCs w:val="24"/>
          <w:lang w:val="en-US"/>
        </w:rPr>
        <w:t>tudy of council estate to identify under</w:t>
      </w:r>
      <w:r>
        <w:rPr>
          <w:rFonts w:ascii="Arial" w:eastAsia="Arial" w:hAnsi="Arial" w:cs="Arial"/>
          <w:color w:val="000000"/>
          <w:sz w:val="24"/>
          <w:szCs w:val="24"/>
          <w:lang w:val="en-US"/>
        </w:rPr>
        <w:t>/</w:t>
      </w:r>
      <w:r w:rsidRPr="006B34F3">
        <w:rPr>
          <w:rFonts w:ascii="Arial" w:eastAsia="Arial" w:hAnsi="Arial" w:cs="Arial"/>
          <w:color w:val="000000"/>
          <w:sz w:val="24"/>
          <w:szCs w:val="24"/>
          <w:lang w:val="en-US"/>
        </w:rPr>
        <w:t xml:space="preserve">unused </w:t>
      </w:r>
      <w:r>
        <w:rPr>
          <w:rFonts w:ascii="Arial" w:eastAsia="Arial" w:hAnsi="Arial" w:cs="Arial"/>
          <w:color w:val="000000"/>
          <w:sz w:val="24"/>
          <w:szCs w:val="24"/>
          <w:lang w:val="en-US"/>
        </w:rPr>
        <w:t>parcels/</w:t>
      </w:r>
      <w:r w:rsidRPr="006B34F3">
        <w:rPr>
          <w:rFonts w:ascii="Arial" w:eastAsia="Arial" w:hAnsi="Arial" w:cs="Arial"/>
          <w:color w:val="000000"/>
          <w:sz w:val="24"/>
          <w:szCs w:val="24"/>
          <w:lang w:val="en-US"/>
        </w:rPr>
        <w:t>land</w:t>
      </w:r>
      <w:r>
        <w:rPr>
          <w:rFonts w:ascii="Arial" w:eastAsia="Arial" w:hAnsi="Arial" w:cs="Arial"/>
          <w:color w:val="000000"/>
          <w:sz w:val="24"/>
          <w:szCs w:val="24"/>
          <w:lang w:val="en-US"/>
        </w:rPr>
        <w:t xml:space="preserve"> completed</w:t>
      </w:r>
    </w:p>
    <w:p w:rsidR="006B34F3" w:rsidRDefault="006B34F3" w:rsidP="008F1F8D">
      <w:pPr>
        <w:pStyle w:val="ListParagraph"/>
        <w:numPr>
          <w:ilvl w:val="0"/>
          <w:numId w:val="12"/>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 xml:space="preserve">Procurement </w:t>
      </w:r>
      <w:r w:rsidRPr="006B34F3">
        <w:rPr>
          <w:rFonts w:ascii="Arial" w:eastAsia="Arial" w:hAnsi="Arial" w:cs="Arial"/>
          <w:color w:val="000000"/>
          <w:sz w:val="24"/>
          <w:szCs w:val="24"/>
          <w:lang w:val="en-US"/>
        </w:rPr>
        <w:t xml:space="preserve">specification </w:t>
      </w:r>
      <w:r>
        <w:rPr>
          <w:rFonts w:ascii="Arial" w:eastAsia="Arial" w:hAnsi="Arial" w:cs="Arial"/>
          <w:color w:val="000000"/>
          <w:sz w:val="24"/>
          <w:szCs w:val="24"/>
          <w:lang w:val="en-US"/>
        </w:rPr>
        <w:t xml:space="preserve">completed to seek </w:t>
      </w:r>
      <w:r w:rsidRPr="006B34F3">
        <w:rPr>
          <w:rFonts w:ascii="Arial" w:eastAsia="Arial" w:hAnsi="Arial" w:cs="Arial"/>
          <w:color w:val="000000"/>
          <w:sz w:val="24"/>
          <w:szCs w:val="24"/>
          <w:lang w:val="en-US"/>
        </w:rPr>
        <w:t xml:space="preserve">supplier to scope out Mid Ulster for potential blue / green links (infrastructure), investigate </w:t>
      </w:r>
      <w:r w:rsidR="009B105F">
        <w:rPr>
          <w:rFonts w:ascii="Arial" w:eastAsia="Arial" w:hAnsi="Arial" w:cs="Arial"/>
          <w:color w:val="000000"/>
          <w:sz w:val="24"/>
          <w:szCs w:val="24"/>
          <w:lang w:val="en-US"/>
        </w:rPr>
        <w:t xml:space="preserve">potential landowner issues, </w:t>
      </w:r>
      <w:r w:rsidRPr="006B34F3">
        <w:rPr>
          <w:rFonts w:ascii="Arial" w:eastAsia="Arial" w:hAnsi="Arial" w:cs="Arial"/>
          <w:color w:val="000000"/>
          <w:sz w:val="24"/>
          <w:szCs w:val="24"/>
          <w:lang w:val="en-US"/>
        </w:rPr>
        <w:t>to aid the development of Active Travel</w:t>
      </w:r>
      <w:r w:rsidR="009B105F">
        <w:rPr>
          <w:rFonts w:ascii="Arial" w:eastAsia="Arial" w:hAnsi="Arial" w:cs="Arial"/>
          <w:color w:val="000000"/>
          <w:sz w:val="24"/>
          <w:szCs w:val="24"/>
          <w:lang w:val="en-US"/>
        </w:rPr>
        <w:t xml:space="preserve"> for District.</w:t>
      </w:r>
    </w:p>
    <w:p w:rsidR="009B105F" w:rsidRPr="009F34AF" w:rsidRDefault="009B105F" w:rsidP="008F1F8D">
      <w:pPr>
        <w:pStyle w:val="ListParagraph"/>
        <w:numPr>
          <w:ilvl w:val="0"/>
          <w:numId w:val="12"/>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Establish indoor leisure energy user group</w:t>
      </w:r>
    </w:p>
    <w:p w:rsidR="00505F1B" w:rsidRPr="007D25B1" w:rsidRDefault="00505F1B" w:rsidP="00916ED0">
      <w:pPr>
        <w:spacing w:after="0" w:line="360" w:lineRule="auto"/>
        <w:rPr>
          <w:rFonts w:ascii="Arial" w:eastAsia="Arial" w:hAnsi="Arial" w:cs="Arial"/>
          <w:color w:val="000000"/>
          <w:sz w:val="24"/>
          <w:szCs w:val="24"/>
          <w:lang w:val="en-US"/>
        </w:rPr>
      </w:pPr>
    </w:p>
    <w:p w:rsidR="00B26BE4" w:rsidRPr="007D25B1"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 xml:space="preserve">Visible improvement residents, businesses or visitors expect to see </w:t>
      </w:r>
    </w:p>
    <w:p w:rsidR="00F96B30" w:rsidRDefault="00B26BE4" w:rsidP="00916ED0">
      <w:pPr>
        <w:autoSpaceDE w:val="0"/>
        <w:autoSpaceDN w:val="0"/>
        <w:adjustRightInd w:val="0"/>
        <w:spacing w:after="0" w:line="360" w:lineRule="auto"/>
        <w:rPr>
          <w:rFonts w:ascii="Arial" w:hAnsi="Arial" w:cs="Arial"/>
          <w:sz w:val="24"/>
          <w:szCs w:val="24"/>
        </w:rPr>
      </w:pPr>
      <w:r w:rsidRPr="007D25B1">
        <w:rPr>
          <w:rFonts w:ascii="Arial" w:hAnsi="Arial" w:cs="Arial"/>
          <w:sz w:val="24"/>
          <w:szCs w:val="24"/>
        </w:rPr>
        <w:t>As a local authority, we recognise that we have a responsibility to take positive action and provide strong leadership on averting the dangerous effects of climate change. We will reduce carbon emissions from our buildings, vehicles, operations</w:t>
      </w:r>
      <w:r w:rsidR="00005464" w:rsidRPr="007D25B1">
        <w:rPr>
          <w:rFonts w:ascii="Arial" w:hAnsi="Arial" w:cs="Arial"/>
          <w:sz w:val="24"/>
          <w:szCs w:val="24"/>
        </w:rPr>
        <w:t xml:space="preserve">, activities through strategic </w:t>
      </w:r>
      <w:r w:rsidRPr="007D25B1">
        <w:rPr>
          <w:rFonts w:ascii="Arial" w:hAnsi="Arial" w:cs="Arial"/>
          <w:sz w:val="24"/>
          <w:szCs w:val="24"/>
        </w:rPr>
        <w:t xml:space="preserve">planning, policy development and the management of projects. </w:t>
      </w:r>
    </w:p>
    <w:p w:rsidR="00F96B30" w:rsidRDefault="00F96B30" w:rsidP="00916ED0">
      <w:pPr>
        <w:autoSpaceDE w:val="0"/>
        <w:autoSpaceDN w:val="0"/>
        <w:adjustRightInd w:val="0"/>
        <w:spacing w:after="0" w:line="360" w:lineRule="auto"/>
        <w:rPr>
          <w:rFonts w:ascii="Arial" w:hAnsi="Arial" w:cs="Arial"/>
          <w:sz w:val="24"/>
          <w:szCs w:val="24"/>
        </w:rPr>
      </w:pPr>
    </w:p>
    <w:p w:rsidR="00B26BE4" w:rsidRPr="007D25B1" w:rsidRDefault="00B26BE4" w:rsidP="00916ED0">
      <w:pPr>
        <w:autoSpaceDE w:val="0"/>
        <w:autoSpaceDN w:val="0"/>
        <w:adjustRightInd w:val="0"/>
        <w:spacing w:after="0" w:line="360" w:lineRule="auto"/>
        <w:rPr>
          <w:rFonts w:ascii="Arial" w:hAnsi="Arial" w:cs="Arial"/>
          <w:sz w:val="24"/>
          <w:szCs w:val="24"/>
        </w:rPr>
      </w:pPr>
      <w:r w:rsidRPr="007D25B1">
        <w:rPr>
          <w:rFonts w:ascii="Arial" w:hAnsi="Arial" w:cs="Arial"/>
          <w:sz w:val="24"/>
          <w:szCs w:val="24"/>
        </w:rPr>
        <w:t>We will promote a culture of environmental responsibility amongst staff and customers, with the aim of reducing energy, water use and raising awareness of the effects of climate change</w:t>
      </w:r>
      <w:r w:rsidR="00505F1B" w:rsidRPr="007D25B1">
        <w:rPr>
          <w:rFonts w:ascii="Arial" w:hAnsi="Arial" w:cs="Arial"/>
          <w:sz w:val="24"/>
          <w:szCs w:val="24"/>
        </w:rPr>
        <w:t xml:space="preserve">, </w:t>
      </w:r>
      <w:r w:rsidR="008C6F3C" w:rsidRPr="007D25B1">
        <w:rPr>
          <w:rFonts w:ascii="Arial" w:hAnsi="Arial" w:cs="Arial"/>
          <w:sz w:val="24"/>
          <w:szCs w:val="24"/>
        </w:rPr>
        <w:t xml:space="preserve">and </w:t>
      </w:r>
      <w:r w:rsidR="00505F1B" w:rsidRPr="007D25B1">
        <w:rPr>
          <w:rFonts w:ascii="Arial" w:hAnsi="Arial" w:cs="Arial"/>
          <w:sz w:val="24"/>
          <w:szCs w:val="24"/>
        </w:rPr>
        <w:t>the circular economy</w:t>
      </w:r>
      <w:r w:rsidRPr="007D25B1">
        <w:rPr>
          <w:rFonts w:ascii="Arial" w:hAnsi="Arial" w:cs="Arial"/>
          <w:sz w:val="24"/>
          <w:szCs w:val="24"/>
        </w:rPr>
        <w:t xml:space="preserve"> within the District and beyond. </w:t>
      </w:r>
    </w:p>
    <w:p w:rsidR="00B26BE4" w:rsidRPr="007D25B1"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Partnerships: Who do we need to work with?</w:t>
      </w:r>
    </w:p>
    <w:p w:rsidR="00B26BE4" w:rsidRPr="007D25B1" w:rsidRDefault="00B26BE4" w:rsidP="00916ED0">
      <w:p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 xml:space="preserve">Citizens, </w:t>
      </w:r>
      <w:r w:rsidR="008C6F3C" w:rsidRPr="007D25B1">
        <w:rPr>
          <w:rFonts w:ascii="Arial" w:eastAsia="Arial" w:hAnsi="Arial" w:cs="Arial"/>
          <w:color w:val="000000"/>
          <w:sz w:val="24"/>
          <w:szCs w:val="24"/>
          <w:lang w:val="en-US"/>
        </w:rPr>
        <w:t xml:space="preserve">visitors, </w:t>
      </w:r>
      <w:r w:rsidRPr="007D25B1">
        <w:rPr>
          <w:rFonts w:ascii="Arial" w:eastAsia="Arial" w:hAnsi="Arial" w:cs="Arial"/>
          <w:color w:val="000000"/>
          <w:sz w:val="24"/>
          <w:szCs w:val="24"/>
          <w:lang w:val="en-US"/>
        </w:rPr>
        <w:t>community and voluntary groups, sch</w:t>
      </w:r>
      <w:r w:rsidR="0052008D" w:rsidRPr="007D25B1">
        <w:rPr>
          <w:rFonts w:ascii="Arial" w:eastAsia="Arial" w:hAnsi="Arial" w:cs="Arial"/>
          <w:color w:val="000000"/>
          <w:sz w:val="24"/>
          <w:szCs w:val="24"/>
          <w:lang w:val="en-US"/>
        </w:rPr>
        <w:t xml:space="preserve">ools, colleges, youth groups, </w:t>
      </w:r>
      <w:r w:rsidRPr="007D25B1">
        <w:rPr>
          <w:rFonts w:ascii="Arial" w:eastAsia="Arial" w:hAnsi="Arial" w:cs="Arial"/>
          <w:color w:val="000000"/>
          <w:sz w:val="24"/>
          <w:szCs w:val="24"/>
          <w:lang w:val="en-US"/>
        </w:rPr>
        <w:t>businesses, staff, Executive Departments, Conservationists</w:t>
      </w:r>
      <w:r w:rsidR="00511D1C" w:rsidRPr="007D25B1">
        <w:rPr>
          <w:rFonts w:ascii="Arial" w:eastAsia="Arial" w:hAnsi="Arial" w:cs="Arial"/>
          <w:color w:val="000000"/>
          <w:sz w:val="24"/>
          <w:szCs w:val="24"/>
          <w:lang w:val="en-US"/>
        </w:rPr>
        <w:t>.</w:t>
      </w:r>
      <w:r w:rsidRPr="007D25B1">
        <w:rPr>
          <w:rFonts w:ascii="Arial" w:eastAsia="Arial" w:hAnsi="Arial" w:cs="Arial"/>
          <w:color w:val="000000"/>
          <w:sz w:val="24"/>
          <w:szCs w:val="24"/>
          <w:lang w:val="en-US"/>
        </w:rPr>
        <w:t xml:space="preserve"> </w:t>
      </w:r>
    </w:p>
    <w:p w:rsidR="00126CD6" w:rsidRPr="007D25B1" w:rsidRDefault="00126CD6" w:rsidP="00916ED0">
      <w:pPr>
        <w:spacing w:after="0" w:line="360" w:lineRule="auto"/>
        <w:rPr>
          <w:rFonts w:ascii="Arial" w:hAnsi="Arial" w:cs="Arial"/>
          <w:sz w:val="24"/>
          <w:szCs w:val="24"/>
        </w:rPr>
      </w:pPr>
    </w:p>
    <w:p w:rsidR="00B26BE4" w:rsidRPr="007D25B1" w:rsidRDefault="00B26BE4" w:rsidP="00916ED0">
      <w:pPr>
        <w:spacing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Link to District Community Plan Theme and Outcomes:</w:t>
      </w:r>
      <w:r w:rsidRPr="007D25B1">
        <w:rPr>
          <w:rFonts w:ascii="Arial" w:hAnsi="Arial" w:cs="Arial"/>
          <w:sz w:val="24"/>
          <w:szCs w:val="24"/>
        </w:rPr>
        <w:t xml:space="preserve"> Infrastructure - We increasingly value our environment and enhance it for our children</w:t>
      </w:r>
    </w:p>
    <w:p w:rsidR="006464E3"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Link to Corporate Plan Theme</w:t>
      </w:r>
      <w:r w:rsidR="006464E3">
        <w:rPr>
          <w:rFonts w:ascii="Arial" w:eastAsia="Arial" w:hAnsi="Arial" w:cs="Arial"/>
          <w:b/>
          <w:color w:val="000000"/>
          <w:sz w:val="24"/>
          <w:szCs w:val="24"/>
          <w:lang w:val="en-US"/>
        </w:rPr>
        <w:t>s</w:t>
      </w:r>
      <w:r w:rsidRPr="007D25B1">
        <w:rPr>
          <w:rFonts w:ascii="Arial" w:eastAsia="Arial" w:hAnsi="Arial" w:cs="Arial"/>
          <w:b/>
          <w:color w:val="000000"/>
          <w:sz w:val="24"/>
          <w:szCs w:val="24"/>
          <w:lang w:val="en-US"/>
        </w:rPr>
        <w:t xml:space="preserve">: </w:t>
      </w:r>
    </w:p>
    <w:p w:rsidR="006464E3" w:rsidRDefault="00B26BE4" w:rsidP="00916ED0">
      <w:pPr>
        <w:spacing w:after="0" w:line="360" w:lineRule="auto"/>
        <w:rPr>
          <w:rStyle w:val="Style2"/>
          <w:rFonts w:ascii="Arial" w:hAnsi="Arial" w:cs="Arial"/>
          <w:color w:val="404040" w:themeColor="text1" w:themeTint="BF"/>
          <w:sz w:val="24"/>
          <w:szCs w:val="24"/>
        </w:rPr>
      </w:pPr>
      <w:r w:rsidRPr="007D25B1">
        <w:rPr>
          <w:rFonts w:ascii="Arial" w:eastAsia="Arial" w:hAnsi="Arial" w:cs="Arial"/>
          <w:color w:val="000000"/>
          <w:sz w:val="24"/>
          <w:szCs w:val="24"/>
          <w:lang w:val="en-US"/>
        </w:rPr>
        <w:t>Environment - We will work to mitigate against the impacts of climate change by taking steps to reduce carbon emissions as an organisation</w:t>
      </w:r>
      <w:r w:rsidRPr="007D25B1">
        <w:rPr>
          <w:rStyle w:val="Style2"/>
          <w:rFonts w:ascii="Arial" w:hAnsi="Arial" w:cs="Arial"/>
          <w:color w:val="404040" w:themeColor="text1" w:themeTint="BF"/>
          <w:sz w:val="24"/>
          <w:szCs w:val="24"/>
        </w:rPr>
        <w:t>.</w:t>
      </w:r>
      <w:r w:rsidR="006464E3">
        <w:rPr>
          <w:rStyle w:val="Style2"/>
          <w:rFonts w:ascii="Arial" w:hAnsi="Arial" w:cs="Arial"/>
          <w:color w:val="404040" w:themeColor="text1" w:themeTint="BF"/>
          <w:sz w:val="24"/>
          <w:szCs w:val="24"/>
        </w:rPr>
        <w:t xml:space="preserve"> </w:t>
      </w:r>
    </w:p>
    <w:p w:rsidR="00B26BE4" w:rsidRPr="007D25B1" w:rsidRDefault="006464E3" w:rsidP="00916ED0">
      <w:pPr>
        <w:spacing w:after="0" w:line="360" w:lineRule="auto"/>
        <w:rPr>
          <w:rFonts w:ascii="Arial" w:eastAsia="Arial" w:hAnsi="Arial" w:cs="Arial"/>
          <w:i/>
          <w:color w:val="000000"/>
          <w:sz w:val="24"/>
          <w:szCs w:val="24"/>
          <w:lang w:val="en-US"/>
        </w:rPr>
      </w:pPr>
      <w:r w:rsidRPr="00051E0A">
        <w:rPr>
          <w:rStyle w:val="Style2"/>
          <w:rFonts w:ascii="Arial" w:hAnsi="Arial" w:cs="Arial"/>
          <w:i w:val="0"/>
          <w:color w:val="000000" w:themeColor="text1"/>
          <w:sz w:val="24"/>
          <w:szCs w:val="24"/>
        </w:rPr>
        <w:t xml:space="preserve">Environment </w:t>
      </w:r>
      <w:r w:rsidRPr="006464E3">
        <w:rPr>
          <w:rStyle w:val="Style2"/>
          <w:rFonts w:ascii="Arial" w:hAnsi="Arial" w:cs="Arial"/>
          <w:color w:val="404040" w:themeColor="text1" w:themeTint="BF"/>
          <w:sz w:val="24"/>
          <w:szCs w:val="24"/>
        </w:rPr>
        <w:t xml:space="preserve">- </w:t>
      </w:r>
      <w:r w:rsidRPr="006464E3">
        <w:rPr>
          <w:rFonts w:ascii="Arial" w:eastAsia="Arial" w:hAnsi="Arial" w:cs="Arial"/>
          <w:color w:val="000000"/>
          <w:sz w:val="24"/>
          <w:szCs w:val="24"/>
          <w:lang w:val="en-US"/>
        </w:rPr>
        <w:t>We will continue to promote &amp; protect our environment through our environment &amp; anti-littering programmes of education, awareness raising &amp; enforcement.</w:t>
      </w:r>
      <w:r>
        <w:t xml:space="preserve"> </w:t>
      </w:r>
      <w:r w:rsidRPr="006464E3">
        <w:rPr>
          <w:rFonts w:ascii="Arial" w:hAnsi="Arial" w:cs="Arial"/>
          <w:sz w:val="24"/>
          <w:szCs w:val="24"/>
        </w:rPr>
        <w:t xml:space="preserve">Leadership </w:t>
      </w:r>
      <w:r w:rsidRPr="006464E3">
        <w:rPr>
          <w:rFonts w:ascii="Arial" w:eastAsia="Arial" w:hAnsi="Arial" w:cs="Arial"/>
          <w:color w:val="000000"/>
          <w:sz w:val="24"/>
          <w:szCs w:val="24"/>
          <w:lang w:val="en-US"/>
        </w:rPr>
        <w:t>- We will continue to progress towards the adoption of our Local Development Plan 2030 &amp; delivery against plan objectives</w:t>
      </w:r>
    </w:p>
    <w:p w:rsidR="00126CD6" w:rsidRPr="007D25B1" w:rsidRDefault="00126CD6" w:rsidP="00916ED0">
      <w:pPr>
        <w:spacing w:after="0" w:line="360" w:lineRule="auto"/>
        <w:rPr>
          <w:rFonts w:ascii="Arial" w:eastAsia="Arial" w:hAnsi="Arial" w:cs="Arial"/>
          <w:i/>
          <w:color w:val="000000"/>
          <w:sz w:val="24"/>
          <w:szCs w:val="24"/>
          <w:lang w:val="en-US"/>
        </w:rPr>
      </w:pPr>
    </w:p>
    <w:p w:rsidR="00B26BE4" w:rsidRPr="007D25B1"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which this improvement objective aims to deliver against</w:t>
      </w:r>
    </w:p>
    <w:p w:rsidR="00B26BE4" w:rsidRPr="007D25B1" w:rsidRDefault="00B26BE4"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Sustainability, Service Availability, Fairness, Efficiency, Innovation</w:t>
      </w:r>
    </w:p>
    <w:p w:rsidR="00126CD6" w:rsidRDefault="00126CD6" w:rsidP="00916ED0">
      <w:pPr>
        <w:spacing w:line="360" w:lineRule="auto"/>
        <w:rPr>
          <w:rFonts w:ascii="Arial" w:eastAsia="Arial" w:hAnsi="Arial" w:cs="Arial"/>
          <w:color w:val="000000"/>
          <w:sz w:val="24"/>
          <w:szCs w:val="24"/>
          <w:lang w:val="en-US"/>
        </w:rPr>
      </w:pPr>
    </w:p>
    <w:p w:rsidR="00CB7021" w:rsidRPr="007D25B1" w:rsidRDefault="00CB7021" w:rsidP="00916ED0">
      <w:pPr>
        <w:spacing w:line="360" w:lineRule="auto"/>
        <w:rPr>
          <w:rFonts w:ascii="Arial" w:eastAsia="Arial" w:hAnsi="Arial" w:cs="Arial"/>
          <w:color w:val="000000"/>
          <w:sz w:val="24"/>
          <w:szCs w:val="24"/>
          <w:lang w:val="en-US"/>
        </w:rPr>
      </w:pPr>
    </w:p>
    <w:p w:rsidR="00610436" w:rsidRPr="007D25B1" w:rsidRDefault="00610436" w:rsidP="00916ED0">
      <w:pPr>
        <w:spacing w:after="0" w:line="360" w:lineRule="auto"/>
        <w:rPr>
          <w:rFonts w:ascii="Arial" w:hAnsi="Arial" w:cs="Arial"/>
          <w:b/>
          <w:sz w:val="24"/>
          <w:szCs w:val="24"/>
        </w:rPr>
      </w:pPr>
      <w:r w:rsidRPr="006F305D">
        <w:rPr>
          <w:rFonts w:ascii="Arial" w:hAnsi="Arial" w:cs="Arial"/>
          <w:b/>
          <w:sz w:val="24"/>
          <w:szCs w:val="24"/>
        </w:rPr>
        <w:t xml:space="preserve">Improvement Objective </w:t>
      </w:r>
      <w:r w:rsidR="00C52E25" w:rsidRPr="006F305D">
        <w:rPr>
          <w:rFonts w:ascii="Arial" w:hAnsi="Arial" w:cs="Arial"/>
          <w:b/>
          <w:sz w:val="24"/>
          <w:szCs w:val="24"/>
        </w:rPr>
        <w:t>Two</w:t>
      </w:r>
    </w:p>
    <w:p w:rsidR="00610436" w:rsidRPr="007D25B1" w:rsidRDefault="00610436" w:rsidP="00916ED0">
      <w:pPr>
        <w:shd w:val="clear" w:color="auto" w:fill="FFFFFF" w:themeFill="background1"/>
        <w:spacing w:after="0" w:line="360" w:lineRule="auto"/>
        <w:rPr>
          <w:rFonts w:ascii="Arial" w:hAnsi="Arial" w:cs="Arial"/>
          <w:b/>
          <w:color w:val="000000" w:themeColor="text1"/>
          <w:sz w:val="24"/>
          <w:szCs w:val="24"/>
        </w:rPr>
      </w:pPr>
    </w:p>
    <w:p w:rsidR="0085468B" w:rsidRDefault="00610436" w:rsidP="004B1020">
      <w:pPr>
        <w:spacing w:line="360" w:lineRule="auto"/>
        <w:ind w:left="567" w:hanging="567"/>
        <w:rPr>
          <w:rFonts w:ascii="Arial" w:hAnsi="Arial" w:cs="Arial"/>
          <w:sz w:val="24"/>
          <w:szCs w:val="24"/>
        </w:rPr>
      </w:pPr>
      <w:r w:rsidRPr="007D25B1">
        <w:rPr>
          <w:rFonts w:ascii="Arial" w:hAnsi="Arial" w:cs="Arial"/>
          <w:b/>
          <w:color w:val="000000" w:themeColor="text1"/>
          <w:sz w:val="24"/>
          <w:szCs w:val="24"/>
        </w:rPr>
        <w:t>5.2</w:t>
      </w:r>
      <w:r w:rsidRPr="007D25B1">
        <w:rPr>
          <w:rFonts w:ascii="Arial" w:hAnsi="Arial" w:cs="Arial"/>
          <w:b/>
          <w:color w:val="000000" w:themeColor="text1"/>
          <w:sz w:val="24"/>
          <w:szCs w:val="24"/>
        </w:rPr>
        <w:tab/>
      </w:r>
      <w:r w:rsidR="0085468B" w:rsidRPr="007D25B1">
        <w:rPr>
          <w:rFonts w:ascii="Arial" w:eastAsia="Times New Roman" w:hAnsi="Arial" w:cs="Arial"/>
          <w:b/>
          <w:sz w:val="24"/>
          <w:szCs w:val="24"/>
          <w:lang w:eastAsia="en-GB"/>
        </w:rPr>
        <w:t>Objective Two</w:t>
      </w:r>
      <w:r w:rsidR="0085468B" w:rsidRPr="007D25B1">
        <w:rPr>
          <w:rFonts w:ascii="Arial" w:eastAsia="Times New Roman" w:hAnsi="Arial" w:cs="Arial"/>
          <w:sz w:val="24"/>
          <w:szCs w:val="24"/>
          <w:lang w:eastAsia="en-GB"/>
        </w:rPr>
        <w:t xml:space="preserve">: </w:t>
      </w:r>
      <w:r w:rsidR="00850653" w:rsidRPr="007D25B1">
        <w:rPr>
          <w:rFonts w:ascii="Arial" w:eastAsia="Times New Roman" w:hAnsi="Arial" w:cs="Arial"/>
          <w:sz w:val="24"/>
          <w:szCs w:val="24"/>
          <w:lang w:eastAsia="en-GB"/>
        </w:rPr>
        <w:t>-</w:t>
      </w:r>
      <w:r w:rsidR="0085468B" w:rsidRPr="007D25B1">
        <w:rPr>
          <w:rFonts w:ascii="Arial" w:eastAsia="Times New Roman" w:hAnsi="Arial" w:cs="Arial"/>
          <w:sz w:val="24"/>
          <w:szCs w:val="24"/>
          <w:lang w:eastAsia="en-GB"/>
        </w:rPr>
        <w:t xml:space="preserve"> </w:t>
      </w:r>
      <w:r w:rsidR="0085468B" w:rsidRPr="007D25B1">
        <w:rPr>
          <w:rFonts w:ascii="Arial" w:hAnsi="Arial" w:cs="Arial"/>
          <w:sz w:val="24"/>
          <w:szCs w:val="24"/>
        </w:rPr>
        <w:t>We will ensure a more connected Mid Ulster where new technologies and ways</w:t>
      </w:r>
      <w:r w:rsidR="0085468B" w:rsidRPr="007D25B1">
        <w:rPr>
          <w:rFonts w:ascii="Arial" w:eastAsia="Times New Roman" w:hAnsi="Arial" w:cs="Arial"/>
          <w:sz w:val="24"/>
          <w:szCs w:val="24"/>
          <w:lang w:eastAsia="en-GB"/>
        </w:rPr>
        <w:t xml:space="preserve"> of </w:t>
      </w:r>
      <w:r w:rsidR="0085468B" w:rsidRPr="007D25B1">
        <w:rPr>
          <w:rFonts w:ascii="Arial" w:hAnsi="Arial" w:cs="Arial"/>
          <w:sz w:val="24"/>
          <w:szCs w:val="24"/>
        </w:rPr>
        <w:t>working, empower citizens to get the best services that matter to them.</w:t>
      </w:r>
    </w:p>
    <w:p w:rsidR="00065242" w:rsidRPr="00CA4E19" w:rsidRDefault="00610436" w:rsidP="00CA4E19">
      <w:pPr>
        <w:pStyle w:val="Default"/>
        <w:spacing w:line="360" w:lineRule="auto"/>
        <w:rPr>
          <w:rFonts w:eastAsia="Tahoma"/>
          <w:b/>
          <w:i/>
          <w:spacing w:val="2"/>
          <w:lang w:val="en-US"/>
        </w:rPr>
      </w:pPr>
      <w:r w:rsidRPr="007D25B1">
        <w:rPr>
          <w:b/>
          <w:i/>
        </w:rPr>
        <w:t>“</w:t>
      </w:r>
      <w:r w:rsidR="00CA4E19" w:rsidRPr="00CA4E19">
        <w:rPr>
          <w:i/>
          <w:color w:val="323D48"/>
        </w:rPr>
        <w:t>Services need to be available online so we can access them when free - I suppose though digital doesn't suit everyone and it's important not to forget those people who don't have access to or are unable to use digital means of interacting with the Council</w:t>
      </w:r>
      <w:r w:rsidR="004B1020" w:rsidRPr="00CA4E19">
        <w:rPr>
          <w:rFonts w:eastAsia="Tahoma"/>
          <w:i/>
          <w:spacing w:val="2"/>
          <w:lang w:val="en-US"/>
        </w:rPr>
        <w:t>”</w:t>
      </w:r>
      <w:r w:rsidR="00065242" w:rsidRPr="00CA4E19">
        <w:rPr>
          <w:rFonts w:eastAsia="Tahoma"/>
          <w:i/>
          <w:spacing w:val="2"/>
          <w:lang w:val="en-US"/>
        </w:rPr>
        <w:t>.</w:t>
      </w:r>
    </w:p>
    <w:p w:rsidR="00610436" w:rsidRPr="007D25B1" w:rsidRDefault="00610436" w:rsidP="00916ED0">
      <w:pPr>
        <w:spacing w:after="0" w:line="360" w:lineRule="auto"/>
        <w:rPr>
          <w:rFonts w:ascii="Arial" w:hAnsi="Arial" w:cs="Arial"/>
          <w:b/>
          <w:i/>
          <w:sz w:val="24"/>
          <w:szCs w:val="24"/>
        </w:rPr>
      </w:pPr>
    </w:p>
    <w:p w:rsidR="00610436" w:rsidRPr="007D25B1" w:rsidRDefault="006A1DE9" w:rsidP="00916ED0">
      <w:pPr>
        <w:spacing w:after="0" w:line="360" w:lineRule="auto"/>
        <w:rPr>
          <w:rFonts w:ascii="Arial" w:hAnsi="Arial" w:cs="Arial"/>
          <w:sz w:val="24"/>
          <w:szCs w:val="24"/>
        </w:rPr>
      </w:pPr>
      <w:r w:rsidRPr="007D25B1">
        <w:rPr>
          <w:rFonts w:ascii="Arial" w:hAnsi="Arial" w:cs="Arial"/>
          <w:sz w:val="24"/>
          <w:szCs w:val="24"/>
        </w:rPr>
        <w:t>(</w:t>
      </w:r>
      <w:r w:rsidR="00610436" w:rsidRPr="007D25B1">
        <w:rPr>
          <w:rFonts w:ascii="Arial" w:hAnsi="Arial" w:cs="Arial"/>
          <w:sz w:val="24"/>
          <w:szCs w:val="24"/>
        </w:rPr>
        <w:t>Mid Ulster Councils Corporate Improvement Objectives Survey</w:t>
      </w:r>
      <w:r w:rsidR="00C52E25" w:rsidRPr="007D25B1">
        <w:rPr>
          <w:rFonts w:ascii="Arial" w:hAnsi="Arial" w:cs="Arial"/>
          <w:sz w:val="24"/>
          <w:szCs w:val="24"/>
        </w:rPr>
        <w:t xml:space="preserve"> </w:t>
      </w:r>
      <w:r w:rsidR="00CA4E19">
        <w:rPr>
          <w:rFonts w:ascii="Arial" w:hAnsi="Arial" w:cs="Arial"/>
          <w:sz w:val="24"/>
          <w:szCs w:val="24"/>
        </w:rPr>
        <w:t xml:space="preserve">Consultee </w:t>
      </w:r>
      <w:r w:rsidR="00C52E25" w:rsidRPr="007D25B1">
        <w:rPr>
          <w:rFonts w:ascii="Arial" w:hAnsi="Arial" w:cs="Arial"/>
          <w:sz w:val="24"/>
          <w:szCs w:val="24"/>
        </w:rPr>
        <w:t>Excerpt</w:t>
      </w:r>
      <w:r w:rsidR="00610436" w:rsidRPr="007D25B1">
        <w:rPr>
          <w:rFonts w:ascii="Arial" w:hAnsi="Arial" w:cs="Arial"/>
          <w:sz w:val="24"/>
          <w:szCs w:val="24"/>
        </w:rPr>
        <w:t xml:space="preserve">, </w:t>
      </w:r>
      <w:r w:rsidR="00F16CC0">
        <w:rPr>
          <w:rFonts w:ascii="Arial" w:hAnsi="Arial" w:cs="Arial"/>
          <w:sz w:val="24"/>
          <w:szCs w:val="24"/>
        </w:rPr>
        <w:t>May</w:t>
      </w:r>
      <w:r w:rsidR="0085468B" w:rsidRPr="007D25B1">
        <w:rPr>
          <w:rFonts w:ascii="Arial" w:hAnsi="Arial" w:cs="Arial"/>
          <w:sz w:val="24"/>
          <w:szCs w:val="24"/>
        </w:rPr>
        <w:t xml:space="preserve"> 202</w:t>
      </w:r>
      <w:r w:rsidR="00F16CC0">
        <w:rPr>
          <w:rFonts w:ascii="Arial" w:hAnsi="Arial" w:cs="Arial"/>
          <w:sz w:val="24"/>
          <w:szCs w:val="24"/>
        </w:rPr>
        <w:t>3</w:t>
      </w:r>
      <w:r w:rsidR="00610436" w:rsidRPr="007D25B1">
        <w:rPr>
          <w:rFonts w:ascii="Arial" w:hAnsi="Arial" w:cs="Arial"/>
          <w:sz w:val="24"/>
          <w:szCs w:val="24"/>
        </w:rPr>
        <w:t>)</w:t>
      </w:r>
    </w:p>
    <w:p w:rsidR="00C52E25" w:rsidRPr="007D25B1" w:rsidRDefault="00C52E25" w:rsidP="00916ED0">
      <w:pPr>
        <w:spacing w:after="0" w:line="360" w:lineRule="auto"/>
        <w:rPr>
          <w:rFonts w:ascii="Arial" w:eastAsia="Arial" w:hAnsi="Arial" w:cs="Arial"/>
          <w:i/>
          <w:color w:val="000000"/>
          <w:sz w:val="24"/>
          <w:szCs w:val="24"/>
          <w:lang w:val="en-US"/>
        </w:rPr>
      </w:pPr>
    </w:p>
    <w:p w:rsidR="00610436" w:rsidRPr="007D25B1" w:rsidRDefault="00610436"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Lead Officer:</w:t>
      </w:r>
      <w:r w:rsidRPr="007D25B1">
        <w:rPr>
          <w:rFonts w:ascii="Arial" w:eastAsia="Arial" w:hAnsi="Arial" w:cs="Arial"/>
          <w:color w:val="000000"/>
          <w:sz w:val="24"/>
          <w:szCs w:val="24"/>
          <w:lang w:val="en-US"/>
        </w:rPr>
        <w:t xml:space="preserve"> </w:t>
      </w:r>
      <w:r w:rsidR="00EF078C" w:rsidRPr="007D25B1">
        <w:rPr>
          <w:rFonts w:ascii="Arial" w:eastAsia="Arial" w:hAnsi="Arial" w:cs="Arial"/>
          <w:color w:val="000000"/>
          <w:sz w:val="24"/>
          <w:szCs w:val="24"/>
          <w:lang w:val="en-US"/>
        </w:rPr>
        <w:tab/>
      </w:r>
      <w:r w:rsidR="005814C6">
        <w:rPr>
          <w:rFonts w:ascii="Arial" w:eastAsia="Arial" w:hAnsi="Arial" w:cs="Arial"/>
          <w:color w:val="000000"/>
          <w:sz w:val="24"/>
          <w:szCs w:val="24"/>
          <w:lang w:val="en-US"/>
        </w:rPr>
        <w:t>Assistan</w:t>
      </w:r>
      <w:r w:rsidR="004E5B18">
        <w:rPr>
          <w:rFonts w:ascii="Arial" w:eastAsia="Arial" w:hAnsi="Arial" w:cs="Arial"/>
          <w:color w:val="000000"/>
          <w:sz w:val="24"/>
          <w:szCs w:val="24"/>
          <w:lang w:val="en-US"/>
        </w:rPr>
        <w:t>t</w:t>
      </w:r>
      <w:r w:rsidR="005814C6">
        <w:rPr>
          <w:rFonts w:ascii="Arial" w:eastAsia="Arial" w:hAnsi="Arial" w:cs="Arial"/>
          <w:color w:val="000000"/>
          <w:sz w:val="24"/>
          <w:szCs w:val="24"/>
          <w:lang w:val="en-US"/>
        </w:rPr>
        <w:t xml:space="preserve"> Dir</w:t>
      </w:r>
      <w:r w:rsidR="004E5B18">
        <w:rPr>
          <w:rFonts w:ascii="Arial" w:eastAsia="Arial" w:hAnsi="Arial" w:cs="Arial"/>
          <w:color w:val="000000"/>
          <w:sz w:val="24"/>
          <w:szCs w:val="24"/>
          <w:lang w:val="en-US"/>
        </w:rPr>
        <w:t>e</w:t>
      </w:r>
      <w:r w:rsidR="005814C6">
        <w:rPr>
          <w:rFonts w:ascii="Arial" w:eastAsia="Arial" w:hAnsi="Arial" w:cs="Arial"/>
          <w:color w:val="000000"/>
          <w:sz w:val="24"/>
          <w:szCs w:val="24"/>
          <w:lang w:val="en-US"/>
        </w:rPr>
        <w:t xml:space="preserve">ctor </w:t>
      </w:r>
      <w:r w:rsidR="00551933">
        <w:rPr>
          <w:rFonts w:ascii="Arial" w:eastAsia="Arial" w:hAnsi="Arial" w:cs="Arial"/>
          <w:color w:val="000000"/>
          <w:sz w:val="24"/>
          <w:szCs w:val="24"/>
          <w:lang w:val="en-US"/>
        </w:rPr>
        <w:t>Corporate Services and Finance</w:t>
      </w:r>
      <w:r w:rsidR="00024F13" w:rsidRPr="007D25B1">
        <w:rPr>
          <w:rFonts w:ascii="Arial" w:eastAsia="Arial" w:hAnsi="Arial" w:cs="Arial"/>
          <w:color w:val="000000"/>
          <w:sz w:val="24"/>
          <w:szCs w:val="24"/>
          <w:lang w:val="en-US"/>
        </w:rPr>
        <w:t>.</w:t>
      </w:r>
    </w:p>
    <w:p w:rsidR="00F16CC0" w:rsidRDefault="00F16CC0" w:rsidP="00916ED0">
      <w:pPr>
        <w:spacing w:after="0" w:line="360" w:lineRule="auto"/>
        <w:rPr>
          <w:rFonts w:ascii="Arial" w:eastAsia="Arial" w:hAnsi="Arial" w:cs="Arial"/>
          <w:b/>
          <w:color w:val="000000"/>
          <w:sz w:val="24"/>
          <w:szCs w:val="24"/>
          <w:lang w:val="en-US"/>
        </w:rPr>
      </w:pPr>
    </w:p>
    <w:p w:rsidR="002E256E" w:rsidRDefault="002E256E"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Why have we chosen this Improvement Objective?</w:t>
      </w:r>
    </w:p>
    <w:p w:rsidR="00551933" w:rsidRPr="00DD5275" w:rsidRDefault="00551933" w:rsidP="00551933">
      <w:pPr>
        <w:spacing w:line="360" w:lineRule="auto"/>
        <w:rPr>
          <w:rFonts w:ascii="Arial" w:eastAsia="Times New Roman" w:hAnsi="Arial" w:cs="Arial"/>
          <w:sz w:val="24"/>
          <w:szCs w:val="24"/>
          <w:lang w:val="en" w:eastAsia="en-GB"/>
        </w:rPr>
      </w:pPr>
      <w:r w:rsidRPr="00DD5275">
        <w:rPr>
          <w:rFonts w:ascii="Arial" w:eastAsia="Times New Roman" w:hAnsi="Arial" w:cs="Arial"/>
          <w:sz w:val="24"/>
          <w:szCs w:val="24"/>
          <w:lang w:eastAsia="en-GB"/>
        </w:rPr>
        <w:t>Tech’ change had accelerated during the pandemic, the rate of digital transformation has increased exponentially in part due to the speed of adapting to unexpected challenges. Organisations, their customers and stakeholders expect digital experiences to be more immersive, inclusive, secure, and simple to use than ever before.</w:t>
      </w:r>
      <w:r w:rsidRPr="00DD5275">
        <w:rPr>
          <w:rFonts w:ascii="Arial" w:eastAsia="Times New Roman" w:hAnsi="Arial" w:cs="Arial"/>
          <w:spacing w:val="3"/>
          <w:sz w:val="24"/>
          <w:szCs w:val="24"/>
          <w:lang w:eastAsia="en-GB"/>
        </w:rPr>
        <w:t xml:space="preserve"> Technology change has always been about people, and in 2023, that will be truer than ever in the era of hybrid work. The Council is aware that technology will be about the new ways in which we work, connect, create, and support one another—and how technology enables this</w:t>
      </w:r>
      <w:r w:rsidRPr="00DD5275">
        <w:rPr>
          <w:rFonts w:ascii="Arial" w:eastAsia="Times New Roman" w:hAnsi="Arial" w:cs="Arial"/>
          <w:color w:val="000000"/>
          <w:spacing w:val="3"/>
          <w:sz w:val="24"/>
          <w:szCs w:val="24"/>
          <w:lang w:eastAsia="en-GB"/>
        </w:rPr>
        <w:t xml:space="preserve">. </w:t>
      </w:r>
      <w:r w:rsidRPr="00DD5275">
        <w:rPr>
          <w:rFonts w:ascii="Arial" w:hAnsi="Arial" w:cs="Arial"/>
          <w:color w:val="242424"/>
          <w:sz w:val="24"/>
          <w:szCs w:val="24"/>
          <w:shd w:val="clear" w:color="auto" w:fill="FFFFFF"/>
        </w:rPr>
        <w:t>There is now an enhanced need to transform how organisations engage with customers through digital platforms.</w:t>
      </w:r>
      <w:r w:rsidRPr="00DD5275">
        <w:rPr>
          <w:rFonts w:ascii="Arial" w:hAnsi="Arial" w:cs="Arial"/>
          <w:sz w:val="24"/>
          <w:szCs w:val="24"/>
          <w:lang w:val="en"/>
        </w:rPr>
        <w:t xml:space="preserve"> </w:t>
      </w:r>
      <w:r w:rsidRPr="00DD5275">
        <w:rPr>
          <w:rFonts w:ascii="Arial" w:eastAsia="Times New Roman" w:hAnsi="Arial" w:cs="Arial"/>
          <w:sz w:val="24"/>
          <w:szCs w:val="24"/>
          <w:lang w:val="en" w:eastAsia="en-GB"/>
        </w:rPr>
        <w:t>This increasing use of digital channels is here to stay. Citizens now have higher expectations of online council services and want a digital customer experience similar to that provided by retailers, banks and utility providers.</w:t>
      </w:r>
    </w:p>
    <w:p w:rsidR="00551933" w:rsidRPr="00DD5275" w:rsidRDefault="00551933" w:rsidP="00551933">
      <w:pPr>
        <w:spacing w:line="360" w:lineRule="auto"/>
        <w:rPr>
          <w:rFonts w:ascii="Arial" w:hAnsi="Arial" w:cs="Arial"/>
          <w:sz w:val="24"/>
          <w:szCs w:val="24"/>
        </w:rPr>
      </w:pPr>
      <w:r w:rsidRPr="00DD5275">
        <w:rPr>
          <w:rFonts w:ascii="Arial" w:hAnsi="Arial" w:cs="Arial"/>
          <w:color w:val="161616"/>
          <w:sz w:val="24"/>
          <w:szCs w:val="24"/>
          <w:lang w:val="en"/>
        </w:rPr>
        <w:t>We want to harness the potential of digital design, data and technology to work efficiently, transform the relationship between residents and the Council, and make Mid Ulster a leading destination for sustainable growth, opportunity and quality of life. To embrace such opportunities we are developing a roadmap to define how our future use of technology and human resources will be optimised to enable the efficient delivery of our business and community priorities to the businesses and citizens of Mid Ulster.</w:t>
      </w:r>
      <w:r w:rsidRPr="00DD5275">
        <w:rPr>
          <w:rFonts w:ascii="Arial" w:hAnsi="Arial" w:cs="Arial"/>
          <w:sz w:val="24"/>
          <w:szCs w:val="24"/>
        </w:rPr>
        <w:t xml:space="preserve"> </w:t>
      </w:r>
    </w:p>
    <w:p w:rsidR="00551933" w:rsidRPr="00A64D6E" w:rsidRDefault="00551933" w:rsidP="00551933">
      <w:pPr>
        <w:spacing w:line="360" w:lineRule="auto"/>
        <w:rPr>
          <w:rFonts w:ascii="Arial" w:hAnsi="Arial" w:cs="Arial"/>
          <w:sz w:val="24"/>
          <w:szCs w:val="24"/>
        </w:rPr>
      </w:pPr>
      <w:r w:rsidRPr="00A64D6E">
        <w:rPr>
          <w:rFonts w:ascii="Arial" w:hAnsi="Arial" w:cs="Arial"/>
          <w:sz w:val="24"/>
          <w:szCs w:val="24"/>
        </w:rPr>
        <w:t>Technology is only an enabler, transformation involves changing how we work, how we organise ourselves and how we serve our citizens. We will have real opportunities to radically rethink, and redesign our services, as we are move towards being a more agile and flexible organisation, with staff able to work from any location as we make more efficient use of physical space and mobile technology. We can and will learn lessons from innovative digital practice utilised as a response to the Pandemic. More of our high volume, low contacts that we deal with, should be completed at our customer’s convenience, enabling Council staff to focus on more complex and sensitive enquiries that benefit from the human touch. All of this can help us manage the rising cost and demand pressures the Council is facing.</w:t>
      </w:r>
    </w:p>
    <w:p w:rsidR="00551933" w:rsidRDefault="00551933" w:rsidP="00551933">
      <w:pPr>
        <w:spacing w:line="360" w:lineRule="auto"/>
        <w:rPr>
          <w:rFonts w:ascii="Arial" w:hAnsi="Arial" w:cs="Arial"/>
          <w:sz w:val="24"/>
          <w:szCs w:val="24"/>
          <w:lang w:val="en"/>
        </w:rPr>
      </w:pPr>
      <w:r w:rsidRPr="00A64D6E">
        <w:rPr>
          <w:rFonts w:ascii="Arial" w:hAnsi="Arial" w:cs="Arial"/>
          <w:sz w:val="24"/>
          <w:szCs w:val="24"/>
        </w:rPr>
        <w:t>Whist we want everyone to become digital citizens, we recognise that not all residents have the means or skills to take up digital. The council aims to grow and develop its digital inclusion work to provide skills and confidence in this area for staff, and our customers will always be able to speak to a person when they need to, and the person they speak to will be able to provide improved customer service. We will not leave anyone behind, however, we must continue to maximise technology to drive better services and lower delivery costs. As a Council, we already offer online access in a number of areas; however we need to push further, faster with our digital approaches, data and technology, to ensure the district thrives through the fourth industrial revolution. T</w:t>
      </w:r>
      <w:r w:rsidRPr="00A64D6E">
        <w:rPr>
          <w:rFonts w:ascii="Arial" w:hAnsi="Arial" w:cs="Arial"/>
          <w:sz w:val="24"/>
          <w:szCs w:val="24"/>
          <w:lang w:val="en"/>
        </w:rPr>
        <w:t>he Council in order to make the right choices p</w:t>
      </w:r>
      <w:r w:rsidRPr="00A64D6E">
        <w:rPr>
          <w:rFonts w:ascii="Arial" w:hAnsi="Arial" w:cs="Arial"/>
          <w:sz w:val="24"/>
          <w:szCs w:val="24"/>
        </w:rPr>
        <w:t xml:space="preserve">ost-pandemic </w:t>
      </w:r>
      <w:r w:rsidRPr="00A64D6E">
        <w:rPr>
          <w:rFonts w:ascii="Arial" w:hAnsi="Arial" w:cs="Arial"/>
          <w:sz w:val="24"/>
          <w:szCs w:val="24"/>
          <w:lang w:val="en"/>
        </w:rPr>
        <w:t>will need to think differently and crucially put citizens, data, insight, and technology at the heart of change</w:t>
      </w:r>
      <w:r>
        <w:rPr>
          <w:rFonts w:ascii="Arial" w:hAnsi="Arial" w:cs="Arial"/>
          <w:sz w:val="24"/>
          <w:szCs w:val="24"/>
          <w:lang w:val="en"/>
        </w:rPr>
        <w:t>.</w:t>
      </w:r>
    </w:p>
    <w:p w:rsidR="00CB7021" w:rsidRDefault="00CB7021" w:rsidP="00916ED0">
      <w:pPr>
        <w:spacing w:before="120" w:line="360" w:lineRule="auto"/>
        <w:rPr>
          <w:rFonts w:ascii="Arial" w:eastAsia="Arial" w:hAnsi="Arial" w:cs="Arial"/>
          <w:b/>
          <w:color w:val="000000"/>
          <w:sz w:val="24"/>
          <w:szCs w:val="24"/>
          <w:lang w:val="en-US"/>
        </w:rPr>
      </w:pPr>
    </w:p>
    <w:p w:rsidR="001074E0" w:rsidRDefault="00B42494" w:rsidP="00916ED0">
      <w:pPr>
        <w:spacing w:before="120" w:line="360" w:lineRule="auto"/>
        <w:rPr>
          <w:rFonts w:ascii="Arial" w:hAnsi="Arial" w:cs="Arial"/>
          <w:b/>
          <w:sz w:val="24"/>
          <w:szCs w:val="24"/>
        </w:rPr>
      </w:pPr>
      <w:r w:rsidRPr="007D25B1">
        <w:rPr>
          <w:rFonts w:ascii="Arial" w:eastAsia="Arial" w:hAnsi="Arial" w:cs="Arial"/>
          <w:b/>
          <w:color w:val="000000"/>
          <w:sz w:val="24"/>
          <w:szCs w:val="24"/>
          <w:lang w:val="en-US"/>
        </w:rPr>
        <w:t>Actions - What are we going to do?</w:t>
      </w:r>
      <w:r w:rsidRPr="007D25B1">
        <w:rPr>
          <w:rFonts w:ascii="Arial" w:hAnsi="Arial" w:cs="Arial"/>
          <w:b/>
          <w:sz w:val="24"/>
          <w:szCs w:val="24"/>
        </w:rPr>
        <w:t xml:space="preserve">    </w:t>
      </w:r>
    </w:p>
    <w:tbl>
      <w:tblPr>
        <w:tblStyle w:val="TableGrid3"/>
        <w:tblW w:w="9356" w:type="dxa"/>
        <w:tblInd w:w="-5" w:type="dxa"/>
        <w:tblLook w:val="04A0" w:firstRow="1" w:lastRow="0" w:firstColumn="1" w:lastColumn="0" w:noHBand="0" w:noVBand="1"/>
      </w:tblPr>
      <w:tblGrid>
        <w:gridCol w:w="4111"/>
        <w:gridCol w:w="5245"/>
      </w:tblGrid>
      <w:tr w:rsidR="00B9214C" w:rsidRPr="007D25B1" w:rsidTr="00910FAB">
        <w:trPr>
          <w:tblHeader/>
        </w:trPr>
        <w:tc>
          <w:tcPr>
            <w:tcW w:w="4111" w:type="dxa"/>
            <w:shd w:val="clear" w:color="auto" w:fill="auto"/>
          </w:tcPr>
          <w:p w:rsidR="00B9214C" w:rsidRPr="00842E48" w:rsidRDefault="00B9214C" w:rsidP="00910FAB">
            <w:pPr>
              <w:spacing w:line="360" w:lineRule="auto"/>
              <w:rPr>
                <w:rFonts w:ascii="Arial" w:hAnsi="Arial" w:cs="Arial"/>
                <w:b/>
                <w:sz w:val="24"/>
                <w:szCs w:val="24"/>
              </w:rPr>
            </w:pPr>
            <w:r w:rsidRPr="00842E48">
              <w:rPr>
                <w:rFonts w:ascii="Arial" w:hAnsi="Arial" w:cs="Arial"/>
                <w:b/>
                <w:sz w:val="24"/>
                <w:szCs w:val="24"/>
              </w:rPr>
              <w:t>What are we going to do?</w:t>
            </w:r>
          </w:p>
          <w:p w:rsidR="00B9214C" w:rsidRPr="00842E48" w:rsidRDefault="00B9214C" w:rsidP="00910FAB">
            <w:pPr>
              <w:spacing w:line="360" w:lineRule="auto"/>
              <w:rPr>
                <w:rFonts w:ascii="Arial" w:hAnsi="Arial" w:cs="Arial"/>
                <w:b/>
                <w:sz w:val="24"/>
                <w:szCs w:val="24"/>
              </w:rPr>
            </w:pPr>
            <w:r w:rsidRPr="00842E48">
              <w:rPr>
                <w:rFonts w:ascii="Arial" w:hAnsi="Arial" w:cs="Arial"/>
                <w:b/>
                <w:sz w:val="24"/>
                <w:szCs w:val="24"/>
              </w:rPr>
              <w:t xml:space="preserve">     (Activities)</w:t>
            </w:r>
          </w:p>
        </w:tc>
        <w:tc>
          <w:tcPr>
            <w:tcW w:w="5245" w:type="dxa"/>
            <w:shd w:val="clear" w:color="auto" w:fill="auto"/>
          </w:tcPr>
          <w:p w:rsidR="00B9214C" w:rsidRPr="007D25B1" w:rsidRDefault="00B9214C" w:rsidP="00910FAB">
            <w:pPr>
              <w:spacing w:line="360" w:lineRule="auto"/>
              <w:rPr>
                <w:rFonts w:ascii="Arial" w:hAnsi="Arial" w:cs="Arial"/>
                <w:b/>
                <w:sz w:val="24"/>
                <w:szCs w:val="24"/>
              </w:rPr>
            </w:pPr>
            <w:r w:rsidRPr="007D25B1">
              <w:rPr>
                <w:rFonts w:ascii="Arial" w:hAnsi="Arial" w:cs="Arial"/>
                <w:b/>
                <w:sz w:val="24"/>
                <w:szCs w:val="24"/>
              </w:rPr>
              <w:t>What difference will it make?- (Outcomes)</w:t>
            </w:r>
          </w:p>
          <w:p w:rsidR="00B9214C" w:rsidRPr="007D25B1" w:rsidRDefault="00B9214C" w:rsidP="00910FAB">
            <w:pPr>
              <w:spacing w:line="360" w:lineRule="auto"/>
              <w:rPr>
                <w:rFonts w:ascii="Arial" w:hAnsi="Arial" w:cs="Arial"/>
                <w:b/>
                <w:sz w:val="24"/>
                <w:szCs w:val="24"/>
              </w:rPr>
            </w:pPr>
          </w:p>
        </w:tc>
      </w:tr>
      <w:tr w:rsidR="00B9214C" w:rsidRPr="007D25B1" w:rsidTr="00910FAB">
        <w:trPr>
          <w:tblHeader/>
        </w:trPr>
        <w:tc>
          <w:tcPr>
            <w:tcW w:w="4111" w:type="dxa"/>
            <w:shd w:val="clear" w:color="auto" w:fill="auto"/>
          </w:tcPr>
          <w:p w:rsidR="00B9214C" w:rsidRPr="00B9214C" w:rsidRDefault="00B9214C" w:rsidP="00B9214C">
            <w:pPr>
              <w:pStyle w:val="ListParagraph"/>
              <w:numPr>
                <w:ilvl w:val="0"/>
                <w:numId w:val="31"/>
              </w:numPr>
              <w:spacing w:line="360" w:lineRule="auto"/>
              <w:ind w:left="316" w:hanging="316"/>
              <w:rPr>
                <w:rFonts w:ascii="Arial" w:hAnsi="Arial" w:cs="Arial"/>
                <w:b/>
                <w:sz w:val="24"/>
                <w:szCs w:val="24"/>
              </w:rPr>
            </w:pPr>
            <w:r w:rsidRPr="00B9214C">
              <w:rPr>
                <w:rFonts w:ascii="Arial" w:hAnsi="Arial" w:cs="Arial"/>
                <w:sz w:val="24"/>
                <w:szCs w:val="24"/>
              </w:rPr>
              <w:t xml:space="preserve">Development of digital systems to support the delivery of Financial Services   (PHASE - 2)             </w:t>
            </w:r>
          </w:p>
        </w:tc>
        <w:tc>
          <w:tcPr>
            <w:tcW w:w="5245" w:type="dxa"/>
            <w:shd w:val="clear" w:color="auto" w:fill="auto"/>
          </w:tcPr>
          <w:p w:rsidR="00B9214C" w:rsidRPr="00CB7021" w:rsidRDefault="00B9214C" w:rsidP="00B9214C">
            <w:pPr>
              <w:spacing w:line="360" w:lineRule="auto"/>
              <w:rPr>
                <w:rFonts w:ascii="Arial" w:hAnsi="Arial" w:cs="Arial"/>
                <w:sz w:val="24"/>
                <w:szCs w:val="24"/>
              </w:rPr>
            </w:pPr>
            <w:r w:rsidRPr="00842E48">
              <w:rPr>
                <w:rFonts w:ascii="Arial" w:hAnsi="Arial" w:cs="Arial"/>
                <w:sz w:val="24"/>
                <w:szCs w:val="24"/>
              </w:rPr>
              <w:t>Phase 2 pilot will introduce functionality not previously available to the C</w:t>
            </w:r>
            <w:r>
              <w:rPr>
                <w:rFonts w:ascii="Arial" w:hAnsi="Arial" w:cs="Arial"/>
                <w:sz w:val="24"/>
                <w:szCs w:val="24"/>
              </w:rPr>
              <w:t xml:space="preserve">ouncil. It will greatly improve; </w:t>
            </w:r>
            <w:r w:rsidRPr="00842E48">
              <w:rPr>
                <w:rFonts w:ascii="Arial" w:hAnsi="Arial" w:cs="Arial"/>
                <w:sz w:val="24"/>
                <w:szCs w:val="24"/>
              </w:rPr>
              <w:t>financial controls at remote facilities</w:t>
            </w:r>
            <w:r>
              <w:rPr>
                <w:rFonts w:ascii="Arial" w:hAnsi="Arial" w:cs="Arial"/>
                <w:sz w:val="24"/>
                <w:szCs w:val="24"/>
              </w:rPr>
              <w:t xml:space="preserve"> (e.g.</w:t>
            </w:r>
            <w:r w:rsidRPr="00842E48">
              <w:rPr>
                <w:rFonts w:ascii="Arial" w:hAnsi="Arial" w:cs="Arial"/>
                <w:sz w:val="24"/>
                <w:szCs w:val="24"/>
              </w:rPr>
              <w:t xml:space="preserve"> leisure centres</w:t>
            </w:r>
            <w:r>
              <w:rPr>
                <w:rFonts w:ascii="Arial" w:hAnsi="Arial" w:cs="Arial"/>
                <w:sz w:val="24"/>
                <w:szCs w:val="24"/>
              </w:rPr>
              <w:t xml:space="preserve">). Council </w:t>
            </w:r>
            <w:r w:rsidRPr="00842E48">
              <w:rPr>
                <w:rFonts w:ascii="Arial" w:hAnsi="Arial" w:cs="Arial"/>
                <w:sz w:val="24"/>
                <w:szCs w:val="24"/>
              </w:rPr>
              <w:t xml:space="preserve">will have more efficient and effective financial management information system, providing </w:t>
            </w:r>
            <w:r>
              <w:rPr>
                <w:rFonts w:ascii="Arial" w:hAnsi="Arial" w:cs="Arial"/>
                <w:sz w:val="24"/>
                <w:szCs w:val="24"/>
              </w:rPr>
              <w:t xml:space="preserve">timely </w:t>
            </w:r>
            <w:r w:rsidRPr="00842E48">
              <w:rPr>
                <w:rFonts w:ascii="Arial" w:hAnsi="Arial" w:cs="Arial"/>
                <w:sz w:val="24"/>
                <w:szCs w:val="24"/>
              </w:rPr>
              <w:t>easy access, self-service to financial ledgers, financial information and reporting for all services, with improved controls and governance leading to overall improved and informed financial decision making.</w:t>
            </w:r>
          </w:p>
        </w:tc>
      </w:tr>
    </w:tbl>
    <w:p w:rsidR="001074E0" w:rsidRDefault="001074E0" w:rsidP="00916ED0">
      <w:pPr>
        <w:spacing w:before="120" w:line="360" w:lineRule="auto"/>
        <w:rPr>
          <w:rFonts w:ascii="Arial" w:hAnsi="Arial" w:cs="Arial"/>
          <w:b/>
          <w:sz w:val="24"/>
          <w:szCs w:val="24"/>
        </w:rPr>
      </w:pPr>
    </w:p>
    <w:tbl>
      <w:tblPr>
        <w:tblStyle w:val="TableGrid3"/>
        <w:tblW w:w="9356" w:type="dxa"/>
        <w:tblInd w:w="-5" w:type="dxa"/>
        <w:tblLook w:val="04A0" w:firstRow="1" w:lastRow="0" w:firstColumn="1" w:lastColumn="0" w:noHBand="0" w:noVBand="1"/>
        <w:tblCaption w:val="CIP2 Activities and Outcomes for 2022 to 2023"/>
        <w:tblDescription w:val="Table lists 4 activities in this improvemtn project, namely 1. The development of a digital transformation strategy. 2. The development of a new system to support the delivery of planning. 3. The development of new systems to support the delivery of Financial services and 4.  Implementation of Phase 2 of HR system "/>
      </w:tblPr>
      <w:tblGrid>
        <w:gridCol w:w="4111"/>
        <w:gridCol w:w="5245"/>
      </w:tblGrid>
      <w:tr w:rsidR="001074E0" w:rsidRPr="007D25B1" w:rsidTr="00B9214C">
        <w:trPr>
          <w:tblHeader/>
        </w:trPr>
        <w:tc>
          <w:tcPr>
            <w:tcW w:w="4111" w:type="dxa"/>
            <w:shd w:val="clear" w:color="auto" w:fill="auto"/>
          </w:tcPr>
          <w:p w:rsidR="001074E0" w:rsidRPr="00842E48" w:rsidRDefault="001074E0" w:rsidP="005E2C2C">
            <w:pPr>
              <w:spacing w:line="360" w:lineRule="auto"/>
              <w:rPr>
                <w:rFonts w:ascii="Arial" w:hAnsi="Arial" w:cs="Arial"/>
                <w:b/>
                <w:sz w:val="24"/>
                <w:szCs w:val="24"/>
              </w:rPr>
            </w:pPr>
            <w:r w:rsidRPr="00842E48">
              <w:rPr>
                <w:rFonts w:ascii="Arial" w:hAnsi="Arial" w:cs="Arial"/>
                <w:b/>
                <w:sz w:val="24"/>
                <w:szCs w:val="24"/>
              </w:rPr>
              <w:t>What are we going to do?</w:t>
            </w:r>
          </w:p>
          <w:p w:rsidR="001074E0" w:rsidRPr="00842E48" w:rsidRDefault="001074E0" w:rsidP="005E2C2C">
            <w:pPr>
              <w:spacing w:line="360" w:lineRule="auto"/>
              <w:rPr>
                <w:rFonts w:ascii="Arial" w:hAnsi="Arial" w:cs="Arial"/>
                <w:b/>
                <w:sz w:val="24"/>
                <w:szCs w:val="24"/>
              </w:rPr>
            </w:pPr>
            <w:r w:rsidRPr="00842E48">
              <w:rPr>
                <w:rFonts w:ascii="Arial" w:hAnsi="Arial" w:cs="Arial"/>
                <w:b/>
                <w:sz w:val="24"/>
                <w:szCs w:val="24"/>
              </w:rPr>
              <w:t xml:space="preserve">     (Activities)</w:t>
            </w:r>
          </w:p>
        </w:tc>
        <w:tc>
          <w:tcPr>
            <w:tcW w:w="5245" w:type="dxa"/>
            <w:shd w:val="clear" w:color="auto" w:fill="auto"/>
          </w:tcPr>
          <w:p w:rsidR="001074E0" w:rsidRPr="007D25B1" w:rsidRDefault="001074E0" w:rsidP="005E2C2C">
            <w:pPr>
              <w:spacing w:line="360" w:lineRule="auto"/>
              <w:rPr>
                <w:rFonts w:ascii="Arial" w:hAnsi="Arial" w:cs="Arial"/>
                <w:b/>
                <w:sz w:val="24"/>
                <w:szCs w:val="24"/>
              </w:rPr>
            </w:pPr>
            <w:r w:rsidRPr="007D25B1">
              <w:rPr>
                <w:rFonts w:ascii="Arial" w:hAnsi="Arial" w:cs="Arial"/>
                <w:b/>
                <w:sz w:val="24"/>
                <w:szCs w:val="24"/>
              </w:rPr>
              <w:t>What difference will it make?- (Outcomes)</w:t>
            </w:r>
          </w:p>
          <w:p w:rsidR="001074E0" w:rsidRPr="007D25B1" w:rsidRDefault="001074E0" w:rsidP="005E2C2C">
            <w:pPr>
              <w:spacing w:line="360" w:lineRule="auto"/>
              <w:rPr>
                <w:rFonts w:ascii="Arial" w:hAnsi="Arial" w:cs="Arial"/>
                <w:b/>
                <w:sz w:val="24"/>
                <w:szCs w:val="24"/>
              </w:rPr>
            </w:pPr>
          </w:p>
        </w:tc>
      </w:tr>
      <w:tr w:rsidR="00401EF6" w:rsidRPr="00F16CC0" w:rsidTr="005E2C2C">
        <w:trPr>
          <w:cantSplit/>
          <w:trHeight w:val="95"/>
          <w:tblHeader/>
        </w:trPr>
        <w:tc>
          <w:tcPr>
            <w:tcW w:w="4111" w:type="dxa"/>
            <w:shd w:val="clear" w:color="auto" w:fill="auto"/>
          </w:tcPr>
          <w:p w:rsidR="00401EF6" w:rsidRPr="00842E48" w:rsidRDefault="00720C13" w:rsidP="00B9214C">
            <w:pPr>
              <w:pStyle w:val="ListParagraph"/>
              <w:numPr>
                <w:ilvl w:val="0"/>
                <w:numId w:val="31"/>
              </w:numPr>
              <w:spacing w:line="360" w:lineRule="auto"/>
              <w:ind w:left="316" w:hanging="316"/>
              <w:rPr>
                <w:rFonts w:ascii="Arial" w:hAnsi="Arial" w:cs="Arial"/>
                <w:sz w:val="24"/>
                <w:szCs w:val="24"/>
              </w:rPr>
            </w:pPr>
            <w:r>
              <w:rPr>
                <w:rFonts w:ascii="Arial" w:hAnsi="Arial" w:cs="Arial"/>
                <w:sz w:val="24"/>
                <w:szCs w:val="24"/>
              </w:rPr>
              <w:t>Appointment of</w:t>
            </w:r>
            <w:r w:rsidR="00485BAF" w:rsidRPr="00485BAF">
              <w:rPr>
                <w:rFonts w:ascii="Arial" w:hAnsi="Arial" w:cs="Arial"/>
                <w:sz w:val="24"/>
                <w:szCs w:val="24"/>
              </w:rPr>
              <w:t xml:space="preserve"> Implementation Partner </w:t>
            </w:r>
            <w:r>
              <w:rPr>
                <w:rFonts w:ascii="Arial" w:hAnsi="Arial" w:cs="Arial"/>
                <w:sz w:val="24"/>
                <w:szCs w:val="24"/>
              </w:rPr>
              <w:t xml:space="preserve">for Council’s </w:t>
            </w:r>
            <w:r w:rsidR="00485BAF" w:rsidRPr="00485BAF">
              <w:rPr>
                <w:rFonts w:ascii="Arial" w:hAnsi="Arial" w:cs="Arial"/>
                <w:sz w:val="24"/>
                <w:szCs w:val="24"/>
              </w:rPr>
              <w:t xml:space="preserve">Digital Transformation Strategy.  </w:t>
            </w:r>
          </w:p>
        </w:tc>
        <w:tc>
          <w:tcPr>
            <w:tcW w:w="5245" w:type="dxa"/>
            <w:shd w:val="clear" w:color="auto" w:fill="auto"/>
          </w:tcPr>
          <w:p w:rsidR="00401EF6" w:rsidRPr="00F16CC0" w:rsidRDefault="00720C13" w:rsidP="00401EF6">
            <w:pPr>
              <w:spacing w:line="360" w:lineRule="auto"/>
              <w:rPr>
                <w:rFonts w:ascii="Arial" w:hAnsi="Arial" w:cs="Arial"/>
                <w:sz w:val="24"/>
                <w:szCs w:val="24"/>
                <w:highlight w:val="yellow"/>
              </w:rPr>
            </w:pPr>
            <w:r w:rsidRPr="00720C13">
              <w:rPr>
                <w:rFonts w:ascii="Arial" w:hAnsi="Arial" w:cs="Arial"/>
                <w:sz w:val="24"/>
                <w:szCs w:val="24"/>
              </w:rPr>
              <w:t>Implementation of the Council's Digital Transformation Strategy can commence at pace in order to achieve more outcomes within the Strategy and deliver on our Vision of improving services.</w:t>
            </w:r>
          </w:p>
        </w:tc>
      </w:tr>
      <w:tr w:rsidR="001D4A85" w:rsidRPr="00F16CC0" w:rsidTr="005E2C2C">
        <w:trPr>
          <w:cantSplit/>
          <w:trHeight w:val="95"/>
          <w:tblHeader/>
        </w:trPr>
        <w:tc>
          <w:tcPr>
            <w:tcW w:w="4111" w:type="dxa"/>
            <w:shd w:val="clear" w:color="auto" w:fill="auto"/>
          </w:tcPr>
          <w:p w:rsidR="001D4A85" w:rsidRPr="00842E48" w:rsidRDefault="00720C13" w:rsidP="00B9214C">
            <w:pPr>
              <w:pStyle w:val="ListParagraph"/>
              <w:numPr>
                <w:ilvl w:val="0"/>
                <w:numId w:val="31"/>
              </w:numPr>
              <w:spacing w:line="360" w:lineRule="auto"/>
              <w:ind w:left="316" w:hanging="316"/>
              <w:rPr>
                <w:rFonts w:ascii="Arial" w:hAnsi="Arial" w:cs="Arial"/>
                <w:sz w:val="24"/>
                <w:szCs w:val="24"/>
              </w:rPr>
            </w:pPr>
            <w:r w:rsidRPr="00720C13">
              <w:rPr>
                <w:rFonts w:ascii="Arial" w:hAnsi="Arial" w:cs="Arial"/>
                <w:sz w:val="24"/>
                <w:szCs w:val="24"/>
              </w:rPr>
              <w:t>Implement Communication Actions from Digital Transformation Strategy to contribute to a more connected Mid Ulster</w:t>
            </w:r>
            <w:r w:rsidR="009C6930">
              <w:rPr>
                <w:rFonts w:ascii="Arial" w:hAnsi="Arial" w:cs="Arial"/>
                <w:sz w:val="24"/>
                <w:szCs w:val="24"/>
              </w:rPr>
              <w:t xml:space="preserve"> (e.g. web-site content review and introduce e-mail marketing tool)</w:t>
            </w:r>
            <w:r w:rsidRPr="00720C13">
              <w:rPr>
                <w:rFonts w:ascii="Arial" w:hAnsi="Arial" w:cs="Arial"/>
                <w:sz w:val="24"/>
                <w:szCs w:val="24"/>
              </w:rPr>
              <w:t>.</w:t>
            </w:r>
          </w:p>
        </w:tc>
        <w:tc>
          <w:tcPr>
            <w:tcW w:w="5245" w:type="dxa"/>
            <w:shd w:val="clear" w:color="auto" w:fill="auto"/>
          </w:tcPr>
          <w:p w:rsidR="001D4A85" w:rsidRPr="00F16CC0" w:rsidRDefault="00720C13" w:rsidP="00560184">
            <w:pPr>
              <w:spacing w:line="360" w:lineRule="auto"/>
              <w:rPr>
                <w:rFonts w:ascii="Arial" w:hAnsi="Arial" w:cs="Arial"/>
                <w:sz w:val="24"/>
                <w:szCs w:val="24"/>
                <w:highlight w:val="yellow"/>
              </w:rPr>
            </w:pPr>
            <w:r w:rsidRPr="00720C13">
              <w:rPr>
                <w:rFonts w:ascii="Arial" w:hAnsi="Arial" w:cs="Arial"/>
                <w:sz w:val="24"/>
                <w:szCs w:val="24"/>
              </w:rPr>
              <w:t>Users can understand our website so that they do not need to contact us if we</w:t>
            </w:r>
            <w:r w:rsidR="008E331D">
              <w:rPr>
                <w:rFonts w:ascii="Arial" w:hAnsi="Arial" w:cs="Arial"/>
                <w:sz w:val="24"/>
                <w:szCs w:val="24"/>
              </w:rPr>
              <w:t xml:space="preserve"> put the information online and o</w:t>
            </w:r>
            <w:r w:rsidRPr="00720C13">
              <w:rPr>
                <w:rFonts w:ascii="Arial" w:hAnsi="Arial" w:cs="Arial"/>
                <w:sz w:val="24"/>
                <w:szCs w:val="24"/>
              </w:rPr>
              <w:t>ur residents, businesses</w:t>
            </w:r>
            <w:r w:rsidR="008E331D">
              <w:rPr>
                <w:rFonts w:ascii="Arial" w:hAnsi="Arial" w:cs="Arial"/>
                <w:sz w:val="24"/>
                <w:szCs w:val="24"/>
              </w:rPr>
              <w:t>, and</w:t>
            </w:r>
            <w:r w:rsidRPr="00720C13">
              <w:rPr>
                <w:rFonts w:ascii="Arial" w:hAnsi="Arial" w:cs="Arial"/>
                <w:sz w:val="24"/>
                <w:szCs w:val="24"/>
              </w:rPr>
              <w:t xml:space="preserve"> visitors are aware of our activities</w:t>
            </w:r>
            <w:r w:rsidR="008E331D">
              <w:rPr>
                <w:rFonts w:ascii="Arial" w:hAnsi="Arial" w:cs="Arial"/>
                <w:sz w:val="24"/>
                <w:szCs w:val="24"/>
              </w:rPr>
              <w:t>;</w:t>
            </w:r>
            <w:r w:rsidRPr="00720C13">
              <w:rPr>
                <w:rFonts w:ascii="Arial" w:hAnsi="Arial" w:cs="Arial"/>
                <w:sz w:val="24"/>
                <w:szCs w:val="24"/>
              </w:rPr>
              <w:t xml:space="preserve"> trust us because we communicate effectively</w:t>
            </w:r>
            <w:r w:rsidR="009C6930">
              <w:rPr>
                <w:rFonts w:ascii="Arial" w:hAnsi="Arial" w:cs="Arial"/>
                <w:sz w:val="24"/>
                <w:szCs w:val="24"/>
              </w:rPr>
              <w:t xml:space="preserve"> -</w:t>
            </w:r>
            <w:r w:rsidRPr="00720C13">
              <w:rPr>
                <w:rFonts w:ascii="Arial" w:hAnsi="Arial" w:cs="Arial"/>
                <w:sz w:val="24"/>
                <w:szCs w:val="24"/>
              </w:rPr>
              <w:t xml:space="preserve"> via email and social media.</w:t>
            </w:r>
          </w:p>
        </w:tc>
      </w:tr>
      <w:tr w:rsidR="001D4A85" w:rsidRPr="00F16CC0" w:rsidTr="005E2C2C">
        <w:trPr>
          <w:cantSplit/>
          <w:trHeight w:val="95"/>
          <w:tblHeader/>
        </w:trPr>
        <w:tc>
          <w:tcPr>
            <w:tcW w:w="4111" w:type="dxa"/>
            <w:shd w:val="clear" w:color="auto" w:fill="auto"/>
          </w:tcPr>
          <w:p w:rsidR="001D4A85" w:rsidRPr="00842E48" w:rsidRDefault="0008366F" w:rsidP="00B9214C">
            <w:pPr>
              <w:pStyle w:val="ListParagraph"/>
              <w:numPr>
                <w:ilvl w:val="0"/>
                <w:numId w:val="31"/>
              </w:numPr>
              <w:spacing w:line="360" w:lineRule="auto"/>
              <w:ind w:left="316" w:hanging="316"/>
              <w:rPr>
                <w:rFonts w:ascii="Arial" w:hAnsi="Arial" w:cs="Arial"/>
                <w:sz w:val="24"/>
                <w:szCs w:val="24"/>
              </w:rPr>
            </w:pPr>
            <w:r w:rsidRPr="0008366F">
              <w:rPr>
                <w:rFonts w:ascii="Arial" w:hAnsi="Arial" w:cs="Arial"/>
                <w:sz w:val="24"/>
                <w:szCs w:val="24"/>
              </w:rPr>
              <w:t>Implement Customer Services Actions from Digital Transformation Strategy.</w:t>
            </w:r>
            <w:r w:rsidR="009C6930">
              <w:rPr>
                <w:rFonts w:ascii="Arial" w:hAnsi="Arial" w:cs="Arial"/>
                <w:sz w:val="24"/>
                <w:szCs w:val="24"/>
              </w:rPr>
              <w:t xml:space="preserve">(e.g. </w:t>
            </w:r>
            <w:r w:rsidR="00CC668C">
              <w:rPr>
                <w:rFonts w:ascii="Arial" w:hAnsi="Arial" w:cs="Arial"/>
                <w:sz w:val="24"/>
                <w:szCs w:val="24"/>
              </w:rPr>
              <w:t xml:space="preserve">collate, review and analyse </w:t>
            </w:r>
            <w:r w:rsidR="009C6930">
              <w:rPr>
                <w:rFonts w:ascii="Arial" w:hAnsi="Arial" w:cs="Arial"/>
                <w:sz w:val="24"/>
                <w:szCs w:val="24"/>
              </w:rPr>
              <w:t xml:space="preserve">call handling/journeys </w:t>
            </w:r>
            <w:r w:rsidR="00CC668C">
              <w:rPr>
                <w:rFonts w:ascii="Arial" w:hAnsi="Arial" w:cs="Arial"/>
                <w:sz w:val="24"/>
                <w:szCs w:val="24"/>
              </w:rPr>
              <w:t xml:space="preserve">to inform utilisation of interactive voice recognition </w:t>
            </w:r>
            <w:r w:rsidR="009C6930">
              <w:rPr>
                <w:rFonts w:ascii="Arial" w:hAnsi="Arial" w:cs="Arial"/>
                <w:sz w:val="24"/>
                <w:szCs w:val="24"/>
              </w:rPr>
              <w:t xml:space="preserve">and </w:t>
            </w:r>
            <w:r w:rsidR="003F7428">
              <w:rPr>
                <w:rFonts w:ascii="Arial" w:hAnsi="Arial" w:cs="Arial"/>
                <w:sz w:val="24"/>
                <w:szCs w:val="24"/>
              </w:rPr>
              <w:t xml:space="preserve">development of </w:t>
            </w:r>
            <w:r w:rsidR="009C6930">
              <w:rPr>
                <w:rFonts w:ascii="Arial" w:hAnsi="Arial" w:cs="Arial"/>
                <w:sz w:val="24"/>
                <w:szCs w:val="24"/>
              </w:rPr>
              <w:t>on-line registration)</w:t>
            </w:r>
            <w:r w:rsidRPr="0008366F">
              <w:rPr>
                <w:rFonts w:ascii="Arial" w:hAnsi="Arial" w:cs="Arial"/>
                <w:sz w:val="24"/>
                <w:szCs w:val="24"/>
              </w:rPr>
              <w:t xml:space="preserve">        </w:t>
            </w:r>
          </w:p>
        </w:tc>
        <w:tc>
          <w:tcPr>
            <w:tcW w:w="5245" w:type="dxa"/>
            <w:shd w:val="clear" w:color="auto" w:fill="auto"/>
          </w:tcPr>
          <w:p w:rsidR="001D4A85" w:rsidRPr="00F16CC0" w:rsidRDefault="009C6930" w:rsidP="009C6930">
            <w:pPr>
              <w:spacing w:line="360" w:lineRule="auto"/>
              <w:rPr>
                <w:rFonts w:ascii="Arial" w:hAnsi="Arial" w:cs="Arial"/>
                <w:sz w:val="24"/>
                <w:szCs w:val="24"/>
                <w:highlight w:val="yellow"/>
              </w:rPr>
            </w:pPr>
            <w:r w:rsidRPr="009C6930">
              <w:rPr>
                <w:rFonts w:ascii="Arial" w:hAnsi="Arial" w:cs="Arial"/>
                <w:sz w:val="24"/>
                <w:szCs w:val="24"/>
              </w:rPr>
              <w:t xml:space="preserve">Better understand how our residents, businesses, partners and visitors interact </w:t>
            </w:r>
            <w:r>
              <w:rPr>
                <w:rFonts w:ascii="Arial" w:hAnsi="Arial" w:cs="Arial"/>
                <w:sz w:val="24"/>
                <w:szCs w:val="24"/>
              </w:rPr>
              <w:t xml:space="preserve">and engage </w:t>
            </w:r>
            <w:r w:rsidRPr="009C6930">
              <w:rPr>
                <w:rFonts w:ascii="Arial" w:hAnsi="Arial" w:cs="Arial"/>
                <w:sz w:val="24"/>
                <w:szCs w:val="24"/>
              </w:rPr>
              <w:t>with our services so we can improve outcomes for them</w:t>
            </w:r>
            <w:r>
              <w:rPr>
                <w:rFonts w:ascii="Arial" w:hAnsi="Arial" w:cs="Arial"/>
                <w:sz w:val="24"/>
                <w:szCs w:val="24"/>
              </w:rPr>
              <w:t xml:space="preserve"> and reduce staff process administration process.</w:t>
            </w:r>
          </w:p>
        </w:tc>
      </w:tr>
      <w:tr w:rsidR="0008366F" w:rsidRPr="00F16CC0" w:rsidTr="005E2C2C">
        <w:trPr>
          <w:cantSplit/>
          <w:trHeight w:val="95"/>
          <w:tblHeader/>
        </w:trPr>
        <w:tc>
          <w:tcPr>
            <w:tcW w:w="4111" w:type="dxa"/>
            <w:shd w:val="clear" w:color="auto" w:fill="auto"/>
          </w:tcPr>
          <w:p w:rsidR="0008366F" w:rsidRPr="00842E48" w:rsidRDefault="00F7700A" w:rsidP="00B9214C">
            <w:pPr>
              <w:pStyle w:val="ListParagraph"/>
              <w:numPr>
                <w:ilvl w:val="0"/>
                <w:numId w:val="31"/>
              </w:numPr>
              <w:spacing w:line="360" w:lineRule="auto"/>
              <w:ind w:left="316" w:hanging="316"/>
              <w:rPr>
                <w:rFonts w:ascii="Arial" w:hAnsi="Arial" w:cs="Arial"/>
                <w:sz w:val="24"/>
                <w:szCs w:val="24"/>
              </w:rPr>
            </w:pPr>
            <w:r w:rsidRPr="00F7700A">
              <w:rPr>
                <w:rFonts w:ascii="Arial" w:hAnsi="Arial" w:cs="Arial"/>
                <w:sz w:val="24"/>
                <w:szCs w:val="24"/>
              </w:rPr>
              <w:t>Implement Digital Infrastructure Actions from Digital Transformation Strategy</w:t>
            </w:r>
            <w:r>
              <w:rPr>
                <w:rFonts w:ascii="Arial" w:hAnsi="Arial" w:cs="Arial"/>
                <w:sz w:val="24"/>
                <w:szCs w:val="24"/>
              </w:rPr>
              <w:t xml:space="preserve"> (</w:t>
            </w:r>
            <w:r w:rsidR="00F72E89">
              <w:rPr>
                <w:rFonts w:ascii="Arial" w:hAnsi="Arial" w:cs="Arial"/>
                <w:sz w:val="24"/>
                <w:szCs w:val="24"/>
              </w:rPr>
              <w:t>e.g.</w:t>
            </w:r>
            <w:r>
              <w:rPr>
                <w:rFonts w:ascii="Arial" w:hAnsi="Arial" w:cs="Arial"/>
                <w:sz w:val="24"/>
                <w:szCs w:val="24"/>
              </w:rPr>
              <w:t xml:space="preserve"> </w:t>
            </w:r>
            <w:r w:rsidR="00985CEC" w:rsidRPr="00F7700A">
              <w:rPr>
                <w:rFonts w:ascii="Arial" w:hAnsi="Arial" w:cs="Arial"/>
                <w:sz w:val="24"/>
                <w:szCs w:val="24"/>
              </w:rPr>
              <w:t>implement</w:t>
            </w:r>
            <w:r w:rsidRPr="00F7700A">
              <w:rPr>
                <w:rFonts w:ascii="Arial" w:hAnsi="Arial" w:cs="Arial"/>
                <w:sz w:val="24"/>
                <w:szCs w:val="24"/>
              </w:rPr>
              <w:t xml:space="preserve"> fibre class network connectivity to each of our staff workspaces</w:t>
            </w:r>
            <w:r w:rsidR="00D6443D">
              <w:rPr>
                <w:rFonts w:ascii="Arial" w:hAnsi="Arial" w:cs="Arial"/>
                <w:sz w:val="24"/>
                <w:szCs w:val="24"/>
              </w:rPr>
              <w:t>)</w:t>
            </w:r>
            <w:r w:rsidRPr="00F7700A">
              <w:rPr>
                <w:rFonts w:ascii="Arial" w:hAnsi="Arial" w:cs="Arial"/>
                <w:sz w:val="24"/>
                <w:szCs w:val="24"/>
              </w:rPr>
              <w:t>.</w:t>
            </w:r>
          </w:p>
        </w:tc>
        <w:tc>
          <w:tcPr>
            <w:tcW w:w="5245" w:type="dxa"/>
            <w:shd w:val="clear" w:color="auto" w:fill="auto"/>
          </w:tcPr>
          <w:p w:rsidR="0008366F" w:rsidRPr="00F16CC0" w:rsidRDefault="00D6443D" w:rsidP="00D6443D">
            <w:pPr>
              <w:spacing w:line="360" w:lineRule="auto"/>
              <w:rPr>
                <w:rFonts w:ascii="Arial" w:hAnsi="Arial" w:cs="Arial"/>
                <w:sz w:val="24"/>
                <w:szCs w:val="24"/>
                <w:highlight w:val="yellow"/>
              </w:rPr>
            </w:pPr>
            <w:r>
              <w:rPr>
                <w:rFonts w:ascii="Arial" w:hAnsi="Arial" w:cs="Arial"/>
                <w:sz w:val="24"/>
                <w:szCs w:val="24"/>
              </w:rPr>
              <w:t>S</w:t>
            </w:r>
            <w:r w:rsidRPr="00D6443D">
              <w:rPr>
                <w:rFonts w:ascii="Arial" w:hAnsi="Arial" w:cs="Arial"/>
                <w:sz w:val="24"/>
                <w:szCs w:val="24"/>
              </w:rPr>
              <w:t xml:space="preserve">taff have the connectivity and equipment to work from wherever they need </w:t>
            </w:r>
            <w:r>
              <w:rPr>
                <w:rFonts w:ascii="Arial" w:hAnsi="Arial" w:cs="Arial"/>
                <w:sz w:val="24"/>
                <w:szCs w:val="24"/>
              </w:rPr>
              <w:t xml:space="preserve">and where their </w:t>
            </w:r>
            <w:r w:rsidRPr="00D6443D">
              <w:rPr>
                <w:rFonts w:ascii="Arial" w:hAnsi="Arial" w:cs="Arial"/>
                <w:sz w:val="24"/>
                <w:szCs w:val="24"/>
              </w:rPr>
              <w:t xml:space="preserve"> communication </w:t>
            </w:r>
            <w:r>
              <w:rPr>
                <w:rFonts w:ascii="Arial" w:hAnsi="Arial" w:cs="Arial"/>
                <w:sz w:val="24"/>
                <w:szCs w:val="24"/>
              </w:rPr>
              <w:t>is</w:t>
            </w:r>
            <w:r w:rsidRPr="00D6443D">
              <w:rPr>
                <w:rFonts w:ascii="Arial" w:hAnsi="Arial" w:cs="Arial"/>
                <w:sz w:val="24"/>
                <w:szCs w:val="24"/>
              </w:rPr>
              <w:t xml:space="preserve"> seamless and simplified</w:t>
            </w:r>
          </w:p>
        </w:tc>
      </w:tr>
      <w:tr w:rsidR="00F7700A" w:rsidRPr="00F16CC0" w:rsidTr="005E2C2C">
        <w:trPr>
          <w:cantSplit/>
          <w:trHeight w:val="95"/>
          <w:tblHeader/>
        </w:trPr>
        <w:tc>
          <w:tcPr>
            <w:tcW w:w="4111" w:type="dxa"/>
            <w:shd w:val="clear" w:color="auto" w:fill="auto"/>
          </w:tcPr>
          <w:p w:rsidR="00F7700A" w:rsidRPr="00842E48" w:rsidRDefault="00456E4D" w:rsidP="00B9214C">
            <w:pPr>
              <w:pStyle w:val="ListParagraph"/>
              <w:numPr>
                <w:ilvl w:val="0"/>
                <w:numId w:val="31"/>
              </w:numPr>
              <w:spacing w:line="360" w:lineRule="auto"/>
              <w:ind w:left="316" w:hanging="284"/>
              <w:rPr>
                <w:rFonts w:ascii="Arial" w:hAnsi="Arial" w:cs="Arial"/>
                <w:sz w:val="24"/>
                <w:szCs w:val="24"/>
              </w:rPr>
            </w:pPr>
            <w:r w:rsidRPr="00456E4D">
              <w:rPr>
                <w:rFonts w:ascii="Arial" w:hAnsi="Arial" w:cs="Arial"/>
                <w:sz w:val="24"/>
                <w:szCs w:val="24"/>
              </w:rPr>
              <w:t>Delivery of the Digital Transformation Flexible Fund (DTFF: NI programme led by Newry, Mourne &amp; Down D</w:t>
            </w:r>
            <w:r>
              <w:rPr>
                <w:rFonts w:ascii="Arial" w:hAnsi="Arial" w:cs="Arial"/>
                <w:sz w:val="24"/>
                <w:szCs w:val="24"/>
              </w:rPr>
              <w:t xml:space="preserve">istrict </w:t>
            </w:r>
            <w:r w:rsidRPr="00456E4D">
              <w:rPr>
                <w:rFonts w:ascii="Arial" w:hAnsi="Arial" w:cs="Arial"/>
                <w:sz w:val="24"/>
                <w:szCs w:val="24"/>
              </w:rPr>
              <w:t>C</w:t>
            </w:r>
            <w:r>
              <w:rPr>
                <w:rFonts w:ascii="Arial" w:hAnsi="Arial" w:cs="Arial"/>
                <w:sz w:val="24"/>
                <w:szCs w:val="24"/>
              </w:rPr>
              <w:t>ouncil</w:t>
            </w:r>
            <w:r w:rsidRPr="00456E4D">
              <w:rPr>
                <w:rFonts w:ascii="Arial" w:hAnsi="Arial" w:cs="Arial"/>
                <w:sz w:val="24"/>
                <w:szCs w:val="24"/>
              </w:rPr>
              <w:t>)</w:t>
            </w:r>
            <w:r>
              <w:rPr>
                <w:rFonts w:ascii="Arial" w:hAnsi="Arial" w:cs="Arial"/>
                <w:sz w:val="24"/>
                <w:szCs w:val="24"/>
              </w:rPr>
              <w:t>. A</w:t>
            </w:r>
            <w:r w:rsidRPr="00456E4D">
              <w:rPr>
                <w:rFonts w:ascii="Arial" w:hAnsi="Arial" w:cs="Arial"/>
                <w:sz w:val="24"/>
                <w:szCs w:val="24"/>
              </w:rPr>
              <w:t xml:space="preserve"> 3-year grant scheme aimed at supporting micro/small businesses to adopt advanced digital technologies to achieve business transformation.</w:t>
            </w:r>
          </w:p>
        </w:tc>
        <w:tc>
          <w:tcPr>
            <w:tcW w:w="5245" w:type="dxa"/>
            <w:shd w:val="clear" w:color="auto" w:fill="auto"/>
          </w:tcPr>
          <w:p w:rsidR="00F7700A" w:rsidRPr="00F16CC0" w:rsidRDefault="00456E4D" w:rsidP="00456E4D">
            <w:pPr>
              <w:spacing w:line="360" w:lineRule="auto"/>
              <w:rPr>
                <w:rFonts w:ascii="Arial" w:hAnsi="Arial" w:cs="Arial"/>
                <w:sz w:val="24"/>
                <w:szCs w:val="24"/>
                <w:highlight w:val="yellow"/>
              </w:rPr>
            </w:pPr>
            <w:r>
              <w:rPr>
                <w:rFonts w:ascii="Arial" w:hAnsi="Arial" w:cs="Arial"/>
                <w:sz w:val="24"/>
                <w:szCs w:val="24"/>
              </w:rPr>
              <w:t>Sixty</w:t>
            </w:r>
            <w:r w:rsidRPr="00456E4D">
              <w:rPr>
                <w:rFonts w:ascii="Arial" w:hAnsi="Arial" w:cs="Arial"/>
                <w:sz w:val="24"/>
                <w:szCs w:val="24"/>
              </w:rPr>
              <w:t xml:space="preserve"> Mid Ulster micro/small businesses supported to adopt new digital technologies to transform their business operations by March 2026</w:t>
            </w:r>
          </w:p>
        </w:tc>
      </w:tr>
      <w:tr w:rsidR="00F7700A" w:rsidRPr="00F16CC0" w:rsidTr="005E2C2C">
        <w:trPr>
          <w:cantSplit/>
          <w:trHeight w:val="95"/>
          <w:tblHeader/>
        </w:trPr>
        <w:tc>
          <w:tcPr>
            <w:tcW w:w="4111" w:type="dxa"/>
            <w:shd w:val="clear" w:color="auto" w:fill="auto"/>
          </w:tcPr>
          <w:p w:rsidR="00F7700A" w:rsidRPr="00842E48" w:rsidRDefault="00450B08" w:rsidP="00B9214C">
            <w:pPr>
              <w:pStyle w:val="ListParagraph"/>
              <w:numPr>
                <w:ilvl w:val="0"/>
                <w:numId w:val="31"/>
              </w:numPr>
              <w:spacing w:line="360" w:lineRule="auto"/>
              <w:ind w:left="316" w:hanging="284"/>
              <w:rPr>
                <w:rFonts w:ascii="Arial" w:hAnsi="Arial" w:cs="Arial"/>
                <w:sz w:val="24"/>
                <w:szCs w:val="24"/>
              </w:rPr>
            </w:pPr>
            <w:r w:rsidRPr="00450B08">
              <w:rPr>
                <w:rFonts w:ascii="Arial" w:hAnsi="Arial" w:cs="Arial"/>
                <w:sz w:val="24"/>
                <w:szCs w:val="24"/>
              </w:rPr>
              <w:t xml:space="preserve">Develop digital accessibility and digital inclusion </w:t>
            </w:r>
            <w:r>
              <w:rPr>
                <w:rFonts w:ascii="Arial" w:hAnsi="Arial" w:cs="Arial"/>
                <w:sz w:val="24"/>
                <w:szCs w:val="24"/>
              </w:rPr>
              <w:t>(</w:t>
            </w:r>
            <w:r w:rsidRPr="00450B08">
              <w:rPr>
                <w:rFonts w:ascii="Arial" w:hAnsi="Arial" w:cs="Arial"/>
                <w:sz w:val="24"/>
                <w:szCs w:val="24"/>
              </w:rPr>
              <w:t>by design</w:t>
            </w:r>
            <w:r>
              <w:rPr>
                <w:rFonts w:ascii="Arial" w:hAnsi="Arial" w:cs="Arial"/>
                <w:sz w:val="24"/>
                <w:szCs w:val="24"/>
              </w:rPr>
              <w:t>)</w:t>
            </w:r>
            <w:r w:rsidRPr="00450B08">
              <w:rPr>
                <w:rFonts w:ascii="Arial" w:hAnsi="Arial" w:cs="Arial"/>
                <w:sz w:val="24"/>
                <w:szCs w:val="24"/>
              </w:rPr>
              <w:t xml:space="preserve"> guidance and tra</w:t>
            </w:r>
            <w:r>
              <w:rPr>
                <w:rFonts w:ascii="Arial" w:hAnsi="Arial" w:cs="Arial"/>
                <w:sz w:val="24"/>
                <w:szCs w:val="24"/>
              </w:rPr>
              <w:t>ining materials for Council’s Digital T</w:t>
            </w:r>
            <w:r w:rsidRPr="00450B08">
              <w:rPr>
                <w:rFonts w:ascii="Arial" w:hAnsi="Arial" w:cs="Arial"/>
                <w:sz w:val="24"/>
                <w:szCs w:val="24"/>
              </w:rPr>
              <w:t>ransformation team.</w:t>
            </w:r>
          </w:p>
        </w:tc>
        <w:tc>
          <w:tcPr>
            <w:tcW w:w="5245" w:type="dxa"/>
            <w:shd w:val="clear" w:color="auto" w:fill="auto"/>
          </w:tcPr>
          <w:p w:rsidR="00F7700A" w:rsidRPr="00F16CC0" w:rsidRDefault="00450B08" w:rsidP="00401EF6">
            <w:pPr>
              <w:spacing w:line="360" w:lineRule="auto"/>
              <w:rPr>
                <w:rFonts w:ascii="Arial" w:hAnsi="Arial" w:cs="Arial"/>
                <w:sz w:val="24"/>
                <w:szCs w:val="24"/>
                <w:highlight w:val="yellow"/>
              </w:rPr>
            </w:pPr>
            <w:r w:rsidRPr="00450B08">
              <w:rPr>
                <w:rFonts w:ascii="Arial" w:hAnsi="Arial" w:cs="Arial"/>
                <w:sz w:val="24"/>
                <w:szCs w:val="24"/>
              </w:rPr>
              <w:t>Accessible design principles included in digital improvements</w:t>
            </w:r>
          </w:p>
        </w:tc>
      </w:tr>
    </w:tbl>
    <w:p w:rsidR="00B42494" w:rsidRPr="00F16CC0" w:rsidRDefault="00B42494" w:rsidP="00916ED0">
      <w:pPr>
        <w:spacing w:before="120" w:line="360" w:lineRule="auto"/>
        <w:rPr>
          <w:rFonts w:ascii="Arial" w:hAnsi="Arial" w:cs="Arial"/>
          <w:b/>
          <w:sz w:val="24"/>
          <w:szCs w:val="24"/>
          <w:highlight w:val="yellow"/>
          <w:lang w:val="en-US"/>
        </w:rPr>
      </w:pPr>
    </w:p>
    <w:tbl>
      <w:tblPr>
        <w:tblStyle w:val="TableGrid3"/>
        <w:tblpPr w:leftFromText="180" w:rightFromText="180" w:horzAnchor="margin" w:tblpY="460"/>
        <w:tblW w:w="9356" w:type="dxa"/>
        <w:tblLook w:val="04A0" w:firstRow="1" w:lastRow="0" w:firstColumn="1" w:lastColumn="0" w:noHBand="0" w:noVBand="1"/>
        <w:tblCaption w:val="Improvement Objective Two associated activities and outcomes"/>
        <w:tblDescription w:val="Table outines teh five assoicated improvement activities and outcomes for citizens relationg to Improvement Objective Two - We will ensure a more connected Mid Ulster where new technologies and ways of working, empower citizens to get the best services that matter to them."/>
      </w:tblPr>
      <w:tblGrid>
        <w:gridCol w:w="4111"/>
        <w:gridCol w:w="5245"/>
      </w:tblGrid>
      <w:tr w:rsidR="002A0BE9" w:rsidRPr="00F16CC0" w:rsidTr="00401EF6">
        <w:trPr>
          <w:cantSplit/>
          <w:tblHeader/>
        </w:trPr>
        <w:tc>
          <w:tcPr>
            <w:tcW w:w="4111" w:type="dxa"/>
            <w:shd w:val="clear" w:color="auto" w:fill="auto"/>
          </w:tcPr>
          <w:p w:rsidR="002A0BE9" w:rsidRPr="00B9214C" w:rsidRDefault="002A0BE9" w:rsidP="00401EF6">
            <w:pPr>
              <w:spacing w:line="360" w:lineRule="auto"/>
              <w:rPr>
                <w:rFonts w:ascii="Arial" w:hAnsi="Arial" w:cs="Arial"/>
                <w:b/>
                <w:sz w:val="24"/>
                <w:szCs w:val="24"/>
              </w:rPr>
            </w:pPr>
            <w:r w:rsidRPr="00B9214C">
              <w:rPr>
                <w:rFonts w:ascii="Arial" w:hAnsi="Arial" w:cs="Arial"/>
                <w:b/>
                <w:sz w:val="24"/>
                <w:szCs w:val="24"/>
              </w:rPr>
              <w:t>What are we going to do?</w:t>
            </w:r>
          </w:p>
          <w:p w:rsidR="002A0BE9" w:rsidRPr="00B9214C" w:rsidRDefault="002A0BE9" w:rsidP="00401EF6">
            <w:pPr>
              <w:spacing w:line="360" w:lineRule="auto"/>
              <w:rPr>
                <w:rFonts w:ascii="Arial" w:hAnsi="Arial" w:cs="Arial"/>
                <w:b/>
                <w:sz w:val="24"/>
                <w:szCs w:val="24"/>
              </w:rPr>
            </w:pPr>
            <w:r w:rsidRPr="00B9214C">
              <w:rPr>
                <w:rFonts w:ascii="Arial" w:hAnsi="Arial" w:cs="Arial"/>
                <w:b/>
                <w:sz w:val="24"/>
                <w:szCs w:val="24"/>
              </w:rPr>
              <w:t xml:space="preserve">     (Activities)</w:t>
            </w:r>
          </w:p>
        </w:tc>
        <w:tc>
          <w:tcPr>
            <w:tcW w:w="5245" w:type="dxa"/>
            <w:shd w:val="clear" w:color="auto" w:fill="auto"/>
          </w:tcPr>
          <w:p w:rsidR="002A0BE9" w:rsidRPr="00B9214C" w:rsidRDefault="002A0BE9" w:rsidP="00401EF6">
            <w:pPr>
              <w:spacing w:line="360" w:lineRule="auto"/>
              <w:rPr>
                <w:rFonts w:ascii="Arial" w:hAnsi="Arial" w:cs="Arial"/>
                <w:b/>
                <w:sz w:val="24"/>
                <w:szCs w:val="24"/>
              </w:rPr>
            </w:pPr>
            <w:r w:rsidRPr="00B9214C">
              <w:rPr>
                <w:rFonts w:ascii="Arial" w:hAnsi="Arial" w:cs="Arial"/>
                <w:b/>
                <w:sz w:val="24"/>
                <w:szCs w:val="24"/>
              </w:rPr>
              <w:t>What difference will it make?- (Outcomes)</w:t>
            </w:r>
          </w:p>
          <w:p w:rsidR="002A0BE9" w:rsidRPr="00B9214C" w:rsidRDefault="002A0BE9" w:rsidP="00401EF6">
            <w:pPr>
              <w:spacing w:line="360" w:lineRule="auto"/>
              <w:rPr>
                <w:rFonts w:ascii="Arial" w:hAnsi="Arial" w:cs="Arial"/>
                <w:b/>
                <w:sz w:val="24"/>
                <w:szCs w:val="24"/>
              </w:rPr>
            </w:pPr>
          </w:p>
        </w:tc>
      </w:tr>
    </w:tbl>
    <w:p w:rsidR="00401EF6" w:rsidRDefault="00401EF6" w:rsidP="00916ED0">
      <w:pPr>
        <w:spacing w:after="0" w:line="360" w:lineRule="auto"/>
        <w:rPr>
          <w:rFonts w:ascii="Arial" w:eastAsia="Arial" w:hAnsi="Arial" w:cs="Arial"/>
          <w:b/>
          <w:color w:val="000000"/>
          <w:sz w:val="24"/>
          <w:szCs w:val="24"/>
          <w:lang w:val="en-US"/>
        </w:rPr>
      </w:pPr>
    </w:p>
    <w:p w:rsidR="002E256E" w:rsidRPr="007D25B1" w:rsidRDefault="002E256E"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How will we know?</w:t>
      </w:r>
    </w:p>
    <w:p w:rsidR="001C09F4" w:rsidRDefault="001C09F4" w:rsidP="008F1F8D">
      <w:pPr>
        <w:pStyle w:val="ListParagraph"/>
        <w:numPr>
          <w:ilvl w:val="0"/>
          <w:numId w:val="13"/>
        </w:num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 xml:space="preserve">New digital </w:t>
      </w:r>
      <w:r w:rsidR="00720C13">
        <w:rPr>
          <w:rFonts w:ascii="Arial" w:eastAsia="Arial" w:hAnsi="Arial" w:cs="Arial"/>
          <w:color w:val="000000"/>
          <w:sz w:val="24"/>
          <w:szCs w:val="24"/>
          <w:lang w:val="en-US"/>
        </w:rPr>
        <w:t xml:space="preserve">transformation </w:t>
      </w:r>
      <w:r w:rsidRPr="007D25B1">
        <w:rPr>
          <w:rFonts w:ascii="Arial" w:eastAsia="Arial" w:hAnsi="Arial" w:cs="Arial"/>
          <w:color w:val="000000"/>
          <w:sz w:val="24"/>
          <w:szCs w:val="24"/>
          <w:lang w:val="en-US"/>
        </w:rPr>
        <w:t xml:space="preserve">action plan </w:t>
      </w:r>
      <w:r w:rsidR="00720C13">
        <w:rPr>
          <w:rFonts w:ascii="Arial" w:eastAsia="Arial" w:hAnsi="Arial" w:cs="Arial"/>
          <w:color w:val="000000"/>
          <w:sz w:val="24"/>
          <w:szCs w:val="24"/>
          <w:lang w:val="en-US"/>
        </w:rPr>
        <w:t xml:space="preserve">agreed </w:t>
      </w:r>
      <w:r w:rsidR="0008366F">
        <w:rPr>
          <w:rFonts w:ascii="Arial" w:eastAsia="Arial" w:hAnsi="Arial" w:cs="Arial"/>
          <w:color w:val="000000"/>
          <w:sz w:val="24"/>
          <w:szCs w:val="24"/>
          <w:lang w:val="en-US"/>
        </w:rPr>
        <w:t xml:space="preserve">- </w:t>
      </w:r>
      <w:r w:rsidR="00720C13">
        <w:rPr>
          <w:rFonts w:ascii="Arial" w:eastAsia="Arial" w:hAnsi="Arial" w:cs="Arial"/>
          <w:color w:val="000000"/>
          <w:sz w:val="24"/>
          <w:szCs w:val="24"/>
          <w:lang w:val="en-US"/>
        </w:rPr>
        <w:t>(to align with Council’s Digital Transformation Strategy)</w:t>
      </w:r>
    </w:p>
    <w:p w:rsidR="0008366F" w:rsidRDefault="0008366F" w:rsidP="008F1F8D">
      <w:pPr>
        <w:pStyle w:val="ListParagraph"/>
        <w:numPr>
          <w:ilvl w:val="0"/>
          <w:numId w:val="1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Implementation partner appointed.</w:t>
      </w:r>
    </w:p>
    <w:p w:rsidR="00354764" w:rsidRDefault="00354764" w:rsidP="008F1F8D">
      <w:pPr>
        <w:pStyle w:val="ListParagraph"/>
        <w:numPr>
          <w:ilvl w:val="0"/>
          <w:numId w:val="1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I</w:t>
      </w:r>
      <w:r w:rsidRPr="00354764">
        <w:rPr>
          <w:rFonts w:ascii="Arial" w:eastAsia="Arial" w:hAnsi="Arial" w:cs="Arial"/>
          <w:color w:val="000000"/>
          <w:sz w:val="24"/>
          <w:szCs w:val="24"/>
          <w:lang w:val="en-US"/>
        </w:rPr>
        <w:t xml:space="preserve">ncrease in visitor numbers to </w:t>
      </w:r>
      <w:r>
        <w:rPr>
          <w:rFonts w:ascii="Arial" w:eastAsia="Arial" w:hAnsi="Arial" w:cs="Arial"/>
          <w:color w:val="000000"/>
          <w:sz w:val="24"/>
          <w:szCs w:val="24"/>
          <w:lang w:val="en-US"/>
        </w:rPr>
        <w:t xml:space="preserve">Council </w:t>
      </w:r>
      <w:r w:rsidRPr="00354764">
        <w:rPr>
          <w:rFonts w:ascii="Arial" w:eastAsia="Arial" w:hAnsi="Arial" w:cs="Arial"/>
          <w:color w:val="000000"/>
          <w:sz w:val="24"/>
          <w:szCs w:val="24"/>
          <w:lang w:val="en-US"/>
        </w:rPr>
        <w:t>website</w:t>
      </w:r>
    </w:p>
    <w:p w:rsidR="009C6930" w:rsidRDefault="009C6930" w:rsidP="008F1F8D">
      <w:pPr>
        <w:pStyle w:val="ListParagraph"/>
        <w:numPr>
          <w:ilvl w:val="0"/>
          <w:numId w:val="1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Web-site content review completed</w:t>
      </w:r>
    </w:p>
    <w:p w:rsidR="00935B00" w:rsidRPr="007D25B1" w:rsidRDefault="00935B00" w:rsidP="008F1F8D">
      <w:pPr>
        <w:pStyle w:val="ListParagraph"/>
        <w:numPr>
          <w:ilvl w:val="0"/>
          <w:numId w:val="1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E-mail mail marketing tool introduced</w:t>
      </w:r>
    </w:p>
    <w:p w:rsidR="001C09F4" w:rsidRDefault="001C09F4" w:rsidP="008F1F8D">
      <w:pPr>
        <w:pStyle w:val="ListParagraph"/>
        <w:numPr>
          <w:ilvl w:val="0"/>
          <w:numId w:val="13"/>
        </w:num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N</w:t>
      </w:r>
      <w:r w:rsidR="000646DB">
        <w:rPr>
          <w:rFonts w:ascii="Arial" w:eastAsia="Arial" w:hAnsi="Arial" w:cs="Arial"/>
          <w:color w:val="000000"/>
          <w:sz w:val="24"/>
          <w:szCs w:val="24"/>
          <w:lang w:val="en-US"/>
        </w:rPr>
        <w:t>umber of</w:t>
      </w:r>
      <w:r w:rsidRPr="007D25B1">
        <w:rPr>
          <w:rFonts w:ascii="Arial" w:eastAsia="Arial" w:hAnsi="Arial" w:cs="Arial"/>
          <w:color w:val="000000"/>
          <w:sz w:val="24"/>
          <w:szCs w:val="24"/>
          <w:lang w:val="en-US"/>
        </w:rPr>
        <w:t xml:space="preserve"> new digital s</w:t>
      </w:r>
      <w:r w:rsidR="00935B00">
        <w:rPr>
          <w:rFonts w:ascii="Arial" w:eastAsia="Arial" w:hAnsi="Arial" w:cs="Arial"/>
          <w:color w:val="000000"/>
          <w:sz w:val="24"/>
          <w:szCs w:val="24"/>
          <w:lang w:val="en-US"/>
        </w:rPr>
        <w:t>ervices deve</w:t>
      </w:r>
      <w:r w:rsidRPr="007D25B1">
        <w:rPr>
          <w:rFonts w:ascii="Arial" w:eastAsia="Arial" w:hAnsi="Arial" w:cs="Arial"/>
          <w:color w:val="000000"/>
          <w:sz w:val="24"/>
          <w:szCs w:val="24"/>
          <w:lang w:val="en-US"/>
        </w:rPr>
        <w:t>loped and in place</w:t>
      </w:r>
      <w:r w:rsidR="005114D7" w:rsidRPr="007D25B1">
        <w:rPr>
          <w:rFonts w:ascii="Arial" w:eastAsia="Arial" w:hAnsi="Arial" w:cs="Arial"/>
          <w:color w:val="000000"/>
          <w:sz w:val="24"/>
          <w:szCs w:val="24"/>
          <w:lang w:val="en-US"/>
        </w:rPr>
        <w:t>.</w:t>
      </w:r>
    </w:p>
    <w:p w:rsidR="00F7700A" w:rsidRPr="00F7700A" w:rsidRDefault="00F7700A" w:rsidP="008F1F8D">
      <w:pPr>
        <w:pStyle w:val="ListParagraph"/>
        <w:numPr>
          <w:ilvl w:val="0"/>
          <w:numId w:val="1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 xml:space="preserve">Number of </w:t>
      </w:r>
      <w:r w:rsidRPr="00F7700A">
        <w:rPr>
          <w:rFonts w:ascii="Arial" w:eastAsia="Arial" w:hAnsi="Arial" w:cs="Arial"/>
          <w:color w:val="000000"/>
          <w:sz w:val="24"/>
          <w:szCs w:val="24"/>
          <w:lang w:val="en-US"/>
        </w:rPr>
        <w:t xml:space="preserve">connections live on managed SD-Wan service </w:t>
      </w:r>
    </w:p>
    <w:p w:rsidR="00FA36E4" w:rsidRPr="00F7700A" w:rsidRDefault="00F7700A" w:rsidP="008F1F8D">
      <w:pPr>
        <w:pStyle w:val="ListParagraph"/>
        <w:numPr>
          <w:ilvl w:val="0"/>
          <w:numId w:val="13"/>
        </w:numPr>
        <w:spacing w:after="0" w:line="360" w:lineRule="auto"/>
        <w:rPr>
          <w:rFonts w:ascii="Arial" w:eastAsia="Arial" w:hAnsi="Arial" w:cs="Arial"/>
          <w:b/>
          <w:color w:val="000000"/>
          <w:sz w:val="24"/>
          <w:szCs w:val="24"/>
          <w:lang w:val="en-US"/>
        </w:rPr>
      </w:pPr>
      <w:r w:rsidRPr="00F7700A">
        <w:rPr>
          <w:rFonts w:ascii="Arial" w:eastAsia="Arial" w:hAnsi="Arial" w:cs="Arial"/>
          <w:color w:val="000000"/>
          <w:sz w:val="24"/>
          <w:szCs w:val="24"/>
          <w:lang w:val="en-US"/>
        </w:rPr>
        <w:t>Provision three times the bandwidth to each site.</w:t>
      </w:r>
    </w:p>
    <w:p w:rsidR="00F7700A" w:rsidRPr="00456E4D" w:rsidRDefault="00456E4D" w:rsidP="008F1F8D">
      <w:pPr>
        <w:pStyle w:val="ListParagraph"/>
        <w:numPr>
          <w:ilvl w:val="0"/>
          <w:numId w:val="13"/>
        </w:numPr>
        <w:spacing w:after="0" w:line="360" w:lineRule="auto"/>
        <w:rPr>
          <w:rFonts w:ascii="Arial" w:eastAsia="Arial" w:hAnsi="Arial" w:cs="Arial"/>
          <w:b/>
          <w:color w:val="000000"/>
          <w:sz w:val="24"/>
          <w:szCs w:val="24"/>
          <w:lang w:val="en-US"/>
        </w:rPr>
      </w:pPr>
      <w:r>
        <w:rPr>
          <w:rFonts w:ascii="Arial" w:hAnsi="Arial" w:cs="Arial"/>
          <w:sz w:val="24"/>
          <w:szCs w:val="24"/>
        </w:rPr>
        <w:t xml:space="preserve">Number of </w:t>
      </w:r>
      <w:r w:rsidRPr="00456E4D">
        <w:rPr>
          <w:rFonts w:ascii="Arial" w:hAnsi="Arial" w:cs="Arial"/>
          <w:sz w:val="24"/>
          <w:szCs w:val="24"/>
        </w:rPr>
        <w:t>Mid Ulster micro/small businesses supported to adopt new digital technologies to transform their business operations by March 2026</w:t>
      </w:r>
      <w:r>
        <w:rPr>
          <w:rFonts w:ascii="Arial" w:hAnsi="Arial" w:cs="Arial"/>
          <w:sz w:val="24"/>
          <w:szCs w:val="24"/>
        </w:rPr>
        <w:t>.</w:t>
      </w:r>
    </w:p>
    <w:p w:rsidR="00456E4D" w:rsidRPr="00450B08" w:rsidRDefault="00450B08" w:rsidP="008F1F8D">
      <w:pPr>
        <w:pStyle w:val="ListParagraph"/>
        <w:numPr>
          <w:ilvl w:val="0"/>
          <w:numId w:val="13"/>
        </w:numPr>
        <w:spacing w:after="0" w:line="360" w:lineRule="auto"/>
        <w:rPr>
          <w:rFonts w:ascii="Arial" w:eastAsia="Arial" w:hAnsi="Arial" w:cs="Arial"/>
          <w:color w:val="000000"/>
          <w:sz w:val="24"/>
          <w:szCs w:val="24"/>
          <w:lang w:val="en-US"/>
        </w:rPr>
      </w:pPr>
      <w:r w:rsidRPr="00450B08">
        <w:rPr>
          <w:rFonts w:ascii="Arial" w:eastAsia="Arial" w:hAnsi="Arial" w:cs="Arial"/>
          <w:color w:val="000000"/>
          <w:sz w:val="24"/>
          <w:szCs w:val="24"/>
          <w:lang w:val="en-US"/>
        </w:rPr>
        <w:t>Digitally accessible</w:t>
      </w:r>
      <w:r>
        <w:rPr>
          <w:rFonts w:ascii="Arial" w:eastAsia="Arial" w:hAnsi="Arial" w:cs="Arial"/>
          <w:color w:val="000000"/>
          <w:sz w:val="24"/>
          <w:szCs w:val="24"/>
          <w:lang w:val="en-US"/>
        </w:rPr>
        <w:t>/inclusion</w:t>
      </w:r>
      <w:r w:rsidRPr="00450B08">
        <w:rPr>
          <w:rFonts w:ascii="Arial" w:eastAsia="Arial" w:hAnsi="Arial" w:cs="Arial"/>
          <w:color w:val="000000"/>
          <w:sz w:val="24"/>
          <w:szCs w:val="24"/>
          <w:lang w:val="en-US"/>
        </w:rPr>
        <w:t xml:space="preserve"> guidance and training materials in place</w:t>
      </w:r>
    </w:p>
    <w:p w:rsidR="00450B08" w:rsidRDefault="00450B08" w:rsidP="00916ED0">
      <w:pPr>
        <w:spacing w:after="0" w:line="360" w:lineRule="auto"/>
        <w:rPr>
          <w:rFonts w:ascii="Arial" w:eastAsia="Arial" w:hAnsi="Arial" w:cs="Arial"/>
          <w:b/>
          <w:color w:val="000000"/>
          <w:sz w:val="24"/>
          <w:szCs w:val="24"/>
          <w:lang w:val="en-US"/>
        </w:rPr>
      </w:pPr>
    </w:p>
    <w:p w:rsidR="004A3D56" w:rsidRPr="007D25B1" w:rsidRDefault="00CD51F0"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Visible i</w:t>
      </w:r>
      <w:r w:rsidR="002E256E" w:rsidRPr="007D25B1">
        <w:rPr>
          <w:rFonts w:ascii="Arial" w:eastAsia="Arial" w:hAnsi="Arial" w:cs="Arial"/>
          <w:b/>
          <w:color w:val="000000"/>
          <w:sz w:val="24"/>
          <w:szCs w:val="24"/>
          <w:lang w:val="en-US"/>
        </w:rPr>
        <w:t xml:space="preserve">mprovement residents, businesses or visitors expect to see </w:t>
      </w:r>
      <w:r w:rsidR="004A3D56" w:rsidRPr="007D25B1">
        <w:rPr>
          <w:rFonts w:ascii="Arial" w:eastAsia="Arial" w:hAnsi="Arial" w:cs="Arial"/>
          <w:color w:val="000000"/>
          <w:sz w:val="24"/>
          <w:szCs w:val="24"/>
          <w:lang w:val="en-US"/>
        </w:rPr>
        <w:t xml:space="preserve"> </w:t>
      </w:r>
    </w:p>
    <w:p w:rsidR="001C09F4" w:rsidRPr="007D25B1" w:rsidRDefault="001C09F4" w:rsidP="00916ED0">
      <w:pPr>
        <w:spacing w:after="0" w:line="360" w:lineRule="auto"/>
        <w:rPr>
          <w:rFonts w:ascii="Arial" w:hAnsi="Arial" w:cs="Arial"/>
          <w:sz w:val="24"/>
          <w:szCs w:val="24"/>
          <w:lang w:val="en"/>
        </w:rPr>
      </w:pPr>
      <w:r w:rsidRPr="007D25B1">
        <w:rPr>
          <w:rFonts w:ascii="Arial" w:hAnsi="Arial" w:cs="Arial"/>
          <w:sz w:val="24"/>
          <w:szCs w:val="24"/>
          <w:lang w:val="en"/>
        </w:rPr>
        <w:t>The Council’s role will be focused on helping to identify the priorities that will lead to the biggest impacts on economic growth and public service reform</w:t>
      </w:r>
      <w:r w:rsidR="00322078" w:rsidRPr="007D25B1">
        <w:rPr>
          <w:rFonts w:ascii="Arial" w:hAnsi="Arial" w:cs="Arial"/>
          <w:sz w:val="24"/>
          <w:szCs w:val="24"/>
          <w:lang w:val="en"/>
        </w:rPr>
        <w:t>, thus ensuring key policies and strategies are integrated</w:t>
      </w:r>
      <w:r w:rsidRPr="007D25B1">
        <w:rPr>
          <w:rFonts w:ascii="Arial" w:hAnsi="Arial" w:cs="Arial"/>
          <w:sz w:val="24"/>
          <w:szCs w:val="24"/>
          <w:lang w:val="en"/>
        </w:rPr>
        <w:t>. This will include the infrastructure to support digital innovation in the District, providing insight and delivering public service reform directly, including working in a more digital way as a Council and promoting work that will support every resident in the District</w:t>
      </w:r>
      <w:r w:rsidR="00456E4D">
        <w:rPr>
          <w:rFonts w:ascii="Arial" w:hAnsi="Arial" w:cs="Arial"/>
          <w:sz w:val="24"/>
          <w:szCs w:val="24"/>
          <w:lang w:val="en"/>
        </w:rPr>
        <w:t>, as well as supporting businesses</w:t>
      </w:r>
      <w:r w:rsidRPr="007D25B1">
        <w:rPr>
          <w:rFonts w:ascii="Arial" w:hAnsi="Arial" w:cs="Arial"/>
          <w:sz w:val="24"/>
          <w:szCs w:val="24"/>
          <w:lang w:val="en"/>
        </w:rPr>
        <w:t xml:space="preserve"> to benefit from digital change.</w:t>
      </w:r>
    </w:p>
    <w:p w:rsidR="00401EF6" w:rsidRDefault="00401EF6" w:rsidP="00916ED0">
      <w:pPr>
        <w:spacing w:after="0" w:line="360" w:lineRule="auto"/>
        <w:rPr>
          <w:rFonts w:ascii="Arial" w:eastAsia="Arial" w:hAnsi="Arial" w:cs="Arial"/>
          <w:b/>
          <w:color w:val="000000"/>
          <w:sz w:val="24"/>
          <w:szCs w:val="24"/>
          <w:lang w:val="en-US"/>
        </w:rPr>
      </w:pPr>
    </w:p>
    <w:p w:rsidR="002E256E" w:rsidRPr="007D25B1" w:rsidRDefault="002E256E"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Partnerships: Who do we need to work with?</w:t>
      </w:r>
    </w:p>
    <w:p w:rsidR="001F15AF" w:rsidRPr="007D25B1" w:rsidRDefault="00182299" w:rsidP="00916ED0">
      <w:pPr>
        <w:spacing w:after="0" w:line="360" w:lineRule="auto"/>
        <w:rPr>
          <w:rFonts w:ascii="Arial" w:hAnsi="Arial" w:cs="Arial"/>
          <w:sz w:val="24"/>
          <w:szCs w:val="24"/>
        </w:rPr>
      </w:pPr>
      <w:r w:rsidRPr="007D25B1">
        <w:rPr>
          <w:rFonts w:ascii="Arial" w:hAnsi="Arial" w:cs="Arial"/>
          <w:sz w:val="24"/>
          <w:szCs w:val="24"/>
        </w:rPr>
        <w:t>Northern Ireland Executive</w:t>
      </w:r>
      <w:r w:rsidR="00401EF6">
        <w:rPr>
          <w:rFonts w:ascii="Arial" w:hAnsi="Arial" w:cs="Arial"/>
          <w:sz w:val="24"/>
          <w:szCs w:val="24"/>
        </w:rPr>
        <w:t xml:space="preserve"> and Departments</w:t>
      </w:r>
      <w:r w:rsidRPr="007D25B1">
        <w:rPr>
          <w:rFonts w:ascii="Arial" w:hAnsi="Arial" w:cs="Arial"/>
          <w:sz w:val="24"/>
          <w:szCs w:val="24"/>
        </w:rPr>
        <w:t xml:space="preserve">, </w:t>
      </w:r>
      <w:r w:rsidR="001F15AF" w:rsidRPr="007D25B1">
        <w:rPr>
          <w:rFonts w:ascii="Arial" w:hAnsi="Arial" w:cs="Arial"/>
          <w:sz w:val="24"/>
          <w:szCs w:val="24"/>
        </w:rPr>
        <w:t>Members of Council, Staff from various</w:t>
      </w:r>
      <w:r w:rsidR="002E1AA4">
        <w:rPr>
          <w:rFonts w:ascii="Arial" w:hAnsi="Arial" w:cs="Arial"/>
          <w:sz w:val="24"/>
          <w:szCs w:val="24"/>
        </w:rPr>
        <w:t xml:space="preserve"> service areas across Council, Digital D</w:t>
      </w:r>
      <w:r w:rsidR="001F15AF" w:rsidRPr="007D25B1">
        <w:rPr>
          <w:rFonts w:ascii="Arial" w:hAnsi="Arial" w:cs="Arial"/>
          <w:sz w:val="24"/>
          <w:szCs w:val="24"/>
        </w:rPr>
        <w:t>esigners/</w:t>
      </w:r>
      <w:r w:rsidR="002E1AA4">
        <w:rPr>
          <w:rFonts w:ascii="Arial" w:hAnsi="Arial" w:cs="Arial"/>
          <w:sz w:val="24"/>
          <w:szCs w:val="24"/>
        </w:rPr>
        <w:t>C</w:t>
      </w:r>
      <w:r w:rsidR="007B241F">
        <w:rPr>
          <w:rFonts w:ascii="Arial" w:hAnsi="Arial" w:cs="Arial"/>
          <w:sz w:val="24"/>
          <w:szCs w:val="24"/>
        </w:rPr>
        <w:t>onsultants</w:t>
      </w:r>
      <w:r w:rsidR="001F15AF" w:rsidRPr="007D25B1">
        <w:rPr>
          <w:rFonts w:ascii="Arial" w:hAnsi="Arial" w:cs="Arial"/>
          <w:sz w:val="24"/>
          <w:szCs w:val="24"/>
        </w:rPr>
        <w:t>, Citizens,</w:t>
      </w:r>
      <w:r w:rsidR="00DF1FF4" w:rsidRPr="007D25B1">
        <w:rPr>
          <w:rFonts w:ascii="Arial" w:hAnsi="Arial" w:cs="Arial"/>
          <w:sz w:val="24"/>
          <w:szCs w:val="24"/>
        </w:rPr>
        <w:t xml:space="preserve"> Visitors, </w:t>
      </w:r>
      <w:r w:rsidR="001F15AF" w:rsidRPr="007D25B1">
        <w:rPr>
          <w:rFonts w:ascii="Arial" w:hAnsi="Arial" w:cs="Arial"/>
          <w:sz w:val="24"/>
          <w:szCs w:val="24"/>
        </w:rPr>
        <w:t xml:space="preserve">Statutory, Voluntary, Community groups, </w:t>
      </w:r>
      <w:r w:rsidR="00F16CC0">
        <w:rPr>
          <w:rFonts w:ascii="Arial" w:hAnsi="Arial" w:cs="Arial"/>
          <w:sz w:val="24"/>
          <w:szCs w:val="24"/>
        </w:rPr>
        <w:t xml:space="preserve">Businesses, </w:t>
      </w:r>
      <w:r w:rsidRPr="007D25B1">
        <w:rPr>
          <w:rFonts w:ascii="Arial" w:hAnsi="Arial" w:cs="Arial"/>
          <w:sz w:val="24"/>
          <w:szCs w:val="24"/>
        </w:rPr>
        <w:t>Councils, Regulatory/</w:t>
      </w:r>
      <w:r w:rsidR="007B241F">
        <w:rPr>
          <w:rFonts w:ascii="Arial" w:hAnsi="Arial" w:cs="Arial"/>
          <w:sz w:val="24"/>
          <w:szCs w:val="24"/>
        </w:rPr>
        <w:t>S</w:t>
      </w:r>
      <w:r w:rsidR="001F15AF" w:rsidRPr="007D25B1">
        <w:rPr>
          <w:rFonts w:ascii="Arial" w:hAnsi="Arial" w:cs="Arial"/>
          <w:sz w:val="24"/>
          <w:szCs w:val="24"/>
        </w:rPr>
        <w:t>tatutory bodies.</w:t>
      </w:r>
    </w:p>
    <w:p w:rsidR="002E256E" w:rsidRPr="007D25B1" w:rsidRDefault="002E256E" w:rsidP="00916ED0">
      <w:pPr>
        <w:spacing w:after="0" w:line="360" w:lineRule="auto"/>
        <w:rPr>
          <w:rFonts w:ascii="Arial" w:eastAsia="Arial" w:hAnsi="Arial" w:cs="Arial"/>
          <w:color w:val="000000"/>
          <w:sz w:val="24"/>
          <w:szCs w:val="24"/>
          <w:lang w:val="en-US"/>
        </w:rPr>
      </w:pPr>
    </w:p>
    <w:p w:rsidR="00D91AA4" w:rsidRPr="007D25B1" w:rsidRDefault="00D91AA4"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Link to Community Plan Theme and Outcomes</w:t>
      </w:r>
      <w:r w:rsidRPr="007D25B1">
        <w:rPr>
          <w:rFonts w:ascii="Arial" w:eastAsia="Arial" w:hAnsi="Arial" w:cs="Arial"/>
          <w:color w:val="000000"/>
          <w:sz w:val="24"/>
          <w:szCs w:val="24"/>
          <w:lang w:val="en-US"/>
        </w:rPr>
        <w:t>:</w:t>
      </w:r>
      <w:r w:rsidRPr="007D25B1">
        <w:rPr>
          <w:rFonts w:ascii="Arial" w:eastAsia="Arial" w:hAnsi="Arial" w:cs="Arial"/>
          <w:b/>
          <w:color w:val="000000"/>
          <w:sz w:val="24"/>
          <w:szCs w:val="24"/>
          <w:lang w:val="en-US"/>
        </w:rPr>
        <w:t xml:space="preserve"> </w:t>
      </w:r>
      <w:r w:rsidRPr="007D25B1">
        <w:rPr>
          <w:rFonts w:ascii="Arial" w:eastAsia="Arial" w:hAnsi="Arial" w:cs="Arial"/>
          <w:i/>
          <w:color w:val="000000"/>
          <w:sz w:val="24"/>
          <w:szCs w:val="24"/>
          <w:lang w:val="en-US"/>
        </w:rPr>
        <w:t>Economic Growth – We prosper in a stronger and more competitive economy</w:t>
      </w:r>
    </w:p>
    <w:p w:rsidR="00D91AA4" w:rsidRPr="007D25B1" w:rsidRDefault="00D91AA4" w:rsidP="00916ED0">
      <w:pPr>
        <w:spacing w:after="0" w:line="360" w:lineRule="auto"/>
        <w:rPr>
          <w:rFonts w:ascii="Arial" w:eastAsia="Arial" w:hAnsi="Arial" w:cs="Arial"/>
          <w:b/>
          <w:color w:val="000000"/>
          <w:sz w:val="24"/>
          <w:szCs w:val="24"/>
          <w:lang w:val="en-US"/>
        </w:rPr>
      </w:pPr>
    </w:p>
    <w:p w:rsidR="00CA7A35" w:rsidRPr="00CA7A35" w:rsidRDefault="00D91AA4" w:rsidP="00916ED0">
      <w:pPr>
        <w:spacing w:after="0" w:line="360" w:lineRule="auto"/>
        <w:rPr>
          <w:rFonts w:ascii="Arial" w:eastAsia="Arial" w:hAnsi="Arial" w:cs="Arial"/>
          <w:color w:val="000000"/>
          <w:sz w:val="24"/>
          <w:szCs w:val="24"/>
          <w:lang w:val="en-US"/>
        </w:rPr>
      </w:pPr>
      <w:r w:rsidRPr="00CA7A35">
        <w:rPr>
          <w:rFonts w:ascii="Arial" w:eastAsia="Arial" w:hAnsi="Arial" w:cs="Arial"/>
          <w:b/>
          <w:color w:val="000000"/>
          <w:sz w:val="24"/>
          <w:szCs w:val="24"/>
          <w:lang w:val="en-US"/>
        </w:rPr>
        <w:t>Link</w:t>
      </w:r>
      <w:r w:rsidR="001D4A85" w:rsidRPr="00CA7A35">
        <w:rPr>
          <w:rFonts w:ascii="Arial" w:eastAsia="Arial" w:hAnsi="Arial" w:cs="Arial"/>
          <w:b/>
          <w:color w:val="000000"/>
          <w:sz w:val="24"/>
          <w:szCs w:val="24"/>
          <w:lang w:val="en-US"/>
        </w:rPr>
        <w:t>s</w:t>
      </w:r>
      <w:r w:rsidRPr="00CA7A35">
        <w:rPr>
          <w:rFonts w:ascii="Arial" w:eastAsia="Arial" w:hAnsi="Arial" w:cs="Arial"/>
          <w:b/>
          <w:color w:val="000000"/>
          <w:sz w:val="24"/>
          <w:szCs w:val="24"/>
          <w:lang w:val="en-US"/>
        </w:rPr>
        <w:t xml:space="preserve"> to Corporate Plan Theme</w:t>
      </w:r>
      <w:r w:rsidR="001D4A85" w:rsidRPr="00CA7A35">
        <w:rPr>
          <w:rFonts w:ascii="Arial" w:eastAsia="Arial" w:hAnsi="Arial" w:cs="Arial"/>
          <w:b/>
          <w:color w:val="000000"/>
          <w:sz w:val="24"/>
          <w:szCs w:val="24"/>
          <w:lang w:val="en-US"/>
        </w:rPr>
        <w:t>s</w:t>
      </w:r>
      <w:r w:rsidRPr="00CA7A35">
        <w:rPr>
          <w:rFonts w:ascii="Arial" w:eastAsia="Arial" w:hAnsi="Arial" w:cs="Arial"/>
          <w:b/>
          <w:color w:val="000000"/>
          <w:sz w:val="24"/>
          <w:szCs w:val="24"/>
          <w:lang w:val="en-US"/>
        </w:rPr>
        <w:t>:</w:t>
      </w:r>
      <w:r w:rsidRPr="00CA7A35">
        <w:rPr>
          <w:rFonts w:ascii="Arial" w:eastAsia="Arial" w:hAnsi="Arial" w:cs="Arial"/>
          <w:color w:val="000000"/>
          <w:sz w:val="24"/>
          <w:szCs w:val="24"/>
          <w:lang w:val="en-US"/>
        </w:rPr>
        <w:t xml:space="preserve"> </w:t>
      </w:r>
    </w:p>
    <w:p w:rsidR="00CA7A35" w:rsidRDefault="00D91AA4" w:rsidP="00916ED0">
      <w:pPr>
        <w:spacing w:after="0" w:line="360" w:lineRule="auto"/>
        <w:rPr>
          <w:rFonts w:ascii="Arial" w:eastAsia="Arial" w:hAnsi="Arial" w:cs="Arial"/>
          <w:color w:val="000000"/>
          <w:sz w:val="24"/>
          <w:szCs w:val="24"/>
          <w:lang w:val="en-US"/>
        </w:rPr>
      </w:pPr>
      <w:r w:rsidRPr="00CA7A35">
        <w:rPr>
          <w:rFonts w:ascii="Arial" w:eastAsia="Arial" w:hAnsi="Arial" w:cs="Arial"/>
          <w:color w:val="000000"/>
          <w:sz w:val="24"/>
          <w:szCs w:val="24"/>
          <w:lang w:val="en-US"/>
        </w:rPr>
        <w:t xml:space="preserve">Service Delivery - We will improve services for our citizens through the development and delivery of </w:t>
      </w:r>
      <w:r w:rsidR="00CE519D" w:rsidRPr="00CA7A35">
        <w:rPr>
          <w:rFonts w:ascii="Arial" w:eastAsia="Arial" w:hAnsi="Arial" w:cs="Arial"/>
          <w:color w:val="000000"/>
          <w:sz w:val="24"/>
          <w:szCs w:val="24"/>
          <w:lang w:val="en-US"/>
        </w:rPr>
        <w:t>an innovation agenda.</w:t>
      </w:r>
    </w:p>
    <w:p w:rsidR="00CA7A35" w:rsidRPr="00CA7A35" w:rsidRDefault="00CA7A35" w:rsidP="00916ED0">
      <w:p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Economy</w:t>
      </w:r>
      <w:r w:rsidRPr="00CA7A35">
        <w:rPr>
          <w:rFonts w:ascii="Arial" w:eastAsia="Arial" w:hAnsi="Arial" w:cs="Arial"/>
          <w:color w:val="000000"/>
          <w:sz w:val="24"/>
          <w:szCs w:val="24"/>
          <w:lang w:val="en-US"/>
        </w:rPr>
        <w:t xml:space="preserve"> - We will continue to build on our work to generate business diversification, innovation and expansion and increase employment opportunities.</w:t>
      </w:r>
    </w:p>
    <w:p w:rsidR="00D91AA4" w:rsidRPr="00A70719" w:rsidRDefault="00CA7A35" w:rsidP="00916ED0">
      <w:pPr>
        <w:spacing w:after="0" w:line="360" w:lineRule="auto"/>
        <w:rPr>
          <w:rFonts w:ascii="Arial" w:hAnsi="Arial" w:cs="Arial"/>
          <w:i/>
          <w:color w:val="000000" w:themeColor="text1"/>
          <w:sz w:val="24"/>
          <w:szCs w:val="24"/>
        </w:rPr>
      </w:pPr>
      <w:r w:rsidRPr="00A70719">
        <w:rPr>
          <w:rStyle w:val="Style2"/>
          <w:rFonts w:ascii="Arial" w:hAnsi="Arial" w:cs="Arial"/>
          <w:i w:val="0"/>
          <w:color w:val="000000" w:themeColor="text1"/>
          <w:sz w:val="24"/>
          <w:szCs w:val="24"/>
        </w:rPr>
        <w:t>Communities - We will support and promote respect for diversity the integration of our minority communities</w:t>
      </w:r>
      <w:r w:rsidR="00D91AA4" w:rsidRPr="00A70719">
        <w:rPr>
          <w:rStyle w:val="Style2"/>
          <w:rFonts w:ascii="Arial" w:hAnsi="Arial" w:cs="Arial"/>
          <w:i w:val="0"/>
          <w:color w:val="000000" w:themeColor="text1"/>
          <w:sz w:val="24"/>
          <w:szCs w:val="24"/>
        </w:rPr>
        <w:t xml:space="preserve"> </w:t>
      </w:r>
    </w:p>
    <w:p w:rsidR="00D91AA4" w:rsidRPr="00A70719" w:rsidRDefault="00D91AA4" w:rsidP="00916ED0">
      <w:pPr>
        <w:spacing w:after="0" w:line="360" w:lineRule="auto"/>
        <w:rPr>
          <w:rFonts w:ascii="Arial" w:eastAsia="Arial" w:hAnsi="Arial" w:cs="Arial"/>
          <w:i/>
          <w:color w:val="000000" w:themeColor="text1"/>
          <w:sz w:val="24"/>
          <w:szCs w:val="24"/>
          <w:lang w:val="en-US"/>
        </w:rPr>
      </w:pPr>
    </w:p>
    <w:p w:rsidR="00D91AA4" w:rsidRPr="007D25B1" w:rsidRDefault="00D91AA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which this improvement objective aims to deliver against:</w:t>
      </w:r>
    </w:p>
    <w:p w:rsidR="00D91AA4" w:rsidRPr="007D25B1" w:rsidRDefault="00D91AA4" w:rsidP="00916ED0">
      <w:pPr>
        <w:spacing w:after="0" w:line="360" w:lineRule="auto"/>
        <w:rPr>
          <w:rFonts w:ascii="Arial" w:eastAsia="Arial" w:hAnsi="Arial" w:cs="Arial"/>
          <w:i/>
          <w:color w:val="000000"/>
          <w:sz w:val="24"/>
          <w:szCs w:val="24"/>
          <w:lang w:val="en-US"/>
        </w:rPr>
      </w:pPr>
    </w:p>
    <w:p w:rsidR="00D91AA4" w:rsidRPr="007D25B1" w:rsidRDefault="00D91AA4"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Service Availability, Fairness, Sustainability, Efficiency, Innovation.</w:t>
      </w:r>
    </w:p>
    <w:p w:rsidR="00B7578E" w:rsidRPr="007D25B1" w:rsidRDefault="00B7578E" w:rsidP="00916ED0">
      <w:pPr>
        <w:spacing w:line="360" w:lineRule="auto"/>
        <w:rPr>
          <w:rFonts w:ascii="Arial" w:hAnsi="Arial" w:cs="Arial"/>
          <w:b/>
          <w:sz w:val="24"/>
          <w:szCs w:val="24"/>
        </w:rPr>
      </w:pPr>
    </w:p>
    <w:p w:rsidR="00D91AA4" w:rsidRDefault="00D91AA4" w:rsidP="00916ED0">
      <w:pPr>
        <w:spacing w:line="360" w:lineRule="auto"/>
        <w:rPr>
          <w:rFonts w:ascii="Arial" w:hAnsi="Arial" w:cs="Arial"/>
          <w:b/>
          <w:sz w:val="24"/>
          <w:szCs w:val="24"/>
        </w:rPr>
      </w:pPr>
    </w:p>
    <w:p w:rsidR="004B1020" w:rsidRPr="007D25B1" w:rsidRDefault="004B1020" w:rsidP="00916ED0">
      <w:pPr>
        <w:spacing w:line="360" w:lineRule="auto"/>
        <w:rPr>
          <w:rFonts w:ascii="Arial" w:hAnsi="Arial" w:cs="Arial"/>
          <w:b/>
          <w:sz w:val="24"/>
          <w:szCs w:val="24"/>
        </w:rPr>
      </w:pPr>
    </w:p>
    <w:p w:rsidR="00B31230" w:rsidRPr="007D25B1" w:rsidRDefault="003F12E0" w:rsidP="00916ED0">
      <w:pPr>
        <w:spacing w:after="0" w:line="360" w:lineRule="auto"/>
        <w:ind w:left="709" w:hanging="709"/>
        <w:rPr>
          <w:rFonts w:ascii="Arial" w:eastAsia="Arial" w:hAnsi="Arial" w:cs="Arial"/>
          <w:b/>
          <w:color w:val="000000"/>
          <w:sz w:val="24"/>
          <w:szCs w:val="24"/>
          <w:lang w:val="en-US"/>
        </w:rPr>
      </w:pPr>
      <w:r w:rsidRPr="009E6C46">
        <w:rPr>
          <w:rFonts w:ascii="Arial" w:eastAsia="Times New Roman" w:hAnsi="Arial" w:cs="Arial"/>
          <w:b/>
          <w:sz w:val="24"/>
          <w:szCs w:val="24"/>
          <w:lang w:eastAsia="en-GB"/>
        </w:rPr>
        <w:t xml:space="preserve">5.3 </w:t>
      </w:r>
      <w:r w:rsidRPr="009E6C46">
        <w:rPr>
          <w:rFonts w:ascii="Arial" w:eastAsia="Times New Roman" w:hAnsi="Arial" w:cs="Arial"/>
          <w:b/>
          <w:sz w:val="24"/>
          <w:szCs w:val="24"/>
          <w:lang w:eastAsia="en-GB"/>
        </w:rPr>
        <w:tab/>
        <w:t>Objective Three</w:t>
      </w:r>
      <w:r w:rsidRPr="009E6C46">
        <w:rPr>
          <w:rFonts w:ascii="Arial" w:eastAsia="Times New Roman" w:hAnsi="Arial" w:cs="Arial"/>
          <w:sz w:val="24"/>
          <w:szCs w:val="24"/>
          <w:lang w:eastAsia="en-GB"/>
        </w:rPr>
        <w:t>:</w:t>
      </w:r>
      <w:r w:rsidRPr="007D25B1">
        <w:rPr>
          <w:rFonts w:ascii="Arial" w:eastAsia="Times New Roman" w:hAnsi="Arial" w:cs="Arial"/>
          <w:sz w:val="24"/>
          <w:szCs w:val="24"/>
          <w:lang w:eastAsia="en-GB"/>
        </w:rPr>
        <w:t xml:space="preserve"> </w:t>
      </w:r>
      <w:r w:rsidRPr="007D25B1">
        <w:rPr>
          <w:rFonts w:ascii="Arial" w:hAnsi="Arial" w:cs="Arial"/>
          <w:sz w:val="24"/>
          <w:szCs w:val="24"/>
        </w:rPr>
        <w:t>To create cleaner neighbourhoods, where everyone takes responsibility for their waste and the environment</w:t>
      </w:r>
    </w:p>
    <w:p w:rsidR="001F15AF" w:rsidRPr="009E6C46" w:rsidRDefault="001D2A21" w:rsidP="00916ED0">
      <w:pPr>
        <w:spacing w:after="0" w:line="360" w:lineRule="auto"/>
        <w:ind w:hanging="142"/>
        <w:rPr>
          <w:rFonts w:ascii="Arial" w:hAnsi="Arial" w:cs="Arial"/>
          <w:i/>
          <w:color w:val="000000" w:themeColor="text1"/>
          <w:sz w:val="24"/>
          <w:szCs w:val="24"/>
        </w:rPr>
      </w:pPr>
      <w:r w:rsidRPr="009E6C46">
        <w:rPr>
          <w:rFonts w:ascii="Arial" w:hAnsi="Arial" w:cs="Arial"/>
          <w:i/>
          <w:color w:val="000000" w:themeColor="text1"/>
          <w:sz w:val="24"/>
          <w:szCs w:val="24"/>
        </w:rPr>
        <w:t xml:space="preserve"> </w:t>
      </w:r>
    </w:p>
    <w:p w:rsidR="003B277E" w:rsidRPr="009E6C46" w:rsidRDefault="001D2A21" w:rsidP="003D33E3">
      <w:pPr>
        <w:spacing w:after="0" w:line="360" w:lineRule="auto"/>
        <w:rPr>
          <w:rFonts w:ascii="Arial" w:hAnsi="Arial" w:cs="Arial"/>
          <w:b/>
          <w:i/>
          <w:color w:val="000000" w:themeColor="text1"/>
          <w:sz w:val="24"/>
          <w:szCs w:val="24"/>
        </w:rPr>
      </w:pPr>
      <w:r w:rsidRPr="009E6C46">
        <w:rPr>
          <w:rFonts w:ascii="Arial" w:hAnsi="Arial" w:cs="Arial"/>
          <w:i/>
          <w:color w:val="000000" w:themeColor="text1"/>
          <w:sz w:val="24"/>
          <w:szCs w:val="24"/>
        </w:rPr>
        <w:t>“</w:t>
      </w:r>
      <w:r w:rsidR="003B277E">
        <w:rPr>
          <w:rFonts w:ascii="Arial" w:hAnsi="Arial" w:cs="Arial"/>
          <w:i/>
          <w:color w:val="000000" w:themeColor="text1"/>
          <w:sz w:val="24"/>
          <w:szCs w:val="24"/>
        </w:rPr>
        <w:t>This is top of the list for me, as I believe a clean environment is so so important on all levels; from hygiene, safety and reputation”</w:t>
      </w:r>
    </w:p>
    <w:p w:rsidR="001D2A21" w:rsidRPr="009E6C46" w:rsidRDefault="001D2A21" w:rsidP="003D33E3">
      <w:pPr>
        <w:spacing w:after="0" w:line="360" w:lineRule="auto"/>
        <w:rPr>
          <w:rFonts w:ascii="Arial" w:hAnsi="Arial" w:cs="Arial"/>
          <w:b/>
          <w:i/>
          <w:color w:val="000000" w:themeColor="text1"/>
          <w:sz w:val="24"/>
          <w:szCs w:val="24"/>
        </w:rPr>
      </w:pPr>
    </w:p>
    <w:p w:rsidR="001D2A21" w:rsidRPr="007D25B1" w:rsidRDefault="006A1DE9" w:rsidP="00916ED0">
      <w:pPr>
        <w:spacing w:after="0" w:line="360" w:lineRule="auto"/>
        <w:rPr>
          <w:rFonts w:ascii="Arial" w:hAnsi="Arial" w:cs="Arial"/>
          <w:sz w:val="24"/>
          <w:szCs w:val="24"/>
        </w:rPr>
      </w:pPr>
      <w:r w:rsidRPr="007D25B1">
        <w:rPr>
          <w:rFonts w:ascii="Arial" w:hAnsi="Arial" w:cs="Arial"/>
          <w:sz w:val="24"/>
          <w:szCs w:val="24"/>
        </w:rPr>
        <w:t>(</w:t>
      </w:r>
      <w:r w:rsidR="001D2A21" w:rsidRPr="007D25B1">
        <w:rPr>
          <w:rFonts w:ascii="Arial" w:hAnsi="Arial" w:cs="Arial"/>
          <w:sz w:val="24"/>
          <w:szCs w:val="24"/>
        </w:rPr>
        <w:t>Mid Ulster Councils Corporate Improvement Objectives Survey</w:t>
      </w:r>
      <w:r w:rsidR="001F15AF" w:rsidRPr="007D25B1">
        <w:rPr>
          <w:rFonts w:ascii="Arial" w:hAnsi="Arial" w:cs="Arial"/>
          <w:sz w:val="24"/>
          <w:szCs w:val="24"/>
        </w:rPr>
        <w:t xml:space="preserve"> </w:t>
      </w:r>
      <w:r w:rsidR="001D4A85">
        <w:rPr>
          <w:rFonts w:ascii="Arial" w:hAnsi="Arial" w:cs="Arial"/>
          <w:sz w:val="24"/>
          <w:szCs w:val="24"/>
        </w:rPr>
        <w:t xml:space="preserve">Consultee </w:t>
      </w:r>
      <w:r w:rsidR="001F15AF" w:rsidRPr="007D25B1">
        <w:rPr>
          <w:rFonts w:ascii="Arial" w:hAnsi="Arial" w:cs="Arial"/>
          <w:sz w:val="24"/>
          <w:szCs w:val="24"/>
        </w:rPr>
        <w:t>Excerpt</w:t>
      </w:r>
      <w:r w:rsidR="001D2A21" w:rsidRPr="007D25B1">
        <w:rPr>
          <w:rFonts w:ascii="Arial" w:hAnsi="Arial" w:cs="Arial"/>
          <w:sz w:val="24"/>
          <w:szCs w:val="24"/>
        </w:rPr>
        <w:t xml:space="preserve">, </w:t>
      </w:r>
      <w:r w:rsidR="001D4A85">
        <w:rPr>
          <w:rFonts w:ascii="Arial" w:hAnsi="Arial" w:cs="Arial"/>
          <w:sz w:val="24"/>
          <w:szCs w:val="24"/>
        </w:rPr>
        <w:t>May 2023</w:t>
      </w:r>
      <w:r w:rsidR="001D2A21" w:rsidRPr="007D25B1">
        <w:rPr>
          <w:rFonts w:ascii="Arial" w:hAnsi="Arial" w:cs="Arial"/>
          <w:sz w:val="24"/>
          <w:szCs w:val="24"/>
        </w:rPr>
        <w:t>)</w:t>
      </w:r>
    </w:p>
    <w:p w:rsidR="001D2A21" w:rsidRPr="007D25B1" w:rsidRDefault="001D2A21" w:rsidP="00916ED0">
      <w:pPr>
        <w:spacing w:after="0" w:line="360" w:lineRule="auto"/>
        <w:rPr>
          <w:rFonts w:ascii="Arial" w:eastAsia="Arial" w:hAnsi="Arial" w:cs="Arial"/>
          <w:b/>
          <w:color w:val="000000"/>
          <w:sz w:val="24"/>
          <w:szCs w:val="24"/>
          <w:lang w:val="en-US"/>
        </w:rPr>
      </w:pPr>
    </w:p>
    <w:p w:rsidR="001D2A21" w:rsidRPr="007D25B1" w:rsidRDefault="001D2A21"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Lead Officer:</w:t>
      </w:r>
      <w:r w:rsidRPr="007D25B1">
        <w:rPr>
          <w:rFonts w:ascii="Arial" w:eastAsia="Arial" w:hAnsi="Arial" w:cs="Arial"/>
          <w:color w:val="000000"/>
          <w:sz w:val="24"/>
          <w:szCs w:val="24"/>
          <w:lang w:val="en-US"/>
        </w:rPr>
        <w:t xml:space="preserve"> </w:t>
      </w:r>
      <w:r w:rsidR="00EF078C" w:rsidRPr="007D25B1">
        <w:rPr>
          <w:rFonts w:ascii="Arial" w:eastAsia="Arial" w:hAnsi="Arial" w:cs="Arial"/>
          <w:color w:val="000000"/>
          <w:sz w:val="24"/>
          <w:szCs w:val="24"/>
          <w:lang w:val="en-US"/>
        </w:rPr>
        <w:tab/>
      </w:r>
      <w:r w:rsidR="004B1020">
        <w:rPr>
          <w:rFonts w:ascii="Arial" w:eastAsia="Arial" w:hAnsi="Arial" w:cs="Arial"/>
          <w:color w:val="000000"/>
          <w:sz w:val="24"/>
          <w:szCs w:val="24"/>
          <w:lang w:val="en-US"/>
        </w:rPr>
        <w:t xml:space="preserve">Assistant Director </w:t>
      </w:r>
      <w:r w:rsidR="003D33E3">
        <w:rPr>
          <w:rFonts w:ascii="Arial" w:eastAsia="Arial" w:hAnsi="Arial" w:cs="Arial"/>
          <w:color w:val="000000"/>
          <w:sz w:val="24"/>
          <w:szCs w:val="24"/>
          <w:lang w:val="en-US"/>
        </w:rPr>
        <w:t>of Health, Leisure and Wellbeing</w:t>
      </w:r>
    </w:p>
    <w:p w:rsidR="00CF014C" w:rsidRPr="007D25B1" w:rsidRDefault="00CF014C" w:rsidP="00916ED0">
      <w:pPr>
        <w:spacing w:after="0" w:line="360" w:lineRule="auto"/>
        <w:rPr>
          <w:rFonts w:ascii="Arial" w:eastAsia="Arial" w:hAnsi="Arial" w:cs="Arial"/>
          <w:i/>
          <w:color w:val="000000"/>
          <w:sz w:val="24"/>
          <w:szCs w:val="24"/>
          <w:lang w:val="en-US"/>
        </w:rPr>
      </w:pPr>
    </w:p>
    <w:p w:rsidR="001D2A21" w:rsidRPr="007D25B1" w:rsidRDefault="001D2A21"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Why have we chosen this Improvement Objective?</w:t>
      </w:r>
    </w:p>
    <w:p w:rsidR="007E64EF" w:rsidRPr="00301884" w:rsidRDefault="007E64EF" w:rsidP="007E64EF">
      <w:pPr>
        <w:autoSpaceDE w:val="0"/>
        <w:autoSpaceDN w:val="0"/>
        <w:adjustRightInd w:val="0"/>
        <w:spacing w:line="360" w:lineRule="auto"/>
        <w:jc w:val="both"/>
        <w:rPr>
          <w:rFonts w:ascii="Arial" w:hAnsi="Arial" w:cs="Arial"/>
          <w:sz w:val="24"/>
          <w:szCs w:val="24"/>
        </w:rPr>
      </w:pPr>
      <w:r w:rsidRPr="00301884">
        <w:rPr>
          <w:rFonts w:ascii="Arial" w:hAnsi="Arial" w:cs="Arial"/>
          <w:sz w:val="24"/>
          <w:szCs w:val="24"/>
        </w:rPr>
        <w:t xml:space="preserve">The World Health Organisation, (WHO), outlines, the various ways the natural environment can positively affect human health and well-being, as natural areas offer opportunities for physical activity, social contacts and stress reduction </w:t>
      </w:r>
      <w:r w:rsidRPr="00301884">
        <w:rPr>
          <w:rFonts w:ascii="Arial" w:hAnsi="Arial" w:cs="Arial"/>
          <w:sz w:val="24"/>
          <w:szCs w:val="24"/>
          <w:vertAlign w:val="superscript"/>
        </w:rPr>
        <w:t xml:space="preserve">1.  </w:t>
      </w:r>
      <w:r w:rsidRPr="00301884">
        <w:rPr>
          <w:rFonts w:ascii="Arial" w:hAnsi="Arial" w:cs="Arial"/>
          <w:sz w:val="24"/>
          <w:szCs w:val="24"/>
        </w:rPr>
        <w:t>We all use public spaces every time we leave home. These include the footpaths and streets we walk or drive along each day, the parks our children play in and the outdoor areas we go to exercise or relax in. Many of our daily decisions and activities are influenced by our perceptions of the quality and cleanliness of the public areas we encounter. The importance of clean, green and blue (our rivers, canals, loughs etc.) spaces, parks, cannot be underestimated. Many benefits derive from a pleasant environment. Post pandemic we now realise</w:t>
      </w:r>
      <w:r w:rsidRPr="00301884">
        <w:rPr>
          <w:rFonts w:ascii="Arial" w:hAnsi="Arial" w:cs="Arial"/>
          <w:sz w:val="24"/>
          <w:szCs w:val="24"/>
          <w:lang w:val="en"/>
        </w:rPr>
        <w:t xml:space="preserve"> how important it is for us to have easy access to open space for recreation and exercise.</w:t>
      </w:r>
      <w:r w:rsidRPr="00301884">
        <w:rPr>
          <w:rFonts w:ascii="Arial" w:hAnsi="Arial" w:cs="Arial"/>
          <w:sz w:val="24"/>
          <w:szCs w:val="24"/>
          <w:lang w:val="en-US"/>
        </w:rPr>
        <w:t xml:space="preserve"> The importance of safe, accessible and well-connected green and blue spaces for improving quality of life has never been more pertinent, and for those without gardens the value of these spaces is amplified.</w:t>
      </w:r>
    </w:p>
    <w:p w:rsidR="007E64EF" w:rsidRPr="00301884" w:rsidRDefault="007E64EF" w:rsidP="007E64EF">
      <w:pPr>
        <w:autoSpaceDE w:val="0"/>
        <w:autoSpaceDN w:val="0"/>
        <w:adjustRightInd w:val="0"/>
        <w:spacing w:line="360" w:lineRule="auto"/>
        <w:jc w:val="both"/>
        <w:rPr>
          <w:rFonts w:ascii="Arial" w:hAnsi="Arial" w:cs="Arial"/>
          <w:sz w:val="24"/>
          <w:szCs w:val="24"/>
        </w:rPr>
      </w:pPr>
      <w:r w:rsidRPr="00301884">
        <w:rPr>
          <w:rFonts w:ascii="Arial" w:hAnsi="Arial" w:cs="Arial"/>
          <w:sz w:val="24"/>
          <w:szCs w:val="24"/>
        </w:rPr>
        <w:t xml:space="preserve">Good quality parks and attractive open space contribute economic benefits to towns and villages. As Mid Ulster competes with others to attract growth, tourism and inward investment a clean, green and pleasant environment plays an important role in marketing the District as a place to live in, move to and visit. Businesses are drawn to places with good quality environment as this in turn attracts customers, employees and services into the local area. In addition well maintained towns and villages has a positive impact on commercial and domestic property values. </w:t>
      </w:r>
    </w:p>
    <w:p w:rsidR="007E64EF" w:rsidRPr="00301884" w:rsidRDefault="007E64EF" w:rsidP="007E64EF">
      <w:pPr>
        <w:autoSpaceDE w:val="0"/>
        <w:autoSpaceDN w:val="0"/>
        <w:adjustRightInd w:val="0"/>
        <w:spacing w:line="360" w:lineRule="auto"/>
        <w:jc w:val="both"/>
        <w:rPr>
          <w:rFonts w:ascii="Arial" w:hAnsi="Arial" w:cs="Arial"/>
          <w:sz w:val="24"/>
          <w:szCs w:val="24"/>
        </w:rPr>
      </w:pPr>
      <w:r w:rsidRPr="00301884">
        <w:rPr>
          <w:rFonts w:ascii="Arial" w:hAnsi="Arial" w:cs="Arial"/>
          <w:sz w:val="24"/>
          <w:szCs w:val="24"/>
        </w:rPr>
        <w:t xml:space="preserve">Regionally and locally increases in obesity, are linked to more sedentary lifestyles including lower levels of outdoor activity. Patterns of exercise in adults are set early in life, so obesity and inactivity in childhood can led to poor health in later years. Good quality public open space is required to encourage healthier lifestyles by providing opportunities for walking, cycling and other outdoor pursuits, as well as being beneficial to mental well-being. Clean and well maintained play areas, parks and open space provide important beneficial opportunities for children to learn and develop (their social and emotional development) and stay healthy. Apart from access, the </w:t>
      </w:r>
      <w:hyperlink r:id="rId18" w:tgtFrame="_blank" w:history="1">
        <w:r w:rsidRPr="00301884">
          <w:rPr>
            <w:rFonts w:ascii="Arial" w:hAnsi="Arial" w:cs="Arial"/>
            <w:sz w:val="24"/>
            <w:szCs w:val="24"/>
          </w:rPr>
          <w:t>quality of green space is crucial too</w:t>
        </w:r>
      </w:hyperlink>
      <w:r w:rsidRPr="00301884">
        <w:rPr>
          <w:rFonts w:ascii="Arial" w:hAnsi="Arial" w:cs="Arial"/>
          <w:sz w:val="24"/>
          <w:szCs w:val="24"/>
        </w:rPr>
        <w:t>. Quality of facilities – including toilets and cafes; regular maintenance; organised activities can help ensure a green space supports the wellbeing of its citizens equally</w:t>
      </w:r>
    </w:p>
    <w:p w:rsidR="007E64EF" w:rsidRPr="00301884" w:rsidRDefault="007E64EF" w:rsidP="007E64EF">
      <w:pPr>
        <w:autoSpaceDE w:val="0"/>
        <w:autoSpaceDN w:val="0"/>
        <w:adjustRightInd w:val="0"/>
        <w:spacing w:line="360" w:lineRule="auto"/>
        <w:jc w:val="both"/>
        <w:rPr>
          <w:rFonts w:ascii="Arial" w:hAnsi="Arial" w:cs="Arial"/>
          <w:sz w:val="24"/>
          <w:szCs w:val="24"/>
        </w:rPr>
      </w:pPr>
      <w:r w:rsidRPr="00301884">
        <w:rPr>
          <w:rFonts w:ascii="Arial" w:hAnsi="Arial" w:cs="Arial"/>
          <w:sz w:val="24"/>
          <w:szCs w:val="24"/>
        </w:rPr>
        <w:t>Clean neighbourhoods engender social pride, add vibrancy, and reduce crime and anti-social behaviour, all of which are essential to the development of strong prosperous neighbourhoods. Anti-social behaviour can be seen through dog fouling, littering, abandoning vehicles, graffiti, and fly tipping etc. We are very much aware that many of our clean and green services are demand led, whilst much of this demand is inevitable, it is also clear some of it is avoidable. We want to be clear about our service promises, standards, and the response times we aim to achieve to ensure our communities understand what levels of service they can expect. On its own the Council cannot deliver a cleaner and greener environment for residents. We want to work collaboratively, with residents, communities, visitors and businesses and through active citizenship we hope to see reduced demands on our services and more residents taking greater pride in and ownership of their local environment. This is more necessary then ever as overall public sector expenditure reduces at an unprecedented rate, combined with the economic f</w:t>
      </w:r>
      <w:r>
        <w:rPr>
          <w:rFonts w:ascii="Arial" w:hAnsi="Arial" w:cs="Arial"/>
          <w:sz w:val="24"/>
          <w:szCs w:val="24"/>
        </w:rPr>
        <w:t>allout from the pandemic and</w:t>
      </w:r>
      <w:r w:rsidRPr="00301884">
        <w:rPr>
          <w:rFonts w:ascii="Arial" w:hAnsi="Arial" w:cs="Arial"/>
          <w:sz w:val="24"/>
          <w:szCs w:val="24"/>
        </w:rPr>
        <w:t xml:space="preserve"> current inflation in the economy. </w:t>
      </w:r>
    </w:p>
    <w:p w:rsidR="007E64EF" w:rsidRPr="007E64EF" w:rsidRDefault="00D408D9" w:rsidP="008F1F8D">
      <w:pPr>
        <w:pStyle w:val="ListParagraph"/>
        <w:numPr>
          <w:ilvl w:val="0"/>
          <w:numId w:val="27"/>
        </w:numPr>
        <w:autoSpaceDE w:val="0"/>
        <w:autoSpaceDN w:val="0"/>
        <w:adjustRightInd w:val="0"/>
        <w:spacing w:line="360" w:lineRule="auto"/>
        <w:rPr>
          <w:rFonts w:ascii="Arial" w:hAnsi="Arial" w:cs="Arial"/>
          <w:color w:val="000000" w:themeColor="text1"/>
          <w:sz w:val="24"/>
          <w:szCs w:val="24"/>
        </w:rPr>
      </w:pPr>
      <w:hyperlink r:id="rId19" w:history="1">
        <w:r w:rsidR="007E64EF" w:rsidRPr="007E64EF">
          <w:rPr>
            <w:rStyle w:val="Hyperlink"/>
            <w:rFonts w:ascii="Arial" w:hAnsi="Arial" w:cs="Arial"/>
            <w:color w:val="000000" w:themeColor="text1"/>
            <w:sz w:val="24"/>
            <w:szCs w:val="24"/>
          </w:rPr>
          <w:t>https://www.un.org/en/chronicle/article/green-spaces-invaluable-resources-deliveringsustainable-urban-health</w:t>
        </w:r>
      </w:hyperlink>
    </w:p>
    <w:p w:rsidR="00B42494" w:rsidRDefault="00B42494" w:rsidP="00916ED0">
      <w:pPr>
        <w:spacing w:after="0" w:line="360" w:lineRule="auto"/>
        <w:rPr>
          <w:rFonts w:ascii="Arial" w:eastAsia="Arial" w:hAnsi="Arial" w:cs="Arial"/>
          <w:b/>
          <w:color w:val="000000"/>
          <w:sz w:val="24"/>
          <w:szCs w:val="24"/>
          <w:lang w:val="en-US"/>
        </w:rPr>
      </w:pPr>
    </w:p>
    <w:p w:rsidR="001D2A21" w:rsidRPr="00721D65" w:rsidRDefault="001D2A21" w:rsidP="00916ED0">
      <w:pPr>
        <w:spacing w:after="0" w:line="360" w:lineRule="auto"/>
        <w:rPr>
          <w:rFonts w:ascii="Arial" w:hAnsi="Arial" w:cs="Arial"/>
          <w:sz w:val="24"/>
          <w:szCs w:val="24"/>
          <w:lang w:val="en-US"/>
        </w:rPr>
      </w:pPr>
      <w:r w:rsidRPr="00721D65">
        <w:rPr>
          <w:rFonts w:ascii="Arial" w:eastAsia="Arial" w:hAnsi="Arial" w:cs="Arial"/>
          <w:b/>
          <w:color w:val="000000"/>
          <w:sz w:val="24"/>
          <w:szCs w:val="24"/>
          <w:lang w:val="en-US"/>
        </w:rPr>
        <w:t>Actions - What are we going to do?</w:t>
      </w:r>
    </w:p>
    <w:p w:rsidR="001D2A21" w:rsidRPr="00721D65" w:rsidRDefault="001D2A21" w:rsidP="00916ED0">
      <w:pPr>
        <w:spacing w:after="0" w:line="360" w:lineRule="auto"/>
        <w:rPr>
          <w:rFonts w:ascii="Arial" w:hAnsi="Arial" w:cs="Arial"/>
          <w:color w:val="000000" w:themeColor="text1"/>
          <w:sz w:val="24"/>
          <w:szCs w:val="24"/>
        </w:rPr>
      </w:pPr>
    </w:p>
    <w:tbl>
      <w:tblPr>
        <w:tblStyle w:val="TableGrid3"/>
        <w:tblW w:w="9072" w:type="dxa"/>
        <w:tblInd w:w="-5" w:type="dxa"/>
        <w:tblLook w:val="04A0" w:firstRow="1" w:lastRow="0" w:firstColumn="1" w:lastColumn="0" w:noHBand="0" w:noVBand="1"/>
        <w:tblCaption w:val="Improvemtn Objective Three associated activities and outcomes"/>
        <w:tblDescription w:val="Table outlines teh associated improvement activities and outcomes relating to Improvement Objective Three - To create cleaner neighbourhoods, where everyone takes responsibility for their waste and the environment"/>
      </w:tblPr>
      <w:tblGrid>
        <w:gridCol w:w="4111"/>
        <w:gridCol w:w="4961"/>
      </w:tblGrid>
      <w:tr w:rsidR="004B3D76" w:rsidRPr="00721D65" w:rsidTr="004B3D76">
        <w:trPr>
          <w:tblHeader/>
        </w:trPr>
        <w:tc>
          <w:tcPr>
            <w:tcW w:w="4111" w:type="dxa"/>
            <w:shd w:val="clear" w:color="auto" w:fill="auto"/>
          </w:tcPr>
          <w:p w:rsidR="004B3D76" w:rsidRPr="00382551" w:rsidRDefault="004B3D76" w:rsidP="00916ED0">
            <w:pPr>
              <w:spacing w:line="360" w:lineRule="auto"/>
              <w:rPr>
                <w:rFonts w:ascii="Arial" w:hAnsi="Arial" w:cs="Arial"/>
                <w:b/>
                <w:sz w:val="24"/>
                <w:szCs w:val="24"/>
              </w:rPr>
            </w:pPr>
            <w:r w:rsidRPr="00382551">
              <w:rPr>
                <w:rFonts w:ascii="Arial" w:hAnsi="Arial" w:cs="Arial"/>
                <w:b/>
                <w:sz w:val="24"/>
                <w:szCs w:val="24"/>
              </w:rPr>
              <w:t xml:space="preserve">     What are we going to do?</w:t>
            </w:r>
          </w:p>
          <w:p w:rsidR="004B3D76" w:rsidRPr="00382551" w:rsidRDefault="004B3D76" w:rsidP="00916ED0">
            <w:pPr>
              <w:spacing w:line="360" w:lineRule="auto"/>
              <w:rPr>
                <w:rFonts w:ascii="Arial" w:hAnsi="Arial" w:cs="Arial"/>
                <w:b/>
                <w:sz w:val="24"/>
                <w:szCs w:val="24"/>
              </w:rPr>
            </w:pPr>
            <w:r w:rsidRPr="00382551">
              <w:rPr>
                <w:rFonts w:ascii="Arial" w:hAnsi="Arial" w:cs="Arial"/>
                <w:b/>
                <w:sz w:val="24"/>
                <w:szCs w:val="24"/>
              </w:rPr>
              <w:t xml:space="preserve">     (Activities)</w:t>
            </w:r>
          </w:p>
        </w:tc>
        <w:tc>
          <w:tcPr>
            <w:tcW w:w="4961" w:type="dxa"/>
            <w:shd w:val="clear" w:color="auto" w:fill="auto"/>
          </w:tcPr>
          <w:p w:rsidR="004B3D76" w:rsidRPr="00721D65" w:rsidRDefault="004B3D76" w:rsidP="004B3D76">
            <w:pPr>
              <w:spacing w:line="360" w:lineRule="auto"/>
              <w:rPr>
                <w:rFonts w:ascii="Arial" w:hAnsi="Arial" w:cs="Arial"/>
                <w:b/>
                <w:sz w:val="24"/>
                <w:szCs w:val="24"/>
              </w:rPr>
            </w:pPr>
            <w:r w:rsidRPr="00721D65">
              <w:rPr>
                <w:rFonts w:ascii="Arial" w:hAnsi="Arial" w:cs="Arial"/>
                <w:b/>
                <w:sz w:val="24"/>
                <w:szCs w:val="24"/>
              </w:rPr>
              <w:t>What difference will it make?- (Outcomes)</w:t>
            </w:r>
          </w:p>
        </w:tc>
      </w:tr>
      <w:tr w:rsidR="004B3D76" w:rsidRPr="00721D65" w:rsidTr="004B3D76">
        <w:trPr>
          <w:trHeight w:val="95"/>
        </w:trPr>
        <w:tc>
          <w:tcPr>
            <w:tcW w:w="4111" w:type="dxa"/>
            <w:shd w:val="clear" w:color="auto" w:fill="auto"/>
          </w:tcPr>
          <w:p w:rsidR="004B3D76" w:rsidRPr="00382551" w:rsidRDefault="00382551" w:rsidP="008F1F8D">
            <w:pPr>
              <w:pStyle w:val="ListParagraph"/>
              <w:numPr>
                <w:ilvl w:val="0"/>
                <w:numId w:val="14"/>
              </w:numPr>
              <w:spacing w:line="360" w:lineRule="auto"/>
              <w:ind w:left="326" w:hanging="284"/>
              <w:rPr>
                <w:rFonts w:ascii="Arial" w:hAnsi="Arial" w:cs="Arial"/>
                <w:sz w:val="24"/>
                <w:szCs w:val="24"/>
              </w:rPr>
            </w:pPr>
            <w:r w:rsidRPr="00382551">
              <w:rPr>
                <w:rFonts w:ascii="Arial" w:hAnsi="Arial" w:cs="Arial"/>
                <w:sz w:val="24"/>
                <w:szCs w:val="24"/>
              </w:rPr>
              <w:t xml:space="preserve">Continuation of an enhanced </w:t>
            </w:r>
            <w:r w:rsidR="00B403A7" w:rsidRPr="00382551">
              <w:rPr>
                <w:rFonts w:ascii="Arial" w:hAnsi="Arial" w:cs="Arial"/>
                <w:sz w:val="24"/>
                <w:szCs w:val="24"/>
              </w:rPr>
              <w:t>anti-littering enforcement approach</w:t>
            </w:r>
            <w:r w:rsidRPr="00382551">
              <w:rPr>
                <w:rFonts w:ascii="Arial" w:hAnsi="Arial" w:cs="Arial"/>
                <w:sz w:val="24"/>
                <w:szCs w:val="24"/>
              </w:rPr>
              <w:t xml:space="preserve"> – Phase 2</w:t>
            </w:r>
            <w:r w:rsidR="00B403A7" w:rsidRPr="00382551">
              <w:rPr>
                <w:rFonts w:ascii="Arial" w:hAnsi="Arial" w:cs="Arial"/>
                <w:sz w:val="24"/>
                <w:szCs w:val="24"/>
              </w:rPr>
              <w:t>.</w:t>
            </w:r>
            <w:r w:rsidRPr="00382551">
              <w:rPr>
                <w:rFonts w:ascii="Arial" w:hAnsi="Arial" w:cs="Arial"/>
                <w:sz w:val="24"/>
                <w:szCs w:val="24"/>
              </w:rPr>
              <w:t xml:space="preserve"> (extension of “Walk this Way” scheme</w:t>
            </w:r>
            <w:r w:rsidR="00B403A7" w:rsidRPr="00382551">
              <w:rPr>
                <w:rFonts w:ascii="Arial" w:hAnsi="Arial" w:cs="Arial"/>
                <w:sz w:val="24"/>
                <w:szCs w:val="24"/>
              </w:rPr>
              <w:t xml:space="preserve"> </w:t>
            </w:r>
            <w:r w:rsidRPr="00382551">
              <w:rPr>
                <w:rFonts w:ascii="Arial" w:hAnsi="Arial" w:cs="Arial"/>
                <w:sz w:val="24"/>
                <w:szCs w:val="24"/>
              </w:rPr>
              <w:t>in dog fouling ‘hot spots’</w:t>
            </w:r>
            <w:r w:rsidR="00B403A7" w:rsidRPr="00382551">
              <w:rPr>
                <w:rFonts w:ascii="Arial" w:hAnsi="Arial" w:cs="Arial"/>
                <w:sz w:val="24"/>
                <w:szCs w:val="24"/>
              </w:rPr>
              <w:t xml:space="preserve"> </w:t>
            </w:r>
            <w:r w:rsidRPr="00382551">
              <w:rPr>
                <w:rFonts w:ascii="Arial" w:hAnsi="Arial" w:cs="Arial"/>
                <w:sz w:val="24"/>
                <w:szCs w:val="24"/>
              </w:rPr>
              <w:t>)</w:t>
            </w:r>
            <w:r w:rsidR="00B403A7" w:rsidRPr="00382551">
              <w:rPr>
                <w:rFonts w:ascii="Arial" w:hAnsi="Arial" w:cs="Arial"/>
                <w:sz w:val="24"/>
                <w:szCs w:val="24"/>
              </w:rPr>
              <w:t xml:space="preserve">      </w:t>
            </w:r>
          </w:p>
        </w:tc>
        <w:tc>
          <w:tcPr>
            <w:tcW w:w="4961" w:type="dxa"/>
            <w:shd w:val="clear" w:color="auto" w:fill="auto"/>
          </w:tcPr>
          <w:p w:rsidR="004B3D76" w:rsidRPr="001D4A85" w:rsidRDefault="00382551" w:rsidP="00916ED0">
            <w:pPr>
              <w:spacing w:line="360" w:lineRule="auto"/>
              <w:rPr>
                <w:rFonts w:ascii="Arial" w:hAnsi="Arial" w:cs="Arial"/>
                <w:sz w:val="24"/>
                <w:szCs w:val="24"/>
                <w:highlight w:val="yellow"/>
              </w:rPr>
            </w:pPr>
            <w:r w:rsidRPr="00382551">
              <w:rPr>
                <w:rFonts w:ascii="Arial" w:hAnsi="Arial" w:cs="Arial"/>
                <w:sz w:val="24"/>
                <w:szCs w:val="24"/>
              </w:rPr>
              <w:t xml:space="preserve">Effective and visible way of responding to anti-social behaviour, resulting in raising awareness of adverse impacts of littering on the environment.  </w:t>
            </w:r>
          </w:p>
          <w:p w:rsidR="004B3D76" w:rsidRPr="001D4A85" w:rsidRDefault="004B3D76" w:rsidP="00916ED0">
            <w:pPr>
              <w:spacing w:line="360" w:lineRule="auto"/>
              <w:rPr>
                <w:rFonts w:ascii="Arial" w:hAnsi="Arial" w:cs="Arial"/>
                <w:sz w:val="24"/>
                <w:szCs w:val="24"/>
                <w:highlight w:val="yellow"/>
              </w:rPr>
            </w:pPr>
          </w:p>
        </w:tc>
      </w:tr>
      <w:tr w:rsidR="004B3D76" w:rsidRPr="00721D65" w:rsidTr="004B3D76">
        <w:trPr>
          <w:trHeight w:val="95"/>
        </w:trPr>
        <w:tc>
          <w:tcPr>
            <w:tcW w:w="4111" w:type="dxa"/>
            <w:shd w:val="clear" w:color="auto" w:fill="auto"/>
          </w:tcPr>
          <w:p w:rsidR="004B3D76" w:rsidRPr="00382551" w:rsidRDefault="004B3D76" w:rsidP="008F1F8D">
            <w:pPr>
              <w:pStyle w:val="ListParagraph"/>
              <w:numPr>
                <w:ilvl w:val="0"/>
                <w:numId w:val="14"/>
              </w:numPr>
              <w:spacing w:line="360" w:lineRule="auto"/>
              <w:ind w:left="326" w:hanging="436"/>
              <w:rPr>
                <w:rFonts w:ascii="Arial" w:hAnsi="Arial" w:cs="Arial"/>
                <w:sz w:val="24"/>
                <w:szCs w:val="24"/>
              </w:rPr>
            </w:pPr>
            <w:r w:rsidRPr="00382551">
              <w:rPr>
                <w:rFonts w:ascii="Arial" w:hAnsi="Arial" w:cs="Arial"/>
                <w:sz w:val="24"/>
                <w:szCs w:val="24"/>
              </w:rPr>
              <w:t xml:space="preserve">Support and promote local community clean-ups and events e.g. Big Spring Clean organised by schools, community groups and sports clubs. </w:t>
            </w:r>
          </w:p>
          <w:p w:rsidR="004B3D76" w:rsidRPr="00382551" w:rsidRDefault="004B3D76" w:rsidP="00916ED0">
            <w:pPr>
              <w:pStyle w:val="ListParagraph"/>
              <w:spacing w:line="360" w:lineRule="auto"/>
              <w:ind w:left="174"/>
              <w:rPr>
                <w:rFonts w:ascii="Arial" w:hAnsi="Arial" w:cs="Arial"/>
                <w:sz w:val="24"/>
                <w:szCs w:val="24"/>
              </w:rPr>
            </w:pPr>
          </w:p>
        </w:tc>
        <w:tc>
          <w:tcPr>
            <w:tcW w:w="4961" w:type="dxa"/>
            <w:shd w:val="clear" w:color="auto" w:fill="auto"/>
          </w:tcPr>
          <w:p w:rsidR="00DC2903" w:rsidRPr="001D4A85" w:rsidRDefault="00382551" w:rsidP="00382551">
            <w:pPr>
              <w:spacing w:line="360" w:lineRule="auto"/>
              <w:rPr>
                <w:rFonts w:ascii="Arial" w:hAnsi="Arial" w:cs="Arial"/>
                <w:sz w:val="24"/>
                <w:szCs w:val="24"/>
                <w:highlight w:val="yellow"/>
              </w:rPr>
            </w:pPr>
            <w:r>
              <w:rPr>
                <w:rFonts w:ascii="Arial" w:hAnsi="Arial" w:cs="Arial"/>
                <w:sz w:val="24"/>
                <w:szCs w:val="24"/>
              </w:rPr>
              <w:t>Fifty-five supported “</w:t>
            </w:r>
            <w:r w:rsidRPr="00382551">
              <w:rPr>
                <w:rFonts w:ascii="Arial" w:hAnsi="Arial" w:cs="Arial"/>
                <w:sz w:val="24"/>
                <w:szCs w:val="24"/>
              </w:rPr>
              <w:t>Clean-ups</w:t>
            </w:r>
            <w:r>
              <w:rPr>
                <w:rFonts w:ascii="Arial" w:hAnsi="Arial" w:cs="Arial"/>
                <w:sz w:val="24"/>
                <w:szCs w:val="24"/>
              </w:rPr>
              <w:t>”</w:t>
            </w:r>
            <w:r w:rsidRPr="00382551">
              <w:rPr>
                <w:rFonts w:ascii="Arial" w:hAnsi="Arial" w:cs="Arial"/>
                <w:sz w:val="24"/>
                <w:szCs w:val="24"/>
              </w:rPr>
              <w:t xml:space="preserve"> carried out </w:t>
            </w:r>
            <w:r>
              <w:rPr>
                <w:rFonts w:ascii="Arial" w:hAnsi="Arial" w:cs="Arial"/>
                <w:sz w:val="24"/>
                <w:szCs w:val="24"/>
              </w:rPr>
              <w:t>across</w:t>
            </w:r>
            <w:r w:rsidRPr="00382551">
              <w:rPr>
                <w:rFonts w:ascii="Arial" w:hAnsi="Arial" w:cs="Arial"/>
                <w:sz w:val="24"/>
                <w:szCs w:val="24"/>
              </w:rPr>
              <w:t xml:space="preserve"> </w:t>
            </w:r>
            <w:r>
              <w:rPr>
                <w:rFonts w:ascii="Arial" w:hAnsi="Arial" w:cs="Arial"/>
                <w:sz w:val="24"/>
                <w:szCs w:val="24"/>
              </w:rPr>
              <w:t xml:space="preserve">Mid Ulster </w:t>
            </w:r>
            <w:r w:rsidRPr="00382551">
              <w:rPr>
                <w:rFonts w:ascii="Arial" w:hAnsi="Arial" w:cs="Arial"/>
                <w:sz w:val="24"/>
                <w:szCs w:val="24"/>
              </w:rPr>
              <w:t>district electoral area</w:t>
            </w:r>
            <w:r>
              <w:rPr>
                <w:rFonts w:ascii="Arial" w:hAnsi="Arial" w:cs="Arial"/>
                <w:sz w:val="24"/>
                <w:szCs w:val="24"/>
              </w:rPr>
              <w:t>s</w:t>
            </w:r>
            <w:r w:rsidRPr="00382551">
              <w:rPr>
                <w:rFonts w:ascii="Arial" w:hAnsi="Arial" w:cs="Arial"/>
                <w:sz w:val="24"/>
                <w:szCs w:val="24"/>
              </w:rPr>
              <w:t xml:space="preserve"> (DEA)</w:t>
            </w:r>
            <w:r>
              <w:rPr>
                <w:rFonts w:ascii="Arial" w:hAnsi="Arial" w:cs="Arial"/>
                <w:sz w:val="24"/>
                <w:szCs w:val="24"/>
              </w:rPr>
              <w:t xml:space="preserve"> involving a r</w:t>
            </w:r>
            <w:r w:rsidRPr="00382551">
              <w:rPr>
                <w:rFonts w:ascii="Arial" w:hAnsi="Arial" w:cs="Arial"/>
                <w:sz w:val="24"/>
                <w:szCs w:val="24"/>
              </w:rPr>
              <w:t>ange of stakeholders involved including schools, community groups, sports clubs, businesses etc</w:t>
            </w:r>
            <w:r>
              <w:rPr>
                <w:rFonts w:ascii="Arial" w:hAnsi="Arial" w:cs="Arial"/>
                <w:sz w:val="24"/>
                <w:szCs w:val="24"/>
              </w:rPr>
              <w:t>.</w:t>
            </w:r>
          </w:p>
        </w:tc>
      </w:tr>
      <w:tr w:rsidR="004B3D76" w:rsidRPr="00721D65" w:rsidTr="004B3D76">
        <w:trPr>
          <w:trHeight w:val="95"/>
        </w:trPr>
        <w:tc>
          <w:tcPr>
            <w:tcW w:w="4111" w:type="dxa"/>
            <w:shd w:val="clear" w:color="auto" w:fill="auto"/>
          </w:tcPr>
          <w:p w:rsidR="004B3D76" w:rsidRPr="00721D65" w:rsidRDefault="004B3D76" w:rsidP="008F1F8D">
            <w:pPr>
              <w:pStyle w:val="ListParagraph"/>
              <w:numPr>
                <w:ilvl w:val="0"/>
                <w:numId w:val="14"/>
              </w:numPr>
              <w:spacing w:line="360" w:lineRule="auto"/>
              <w:ind w:left="316" w:hanging="316"/>
              <w:rPr>
                <w:rFonts w:ascii="Arial" w:hAnsi="Arial" w:cs="Arial"/>
                <w:sz w:val="24"/>
                <w:szCs w:val="24"/>
              </w:rPr>
            </w:pPr>
            <w:r w:rsidRPr="00721D65">
              <w:rPr>
                <w:rFonts w:ascii="Arial" w:hAnsi="Arial" w:cs="Arial"/>
                <w:sz w:val="24"/>
                <w:szCs w:val="24"/>
              </w:rPr>
              <w:t xml:space="preserve">Co-ordinated litter/ recycling educational programme in place for participating schools. </w:t>
            </w:r>
          </w:p>
          <w:p w:rsidR="004B3D76" w:rsidRPr="00721D65" w:rsidRDefault="004B3D76" w:rsidP="00916ED0">
            <w:pPr>
              <w:spacing w:line="360" w:lineRule="auto"/>
              <w:rPr>
                <w:rFonts w:ascii="Arial" w:hAnsi="Arial" w:cs="Arial"/>
                <w:sz w:val="24"/>
                <w:szCs w:val="24"/>
              </w:rPr>
            </w:pPr>
          </w:p>
        </w:tc>
        <w:tc>
          <w:tcPr>
            <w:tcW w:w="4961" w:type="dxa"/>
            <w:shd w:val="clear" w:color="auto" w:fill="auto"/>
          </w:tcPr>
          <w:p w:rsidR="00652A14" w:rsidRPr="00721D65" w:rsidRDefault="004B3D76" w:rsidP="000051EE">
            <w:pPr>
              <w:spacing w:line="360" w:lineRule="auto"/>
              <w:rPr>
                <w:rFonts w:ascii="Arial" w:hAnsi="Arial" w:cs="Arial"/>
                <w:sz w:val="24"/>
                <w:szCs w:val="24"/>
              </w:rPr>
            </w:pPr>
            <w:r w:rsidRPr="00721D65">
              <w:rPr>
                <w:rFonts w:ascii="Arial" w:hAnsi="Arial" w:cs="Arial"/>
                <w:sz w:val="24"/>
                <w:szCs w:val="24"/>
              </w:rPr>
              <w:t xml:space="preserve">Educational programme made available to all primary schools and delivery schedule in place. </w:t>
            </w:r>
            <w:r w:rsidR="00652A14" w:rsidRPr="00721D65">
              <w:rPr>
                <w:rFonts w:ascii="Arial" w:hAnsi="Arial" w:cs="Arial"/>
                <w:sz w:val="24"/>
                <w:szCs w:val="24"/>
              </w:rPr>
              <w:t>Increased community involvement and civic pride in participation of Live Here Lo</w:t>
            </w:r>
            <w:r w:rsidR="000051EE">
              <w:rPr>
                <w:rFonts w:ascii="Arial" w:hAnsi="Arial" w:cs="Arial"/>
                <w:sz w:val="24"/>
                <w:szCs w:val="24"/>
              </w:rPr>
              <w:t xml:space="preserve">ve Here Small Grants Programme </w:t>
            </w:r>
          </w:p>
        </w:tc>
      </w:tr>
      <w:tr w:rsidR="004B3D76" w:rsidRPr="00721D65" w:rsidTr="004B3D76">
        <w:trPr>
          <w:trHeight w:val="95"/>
        </w:trPr>
        <w:tc>
          <w:tcPr>
            <w:tcW w:w="4111" w:type="dxa"/>
            <w:shd w:val="clear" w:color="auto" w:fill="auto"/>
          </w:tcPr>
          <w:p w:rsidR="004B3D76" w:rsidRPr="00721D65" w:rsidRDefault="004B3D76" w:rsidP="008F1F8D">
            <w:pPr>
              <w:pStyle w:val="ListParagraph"/>
              <w:numPr>
                <w:ilvl w:val="0"/>
                <w:numId w:val="14"/>
              </w:numPr>
              <w:spacing w:line="360" w:lineRule="auto"/>
              <w:ind w:left="316" w:hanging="316"/>
              <w:rPr>
                <w:rFonts w:ascii="Arial" w:hAnsi="Arial" w:cs="Arial"/>
                <w:sz w:val="24"/>
                <w:szCs w:val="24"/>
              </w:rPr>
            </w:pPr>
            <w:r w:rsidRPr="00721D65">
              <w:rPr>
                <w:rFonts w:ascii="Arial" w:hAnsi="Arial" w:cs="Arial"/>
                <w:sz w:val="24"/>
                <w:szCs w:val="24"/>
              </w:rPr>
              <w:t>.</w:t>
            </w:r>
            <w:r w:rsidR="00C42CA7" w:rsidRPr="00C42CA7">
              <w:rPr>
                <w:rFonts w:ascii="Arial" w:hAnsi="Arial" w:cs="Arial"/>
                <w:sz w:val="24"/>
                <w:szCs w:val="24"/>
              </w:rPr>
              <w:t xml:space="preserve">Develop, manage and deliver a marketing and communication activity plan 2023/24 (high profile campaigns) aimed at reducing littering and awareness of dog fouling across the district.    </w:t>
            </w:r>
          </w:p>
          <w:p w:rsidR="004B3D76" w:rsidRPr="00721D65" w:rsidRDefault="004B3D76" w:rsidP="00916ED0">
            <w:pPr>
              <w:spacing w:line="360" w:lineRule="auto"/>
              <w:rPr>
                <w:rFonts w:ascii="Arial" w:hAnsi="Arial" w:cs="Arial"/>
                <w:sz w:val="24"/>
                <w:szCs w:val="24"/>
              </w:rPr>
            </w:pPr>
          </w:p>
        </w:tc>
        <w:tc>
          <w:tcPr>
            <w:tcW w:w="4961" w:type="dxa"/>
            <w:shd w:val="clear" w:color="auto" w:fill="auto"/>
          </w:tcPr>
          <w:p w:rsidR="004B3D76" w:rsidRPr="00721D65" w:rsidRDefault="004B3D76" w:rsidP="00916ED0">
            <w:pPr>
              <w:spacing w:line="360" w:lineRule="auto"/>
              <w:rPr>
                <w:rFonts w:ascii="Arial" w:hAnsi="Arial" w:cs="Arial"/>
                <w:sz w:val="24"/>
                <w:szCs w:val="24"/>
              </w:rPr>
            </w:pPr>
            <w:r w:rsidRPr="00721D65">
              <w:rPr>
                <w:rFonts w:ascii="Arial" w:hAnsi="Arial" w:cs="Arial"/>
                <w:sz w:val="24"/>
                <w:szCs w:val="24"/>
              </w:rPr>
              <w:t xml:space="preserve">Increased public awareness of effects of littering and dog fouling across the District.  </w:t>
            </w:r>
          </w:p>
        </w:tc>
      </w:tr>
      <w:tr w:rsidR="004B3D76" w:rsidRPr="00721D65" w:rsidTr="004B3D76">
        <w:trPr>
          <w:trHeight w:val="95"/>
        </w:trPr>
        <w:tc>
          <w:tcPr>
            <w:tcW w:w="4111" w:type="dxa"/>
            <w:shd w:val="clear" w:color="auto" w:fill="auto"/>
          </w:tcPr>
          <w:p w:rsidR="004B3D76" w:rsidRPr="00721D65" w:rsidRDefault="004B3D76" w:rsidP="008F1F8D">
            <w:pPr>
              <w:pStyle w:val="ListParagraph"/>
              <w:numPr>
                <w:ilvl w:val="0"/>
                <w:numId w:val="14"/>
              </w:numPr>
              <w:spacing w:line="360" w:lineRule="auto"/>
              <w:ind w:left="316" w:hanging="284"/>
              <w:rPr>
                <w:rFonts w:ascii="Arial" w:hAnsi="Arial" w:cs="Arial"/>
                <w:sz w:val="24"/>
                <w:szCs w:val="24"/>
              </w:rPr>
            </w:pPr>
            <w:r w:rsidRPr="00721D65">
              <w:rPr>
                <w:rFonts w:ascii="Arial" w:hAnsi="Arial" w:cs="Arial"/>
                <w:sz w:val="24"/>
                <w:szCs w:val="24"/>
              </w:rPr>
              <w:t>Develop extended coverage of Forest Schools programme across all seven District Electoral Area's (DEA's) - DEA's are Carntogher, Clogher Valley, Cookstown, Dungannon, Magherafelt, Moyola, Torrent in Mid Ulster District.</w:t>
            </w:r>
          </w:p>
          <w:p w:rsidR="004B3D76" w:rsidRPr="00721D65" w:rsidRDefault="004B3D76" w:rsidP="00916ED0">
            <w:pPr>
              <w:pStyle w:val="ListParagraph"/>
              <w:spacing w:line="360" w:lineRule="auto"/>
              <w:ind w:left="682" w:hanging="366"/>
              <w:rPr>
                <w:rFonts w:ascii="Arial" w:hAnsi="Arial" w:cs="Arial"/>
                <w:sz w:val="24"/>
                <w:szCs w:val="24"/>
              </w:rPr>
            </w:pPr>
          </w:p>
        </w:tc>
        <w:tc>
          <w:tcPr>
            <w:tcW w:w="4961" w:type="dxa"/>
            <w:shd w:val="clear" w:color="auto" w:fill="auto"/>
          </w:tcPr>
          <w:p w:rsidR="004B3D76" w:rsidRPr="00721D65" w:rsidRDefault="004B3D76" w:rsidP="00916ED0">
            <w:pPr>
              <w:spacing w:line="360" w:lineRule="auto"/>
              <w:rPr>
                <w:rFonts w:ascii="Arial" w:hAnsi="Arial" w:cs="Arial"/>
                <w:sz w:val="24"/>
                <w:szCs w:val="24"/>
              </w:rPr>
            </w:pPr>
            <w:r w:rsidRPr="00721D65">
              <w:rPr>
                <w:rFonts w:ascii="Arial" w:hAnsi="Arial" w:cs="Arial"/>
                <w:sz w:val="24"/>
                <w:szCs w:val="24"/>
              </w:rPr>
              <w:t>Work in partnership to broaden the invitation to schools, youth groups to take part in the Forest Schools Programme across the Districts green and blue spaces.</w:t>
            </w:r>
          </w:p>
        </w:tc>
      </w:tr>
      <w:tr w:rsidR="004B3D76" w:rsidRPr="00721D65" w:rsidTr="004B3D76">
        <w:trPr>
          <w:trHeight w:val="95"/>
        </w:trPr>
        <w:tc>
          <w:tcPr>
            <w:tcW w:w="4111" w:type="dxa"/>
            <w:shd w:val="clear" w:color="auto" w:fill="auto"/>
          </w:tcPr>
          <w:p w:rsidR="004B3D76" w:rsidRPr="00721D65" w:rsidRDefault="004B3D76" w:rsidP="008F1F8D">
            <w:pPr>
              <w:pStyle w:val="ListParagraph"/>
              <w:numPr>
                <w:ilvl w:val="0"/>
                <w:numId w:val="14"/>
              </w:numPr>
              <w:spacing w:line="360" w:lineRule="auto"/>
              <w:ind w:left="316" w:hanging="284"/>
              <w:rPr>
                <w:rFonts w:ascii="Arial" w:hAnsi="Arial" w:cs="Arial"/>
                <w:sz w:val="24"/>
                <w:szCs w:val="24"/>
              </w:rPr>
            </w:pPr>
            <w:r w:rsidRPr="00721D65">
              <w:rPr>
                <w:rFonts w:ascii="Arial" w:hAnsi="Arial" w:cs="Arial"/>
                <w:sz w:val="24"/>
                <w:szCs w:val="24"/>
              </w:rPr>
              <w:t xml:space="preserve">Continue to raise Parks and Open Green Spaces management standards across Council Properties by attaining one additional Green </w:t>
            </w:r>
            <w:r w:rsidR="00636594">
              <w:rPr>
                <w:rFonts w:ascii="Arial" w:hAnsi="Arial" w:cs="Arial"/>
                <w:sz w:val="24"/>
                <w:szCs w:val="24"/>
              </w:rPr>
              <w:t>Flag/Blue Standard award by 2024/25</w:t>
            </w:r>
            <w:r w:rsidRPr="00721D65">
              <w:rPr>
                <w:rFonts w:ascii="Arial" w:hAnsi="Arial" w:cs="Arial"/>
                <w:sz w:val="24"/>
                <w:szCs w:val="24"/>
              </w:rPr>
              <w:t>.</w:t>
            </w:r>
          </w:p>
          <w:p w:rsidR="004B3D76" w:rsidRPr="00721D65" w:rsidRDefault="004B3D76" w:rsidP="00916ED0">
            <w:pPr>
              <w:spacing w:line="360" w:lineRule="auto"/>
              <w:ind w:left="322"/>
              <w:rPr>
                <w:rFonts w:ascii="Arial" w:hAnsi="Arial" w:cs="Arial"/>
                <w:sz w:val="24"/>
                <w:szCs w:val="24"/>
              </w:rPr>
            </w:pPr>
          </w:p>
        </w:tc>
        <w:tc>
          <w:tcPr>
            <w:tcW w:w="4961" w:type="dxa"/>
            <w:shd w:val="clear" w:color="auto" w:fill="auto"/>
          </w:tcPr>
          <w:p w:rsidR="004B3D76" w:rsidRPr="00721D65" w:rsidRDefault="004B3D76" w:rsidP="00916ED0">
            <w:pPr>
              <w:spacing w:line="360" w:lineRule="auto"/>
              <w:rPr>
                <w:rFonts w:ascii="Arial" w:hAnsi="Arial" w:cs="Arial"/>
                <w:sz w:val="24"/>
                <w:szCs w:val="24"/>
              </w:rPr>
            </w:pPr>
            <w:r w:rsidRPr="00721D65">
              <w:rPr>
                <w:rFonts w:ascii="Arial" w:hAnsi="Arial" w:cs="Arial"/>
                <w:sz w:val="24"/>
                <w:szCs w:val="24"/>
              </w:rPr>
              <w:t>Enhancing horticultural, cleanliness, biodiversity, community involvement, and environmental management standards across the Districts recreational spaces.</w:t>
            </w:r>
          </w:p>
        </w:tc>
      </w:tr>
      <w:tr w:rsidR="004B3D76" w:rsidRPr="00721D65" w:rsidTr="004B3D76">
        <w:trPr>
          <w:trHeight w:val="95"/>
        </w:trPr>
        <w:tc>
          <w:tcPr>
            <w:tcW w:w="4111" w:type="dxa"/>
            <w:shd w:val="clear" w:color="auto" w:fill="auto"/>
          </w:tcPr>
          <w:p w:rsidR="004B3D76" w:rsidRPr="00721D65" w:rsidRDefault="00636594" w:rsidP="008F1F8D">
            <w:pPr>
              <w:pStyle w:val="ListParagraph"/>
              <w:numPr>
                <w:ilvl w:val="0"/>
                <w:numId w:val="14"/>
              </w:numPr>
              <w:spacing w:line="360" w:lineRule="auto"/>
              <w:ind w:left="316" w:hanging="316"/>
              <w:rPr>
                <w:rFonts w:ascii="Arial" w:hAnsi="Arial" w:cs="Arial"/>
                <w:sz w:val="24"/>
                <w:szCs w:val="24"/>
              </w:rPr>
            </w:pPr>
            <w:r w:rsidRPr="00636594">
              <w:rPr>
                <w:rFonts w:ascii="Arial" w:hAnsi="Arial" w:cs="Arial"/>
                <w:sz w:val="24"/>
                <w:szCs w:val="24"/>
              </w:rPr>
              <w:t>Deliver a dereliction and long term vacancy scheme across Mid Ulster Towns and villages subject to securing funding from DAERA and D</w:t>
            </w:r>
            <w:r w:rsidR="00164C55">
              <w:rPr>
                <w:rFonts w:ascii="Arial" w:hAnsi="Arial" w:cs="Arial"/>
                <w:sz w:val="24"/>
                <w:szCs w:val="24"/>
              </w:rPr>
              <w:t>epartment for Communities (DfC)</w:t>
            </w:r>
            <w:r w:rsidRPr="00636594">
              <w:rPr>
                <w:rFonts w:ascii="Arial" w:hAnsi="Arial" w:cs="Arial"/>
                <w:sz w:val="24"/>
                <w:szCs w:val="24"/>
              </w:rPr>
              <w:t xml:space="preserve">   </w:t>
            </w:r>
          </w:p>
        </w:tc>
        <w:tc>
          <w:tcPr>
            <w:tcW w:w="4961" w:type="dxa"/>
            <w:shd w:val="clear" w:color="auto" w:fill="auto"/>
          </w:tcPr>
          <w:p w:rsidR="004B3D76" w:rsidRPr="00721D65" w:rsidRDefault="009A2CBB" w:rsidP="006700A1">
            <w:pPr>
              <w:spacing w:line="360" w:lineRule="auto"/>
              <w:rPr>
                <w:rFonts w:ascii="Arial" w:hAnsi="Arial" w:cs="Arial"/>
                <w:sz w:val="24"/>
                <w:szCs w:val="24"/>
              </w:rPr>
            </w:pPr>
            <w:r w:rsidRPr="009A2CBB">
              <w:rPr>
                <w:rFonts w:ascii="Arial" w:hAnsi="Arial" w:cs="Arial"/>
                <w:sz w:val="24"/>
                <w:szCs w:val="24"/>
              </w:rPr>
              <w:t>Injecting new life into</w:t>
            </w:r>
            <w:r>
              <w:rPr>
                <w:rFonts w:ascii="Arial" w:hAnsi="Arial" w:cs="Arial"/>
                <w:sz w:val="24"/>
                <w:szCs w:val="24"/>
              </w:rPr>
              <w:t xml:space="preserve"> vacant / derelict properties. </w:t>
            </w:r>
            <w:r w:rsidRPr="009A2CBB">
              <w:rPr>
                <w:rFonts w:ascii="Arial" w:hAnsi="Arial" w:cs="Arial"/>
                <w:sz w:val="24"/>
                <w:szCs w:val="24"/>
              </w:rPr>
              <w:t>Creating new jobs across the district. Encouraging shoppers to physically come into towns and villages</w:t>
            </w:r>
            <w:r w:rsidR="004B3D76" w:rsidRPr="00721D65">
              <w:rPr>
                <w:rFonts w:ascii="Arial" w:hAnsi="Arial" w:cs="Arial"/>
                <w:sz w:val="24"/>
                <w:szCs w:val="24"/>
              </w:rPr>
              <w:t xml:space="preserve">. </w:t>
            </w:r>
          </w:p>
        </w:tc>
      </w:tr>
    </w:tbl>
    <w:p w:rsidR="001D2A21" w:rsidRPr="00721D65" w:rsidRDefault="001D2A21" w:rsidP="00916ED0">
      <w:pPr>
        <w:spacing w:after="0" w:line="360" w:lineRule="auto"/>
        <w:rPr>
          <w:rFonts w:ascii="Arial" w:hAnsi="Arial" w:cs="Arial"/>
          <w:color w:val="000000" w:themeColor="text1"/>
          <w:sz w:val="24"/>
          <w:szCs w:val="24"/>
        </w:rPr>
      </w:pPr>
    </w:p>
    <w:p w:rsidR="0039592A" w:rsidRPr="00721D65" w:rsidRDefault="0039592A" w:rsidP="00916ED0">
      <w:pPr>
        <w:spacing w:after="0" w:line="360" w:lineRule="auto"/>
        <w:rPr>
          <w:rFonts w:ascii="Arial" w:eastAsia="Arial" w:hAnsi="Arial" w:cs="Arial"/>
          <w:b/>
          <w:color w:val="000000"/>
          <w:sz w:val="24"/>
          <w:szCs w:val="24"/>
          <w:lang w:val="en-US"/>
        </w:rPr>
      </w:pPr>
    </w:p>
    <w:p w:rsidR="001D2A21" w:rsidRPr="00721D65" w:rsidRDefault="001D2A21" w:rsidP="00916ED0">
      <w:pPr>
        <w:spacing w:after="0" w:line="360" w:lineRule="auto"/>
        <w:rPr>
          <w:rFonts w:ascii="Arial" w:eastAsia="Arial" w:hAnsi="Arial" w:cs="Arial"/>
          <w:b/>
          <w:color w:val="000000"/>
          <w:sz w:val="24"/>
          <w:szCs w:val="24"/>
          <w:lang w:val="en-US"/>
        </w:rPr>
      </w:pPr>
      <w:r w:rsidRPr="00721D65">
        <w:rPr>
          <w:rFonts w:ascii="Arial" w:eastAsia="Arial" w:hAnsi="Arial" w:cs="Arial"/>
          <w:b/>
          <w:color w:val="000000"/>
          <w:sz w:val="24"/>
          <w:szCs w:val="24"/>
          <w:lang w:val="en-US"/>
        </w:rPr>
        <w:t>How will we know?</w:t>
      </w:r>
    </w:p>
    <w:p w:rsidR="001D2A21" w:rsidRPr="000051EE" w:rsidRDefault="00382551" w:rsidP="008F1F8D">
      <w:pPr>
        <w:pStyle w:val="NoSpacing"/>
        <w:numPr>
          <w:ilvl w:val="0"/>
          <w:numId w:val="15"/>
        </w:numPr>
        <w:spacing w:line="360" w:lineRule="auto"/>
        <w:rPr>
          <w:rFonts w:ascii="Arial" w:hAnsi="Arial" w:cs="Arial"/>
          <w:sz w:val="24"/>
          <w:szCs w:val="24"/>
        </w:rPr>
      </w:pPr>
      <w:r w:rsidRPr="000051EE">
        <w:rPr>
          <w:rFonts w:ascii="Arial" w:hAnsi="Arial" w:cs="Arial"/>
          <w:sz w:val="24"/>
          <w:szCs w:val="24"/>
        </w:rPr>
        <w:t>Number of Council dog fouling ‘hotspots’ where “Walk this Way” scheme introduced</w:t>
      </w:r>
    </w:p>
    <w:p w:rsidR="00FC5F30" w:rsidRPr="000051EE" w:rsidRDefault="00FC5F30" w:rsidP="008F1F8D">
      <w:pPr>
        <w:pStyle w:val="NoSpacing"/>
        <w:numPr>
          <w:ilvl w:val="0"/>
          <w:numId w:val="15"/>
        </w:numPr>
        <w:spacing w:line="360" w:lineRule="auto"/>
        <w:rPr>
          <w:rFonts w:ascii="Arial" w:hAnsi="Arial" w:cs="Arial"/>
          <w:sz w:val="24"/>
          <w:szCs w:val="24"/>
        </w:rPr>
      </w:pPr>
      <w:r w:rsidRPr="000051EE">
        <w:rPr>
          <w:rFonts w:ascii="Arial" w:hAnsi="Arial" w:cs="Arial"/>
          <w:sz w:val="24"/>
          <w:szCs w:val="24"/>
        </w:rPr>
        <w:t>Number of community clean ups supported</w:t>
      </w:r>
      <w:r w:rsidR="00DC2903" w:rsidRPr="000051EE">
        <w:rPr>
          <w:rFonts w:ascii="Arial" w:hAnsi="Arial" w:cs="Arial"/>
          <w:sz w:val="24"/>
          <w:szCs w:val="24"/>
        </w:rPr>
        <w:t xml:space="preserve"> throughout District</w:t>
      </w:r>
    </w:p>
    <w:p w:rsidR="000051EE" w:rsidRDefault="000051EE" w:rsidP="008F1F8D">
      <w:pPr>
        <w:pStyle w:val="NoSpacing"/>
        <w:numPr>
          <w:ilvl w:val="0"/>
          <w:numId w:val="15"/>
        </w:numPr>
        <w:spacing w:line="360" w:lineRule="auto"/>
        <w:rPr>
          <w:rFonts w:ascii="Arial" w:hAnsi="Arial" w:cs="Arial"/>
          <w:sz w:val="24"/>
          <w:szCs w:val="24"/>
        </w:rPr>
      </w:pPr>
      <w:r w:rsidRPr="000051EE">
        <w:rPr>
          <w:rFonts w:ascii="Arial" w:hAnsi="Arial" w:cs="Arial"/>
          <w:sz w:val="24"/>
          <w:szCs w:val="24"/>
        </w:rPr>
        <w:t>Number of Educational Visits made to primary/ secondary schools promoting littering &amp; recycling message and number of pupils/students attending.</w:t>
      </w:r>
    </w:p>
    <w:p w:rsidR="00C40996" w:rsidRDefault="00C42CA7" w:rsidP="008F1F8D">
      <w:pPr>
        <w:pStyle w:val="NoSpacing"/>
        <w:numPr>
          <w:ilvl w:val="0"/>
          <w:numId w:val="15"/>
        </w:numPr>
        <w:spacing w:line="360" w:lineRule="auto"/>
        <w:rPr>
          <w:rFonts w:ascii="Arial" w:hAnsi="Arial" w:cs="Arial"/>
          <w:sz w:val="24"/>
          <w:szCs w:val="24"/>
        </w:rPr>
      </w:pPr>
      <w:r>
        <w:rPr>
          <w:rFonts w:ascii="Arial" w:hAnsi="Arial" w:cs="Arial"/>
          <w:sz w:val="24"/>
          <w:szCs w:val="24"/>
        </w:rPr>
        <w:t xml:space="preserve">Amount of </w:t>
      </w:r>
      <w:r w:rsidR="00C40996" w:rsidRPr="00C40996">
        <w:rPr>
          <w:rFonts w:ascii="Arial" w:hAnsi="Arial" w:cs="Arial"/>
          <w:sz w:val="24"/>
          <w:szCs w:val="24"/>
        </w:rPr>
        <w:t xml:space="preserve">funding </w:t>
      </w:r>
      <w:r>
        <w:rPr>
          <w:rFonts w:ascii="Arial" w:hAnsi="Arial" w:cs="Arial"/>
          <w:sz w:val="24"/>
          <w:szCs w:val="24"/>
        </w:rPr>
        <w:t>secured from Live Here Love Here fund</w:t>
      </w:r>
    </w:p>
    <w:p w:rsidR="00C42CA7" w:rsidRDefault="00C42CA7" w:rsidP="008F1F8D">
      <w:pPr>
        <w:pStyle w:val="NoSpacing"/>
        <w:numPr>
          <w:ilvl w:val="0"/>
          <w:numId w:val="15"/>
        </w:numPr>
        <w:spacing w:line="360" w:lineRule="auto"/>
        <w:rPr>
          <w:rFonts w:ascii="Arial" w:hAnsi="Arial" w:cs="Arial"/>
          <w:sz w:val="24"/>
          <w:szCs w:val="24"/>
        </w:rPr>
      </w:pPr>
      <w:r>
        <w:rPr>
          <w:rFonts w:ascii="Arial" w:hAnsi="Arial" w:cs="Arial"/>
          <w:sz w:val="24"/>
          <w:szCs w:val="24"/>
        </w:rPr>
        <w:t>Number of media campaigns launched.</w:t>
      </w:r>
    </w:p>
    <w:p w:rsidR="00DF2501" w:rsidRDefault="00C42CA7" w:rsidP="008F1F8D">
      <w:pPr>
        <w:pStyle w:val="NoSpacing"/>
        <w:numPr>
          <w:ilvl w:val="0"/>
          <w:numId w:val="15"/>
        </w:numPr>
        <w:spacing w:line="360" w:lineRule="auto"/>
        <w:rPr>
          <w:rFonts w:ascii="Arial" w:hAnsi="Arial" w:cs="Arial"/>
          <w:sz w:val="24"/>
          <w:szCs w:val="24"/>
        </w:rPr>
      </w:pPr>
      <w:r w:rsidRPr="00C42CA7">
        <w:rPr>
          <w:rFonts w:ascii="Arial" w:hAnsi="Arial" w:cs="Arial"/>
          <w:sz w:val="24"/>
          <w:szCs w:val="24"/>
        </w:rPr>
        <w:t xml:space="preserve">Number </w:t>
      </w:r>
      <w:r>
        <w:rPr>
          <w:rFonts w:ascii="Arial" w:hAnsi="Arial" w:cs="Arial"/>
          <w:sz w:val="24"/>
          <w:szCs w:val="24"/>
        </w:rPr>
        <w:t xml:space="preserve">of </w:t>
      </w:r>
      <w:r w:rsidRPr="00C42CA7">
        <w:rPr>
          <w:rFonts w:ascii="Arial" w:hAnsi="Arial" w:cs="Arial"/>
          <w:sz w:val="24"/>
          <w:szCs w:val="24"/>
        </w:rPr>
        <w:t>Forest Schools Projects identified and delivered by end of March 2024</w:t>
      </w:r>
      <w:r w:rsidR="00DF2501">
        <w:rPr>
          <w:rFonts w:ascii="Arial" w:hAnsi="Arial" w:cs="Arial"/>
          <w:sz w:val="24"/>
          <w:szCs w:val="24"/>
        </w:rPr>
        <w:t xml:space="preserve"> </w:t>
      </w:r>
    </w:p>
    <w:p w:rsidR="00C42CA7" w:rsidRDefault="00DF2501" w:rsidP="008F1F8D">
      <w:pPr>
        <w:pStyle w:val="NoSpacing"/>
        <w:numPr>
          <w:ilvl w:val="0"/>
          <w:numId w:val="15"/>
        </w:numPr>
        <w:spacing w:line="360" w:lineRule="auto"/>
        <w:rPr>
          <w:rFonts w:ascii="Arial" w:hAnsi="Arial" w:cs="Arial"/>
          <w:sz w:val="24"/>
          <w:szCs w:val="24"/>
        </w:rPr>
      </w:pPr>
      <w:r>
        <w:rPr>
          <w:rFonts w:ascii="Arial" w:hAnsi="Arial" w:cs="Arial"/>
          <w:sz w:val="24"/>
          <w:szCs w:val="24"/>
        </w:rPr>
        <w:t>N</w:t>
      </w:r>
      <w:r w:rsidR="00C42CA7">
        <w:rPr>
          <w:rFonts w:ascii="Arial" w:hAnsi="Arial" w:cs="Arial"/>
          <w:sz w:val="24"/>
          <w:szCs w:val="24"/>
        </w:rPr>
        <w:t>umber of attendees</w:t>
      </w:r>
      <w:r>
        <w:rPr>
          <w:rFonts w:ascii="Arial" w:hAnsi="Arial" w:cs="Arial"/>
          <w:sz w:val="24"/>
          <w:szCs w:val="24"/>
        </w:rPr>
        <w:t xml:space="preserve"> each F</w:t>
      </w:r>
      <w:r w:rsidR="00C42CA7">
        <w:rPr>
          <w:rFonts w:ascii="Arial" w:hAnsi="Arial" w:cs="Arial"/>
          <w:sz w:val="24"/>
          <w:szCs w:val="24"/>
        </w:rPr>
        <w:t>orest school</w:t>
      </w:r>
      <w:r>
        <w:rPr>
          <w:rFonts w:ascii="Arial" w:hAnsi="Arial" w:cs="Arial"/>
          <w:sz w:val="24"/>
          <w:szCs w:val="24"/>
        </w:rPr>
        <w:t xml:space="preserve"> project</w:t>
      </w:r>
    </w:p>
    <w:p w:rsidR="007C4F81" w:rsidRDefault="00BA4614" w:rsidP="008F1F8D">
      <w:pPr>
        <w:pStyle w:val="NoSpacing"/>
        <w:numPr>
          <w:ilvl w:val="0"/>
          <w:numId w:val="15"/>
        </w:numPr>
        <w:spacing w:line="360" w:lineRule="auto"/>
        <w:rPr>
          <w:rFonts w:ascii="Arial" w:hAnsi="Arial" w:cs="Arial"/>
          <w:sz w:val="24"/>
          <w:szCs w:val="24"/>
        </w:rPr>
      </w:pPr>
      <w:r w:rsidRPr="00636594">
        <w:rPr>
          <w:rFonts w:ascii="Arial" w:hAnsi="Arial" w:cs="Arial"/>
          <w:sz w:val="24"/>
          <w:szCs w:val="24"/>
        </w:rPr>
        <w:t>Number of blue and green flag management standards attained</w:t>
      </w:r>
    </w:p>
    <w:p w:rsidR="00636594" w:rsidRPr="00636594" w:rsidRDefault="00164C55" w:rsidP="008F1F8D">
      <w:pPr>
        <w:pStyle w:val="NoSpacing"/>
        <w:numPr>
          <w:ilvl w:val="0"/>
          <w:numId w:val="15"/>
        </w:numPr>
        <w:spacing w:line="360" w:lineRule="auto"/>
        <w:rPr>
          <w:rFonts w:ascii="Arial" w:hAnsi="Arial" w:cs="Arial"/>
          <w:sz w:val="24"/>
          <w:szCs w:val="24"/>
        </w:rPr>
      </w:pPr>
      <w:r>
        <w:rPr>
          <w:rFonts w:ascii="Arial" w:hAnsi="Arial" w:cs="Arial"/>
          <w:sz w:val="24"/>
          <w:szCs w:val="24"/>
        </w:rPr>
        <w:t>S</w:t>
      </w:r>
      <w:r w:rsidRPr="00636594">
        <w:rPr>
          <w:rFonts w:ascii="Arial" w:hAnsi="Arial" w:cs="Arial"/>
          <w:sz w:val="24"/>
          <w:szCs w:val="24"/>
        </w:rPr>
        <w:t>ecuring funding from DAERA and D</w:t>
      </w:r>
      <w:r>
        <w:rPr>
          <w:rFonts w:ascii="Arial" w:hAnsi="Arial" w:cs="Arial"/>
          <w:sz w:val="24"/>
          <w:szCs w:val="24"/>
        </w:rPr>
        <w:t>epartment for Communities for dereliction/vacancy scheme.</w:t>
      </w:r>
    </w:p>
    <w:p w:rsidR="001D2A21" w:rsidRPr="00721D65" w:rsidRDefault="001D2A21" w:rsidP="00916ED0">
      <w:pPr>
        <w:spacing w:after="0" w:line="360" w:lineRule="auto"/>
        <w:rPr>
          <w:rFonts w:ascii="Arial" w:eastAsia="Arial" w:hAnsi="Arial" w:cs="Arial"/>
          <w:color w:val="000000"/>
          <w:sz w:val="24"/>
          <w:szCs w:val="24"/>
          <w:lang w:val="en-US"/>
        </w:rPr>
      </w:pPr>
    </w:p>
    <w:p w:rsidR="006700A1" w:rsidRDefault="006700A1" w:rsidP="00916ED0">
      <w:pPr>
        <w:spacing w:after="0" w:line="360" w:lineRule="auto"/>
        <w:rPr>
          <w:rFonts w:ascii="Arial" w:eastAsia="Arial" w:hAnsi="Arial" w:cs="Arial"/>
          <w:b/>
          <w:color w:val="000000"/>
          <w:sz w:val="24"/>
          <w:szCs w:val="24"/>
          <w:lang w:val="en-US"/>
        </w:rPr>
      </w:pPr>
    </w:p>
    <w:p w:rsidR="00DF2501" w:rsidRDefault="00DF2501" w:rsidP="00916ED0">
      <w:pPr>
        <w:spacing w:after="0" w:line="360" w:lineRule="auto"/>
        <w:rPr>
          <w:rFonts w:ascii="Arial" w:eastAsia="Arial" w:hAnsi="Arial" w:cs="Arial"/>
          <w:b/>
          <w:color w:val="000000"/>
          <w:sz w:val="24"/>
          <w:szCs w:val="24"/>
          <w:lang w:val="en-US"/>
        </w:rPr>
      </w:pPr>
    </w:p>
    <w:p w:rsidR="00DF2501" w:rsidRPr="00721D65" w:rsidRDefault="00DF2501" w:rsidP="00916ED0">
      <w:pPr>
        <w:spacing w:after="0" w:line="360" w:lineRule="auto"/>
        <w:rPr>
          <w:rFonts w:ascii="Arial" w:eastAsia="Arial" w:hAnsi="Arial" w:cs="Arial"/>
          <w:b/>
          <w:color w:val="000000"/>
          <w:sz w:val="24"/>
          <w:szCs w:val="24"/>
          <w:lang w:val="en-US"/>
        </w:rPr>
      </w:pPr>
    </w:p>
    <w:p w:rsidR="001D2A21" w:rsidRPr="007D25B1" w:rsidRDefault="00CD51F0" w:rsidP="00916ED0">
      <w:pPr>
        <w:spacing w:after="0" w:line="360" w:lineRule="auto"/>
        <w:rPr>
          <w:rFonts w:ascii="Arial" w:eastAsia="Arial" w:hAnsi="Arial" w:cs="Arial"/>
          <w:b/>
          <w:color w:val="000000"/>
          <w:sz w:val="24"/>
          <w:szCs w:val="24"/>
          <w:lang w:val="en-US"/>
        </w:rPr>
      </w:pPr>
      <w:r w:rsidRPr="00721D65">
        <w:rPr>
          <w:rFonts w:ascii="Arial" w:eastAsia="Arial" w:hAnsi="Arial" w:cs="Arial"/>
          <w:b/>
          <w:color w:val="000000"/>
          <w:sz w:val="24"/>
          <w:szCs w:val="24"/>
          <w:lang w:val="en-US"/>
        </w:rPr>
        <w:t>Visible i</w:t>
      </w:r>
      <w:r w:rsidR="001D2A21" w:rsidRPr="00721D65">
        <w:rPr>
          <w:rFonts w:ascii="Arial" w:eastAsia="Arial" w:hAnsi="Arial" w:cs="Arial"/>
          <w:b/>
          <w:color w:val="000000"/>
          <w:sz w:val="24"/>
          <w:szCs w:val="24"/>
          <w:lang w:val="en-US"/>
        </w:rPr>
        <w:t>mprovement residents, businesses or visitors expect to see</w:t>
      </w:r>
      <w:r w:rsidR="001D2A21" w:rsidRPr="007D25B1">
        <w:rPr>
          <w:rFonts w:ascii="Arial" w:eastAsia="Arial" w:hAnsi="Arial" w:cs="Arial"/>
          <w:b/>
          <w:color w:val="000000"/>
          <w:sz w:val="24"/>
          <w:szCs w:val="24"/>
          <w:lang w:val="en-US"/>
        </w:rPr>
        <w:t xml:space="preserve"> </w:t>
      </w:r>
    </w:p>
    <w:p w:rsidR="001D2A21" w:rsidRPr="007D25B1" w:rsidRDefault="00807B79" w:rsidP="00916ED0">
      <w:pPr>
        <w:autoSpaceDE w:val="0"/>
        <w:autoSpaceDN w:val="0"/>
        <w:adjustRightInd w:val="0"/>
        <w:spacing w:after="0" w:line="360" w:lineRule="auto"/>
        <w:rPr>
          <w:rFonts w:ascii="Arial" w:hAnsi="Arial" w:cs="Arial"/>
          <w:sz w:val="24"/>
          <w:szCs w:val="24"/>
          <w:lang w:val="en"/>
        </w:rPr>
      </w:pPr>
      <w:r w:rsidRPr="007D25B1">
        <w:rPr>
          <w:rFonts w:ascii="Arial" w:eastAsia="Arial" w:hAnsi="Arial" w:cs="Arial"/>
          <w:color w:val="000000"/>
          <w:sz w:val="24"/>
          <w:szCs w:val="24"/>
          <w:lang w:val="en-US"/>
        </w:rPr>
        <w:t xml:space="preserve">Increase in the number of </w:t>
      </w:r>
      <w:r w:rsidR="00524E21" w:rsidRPr="007D25B1">
        <w:rPr>
          <w:rFonts w:ascii="Arial" w:eastAsia="Arial" w:hAnsi="Arial" w:cs="Arial"/>
          <w:color w:val="000000"/>
          <w:sz w:val="24"/>
          <w:szCs w:val="24"/>
          <w:lang w:val="en-US"/>
        </w:rPr>
        <w:t>“</w:t>
      </w:r>
      <w:r w:rsidR="00847777" w:rsidRPr="007D25B1">
        <w:rPr>
          <w:rFonts w:ascii="Arial" w:eastAsia="Arial" w:hAnsi="Arial" w:cs="Arial"/>
          <w:color w:val="000000"/>
          <w:sz w:val="24"/>
          <w:szCs w:val="24"/>
          <w:lang w:val="en-US"/>
        </w:rPr>
        <w:t>C</w:t>
      </w:r>
      <w:r w:rsidR="00524E21" w:rsidRPr="007D25B1">
        <w:rPr>
          <w:rFonts w:ascii="Arial" w:eastAsia="Arial" w:hAnsi="Arial" w:cs="Arial"/>
          <w:color w:val="000000"/>
          <w:sz w:val="24"/>
          <w:szCs w:val="24"/>
          <w:lang w:val="en-US"/>
        </w:rPr>
        <w:t xml:space="preserve">lean and Green” </w:t>
      </w:r>
      <w:r w:rsidRPr="007D25B1">
        <w:rPr>
          <w:rFonts w:ascii="Arial" w:eastAsia="Arial" w:hAnsi="Arial" w:cs="Arial"/>
          <w:color w:val="000000"/>
          <w:sz w:val="24"/>
          <w:szCs w:val="24"/>
          <w:lang w:val="en-US"/>
        </w:rPr>
        <w:t xml:space="preserve">schools and educational programmes </w:t>
      </w:r>
      <w:r w:rsidR="00FB03AE" w:rsidRPr="007D25B1">
        <w:rPr>
          <w:rFonts w:ascii="Arial" w:eastAsia="Arial" w:hAnsi="Arial" w:cs="Arial"/>
          <w:color w:val="000000"/>
          <w:sz w:val="24"/>
          <w:szCs w:val="24"/>
          <w:lang w:val="en-US"/>
        </w:rPr>
        <w:t>delivered</w:t>
      </w:r>
      <w:r w:rsidRPr="007D25B1">
        <w:rPr>
          <w:rFonts w:ascii="Arial" w:eastAsia="Arial" w:hAnsi="Arial" w:cs="Arial"/>
          <w:color w:val="000000"/>
          <w:sz w:val="24"/>
          <w:szCs w:val="24"/>
          <w:lang w:val="en-US"/>
        </w:rPr>
        <w:t xml:space="preserve"> and supported throughout the </w:t>
      </w:r>
      <w:r w:rsidR="00FB03AE" w:rsidRPr="007D25B1">
        <w:rPr>
          <w:rFonts w:ascii="Arial" w:eastAsia="Arial" w:hAnsi="Arial" w:cs="Arial"/>
          <w:color w:val="000000"/>
          <w:sz w:val="24"/>
          <w:szCs w:val="24"/>
          <w:lang w:val="en-US"/>
        </w:rPr>
        <w:t>District. Greater support of</w:t>
      </w:r>
      <w:r w:rsidR="00FB03AE" w:rsidRPr="007D25B1">
        <w:rPr>
          <w:rFonts w:ascii="Arial" w:hAnsi="Arial" w:cs="Arial"/>
          <w:sz w:val="24"/>
          <w:szCs w:val="24"/>
          <w:lang w:val="en"/>
        </w:rPr>
        <w:t xml:space="preserve"> “active citizenship” through local action and engagement opportunities. Enhanced enforcement opportunities and awareness</w:t>
      </w:r>
      <w:r w:rsidR="002C24EA" w:rsidRPr="007D25B1">
        <w:rPr>
          <w:rFonts w:ascii="Arial" w:hAnsi="Arial" w:cs="Arial"/>
          <w:sz w:val="24"/>
          <w:szCs w:val="24"/>
          <w:lang w:val="en"/>
        </w:rPr>
        <w:t>,</w:t>
      </w:r>
      <w:r w:rsidR="00FB03AE" w:rsidRPr="007D25B1">
        <w:rPr>
          <w:rFonts w:ascii="Arial" w:hAnsi="Arial" w:cs="Arial"/>
          <w:sz w:val="24"/>
          <w:szCs w:val="24"/>
          <w:lang w:val="en"/>
        </w:rPr>
        <w:t xml:space="preserve"> which reduces anti-social behaviour such as </w:t>
      </w:r>
      <w:r w:rsidR="00164C55">
        <w:rPr>
          <w:rFonts w:ascii="Arial" w:hAnsi="Arial" w:cs="Arial"/>
          <w:sz w:val="24"/>
          <w:szCs w:val="24"/>
          <w:lang w:val="en"/>
        </w:rPr>
        <w:t>littering</w:t>
      </w:r>
      <w:r w:rsidR="00FB03AE" w:rsidRPr="007D25B1">
        <w:rPr>
          <w:rFonts w:ascii="Arial" w:hAnsi="Arial" w:cs="Arial"/>
          <w:sz w:val="24"/>
          <w:szCs w:val="24"/>
          <w:lang w:val="en"/>
        </w:rPr>
        <w:t xml:space="preserve"> dog-fouling</w:t>
      </w:r>
      <w:r w:rsidR="00524E21" w:rsidRPr="007D25B1">
        <w:rPr>
          <w:rFonts w:ascii="Arial" w:hAnsi="Arial" w:cs="Arial"/>
          <w:sz w:val="24"/>
          <w:szCs w:val="24"/>
          <w:lang w:val="en"/>
        </w:rPr>
        <w:t xml:space="preserve"> etc. Improved quality and cleanliness of the public areas citizens, tourists, and businesses encounter</w:t>
      </w:r>
      <w:r w:rsidR="00FB03AE" w:rsidRPr="007D25B1">
        <w:rPr>
          <w:rFonts w:ascii="Arial" w:hAnsi="Arial" w:cs="Arial"/>
          <w:sz w:val="24"/>
          <w:szCs w:val="24"/>
          <w:lang w:val="en"/>
        </w:rPr>
        <w:t xml:space="preserve"> </w:t>
      </w:r>
      <w:r w:rsidR="00524E21" w:rsidRPr="007D25B1">
        <w:rPr>
          <w:rFonts w:ascii="Arial" w:hAnsi="Arial" w:cs="Arial"/>
          <w:sz w:val="24"/>
          <w:szCs w:val="24"/>
          <w:lang w:val="en"/>
        </w:rPr>
        <w:t xml:space="preserve">across the </w:t>
      </w:r>
      <w:r w:rsidR="00FB03AE" w:rsidRPr="007D25B1">
        <w:rPr>
          <w:rFonts w:ascii="Arial" w:hAnsi="Arial" w:cs="Arial"/>
          <w:sz w:val="24"/>
          <w:szCs w:val="24"/>
          <w:lang w:val="en"/>
        </w:rPr>
        <w:t>District.</w:t>
      </w:r>
    </w:p>
    <w:p w:rsidR="00FB03AE" w:rsidRPr="007D25B1" w:rsidRDefault="00FB03AE" w:rsidP="00916ED0">
      <w:pPr>
        <w:spacing w:after="0" w:line="360" w:lineRule="auto"/>
        <w:rPr>
          <w:rFonts w:ascii="Arial" w:eastAsia="Arial" w:hAnsi="Arial" w:cs="Arial"/>
          <w:color w:val="000000"/>
          <w:sz w:val="24"/>
          <w:szCs w:val="24"/>
          <w:lang w:val="en-US"/>
        </w:rPr>
      </w:pPr>
    </w:p>
    <w:p w:rsidR="001D2A21" w:rsidRPr="007D25B1" w:rsidRDefault="001D2A21"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Partnerships: Who do we need to work with?</w:t>
      </w:r>
    </w:p>
    <w:p w:rsidR="001D2A21" w:rsidRPr="007D25B1" w:rsidRDefault="00182299" w:rsidP="00916ED0">
      <w:pPr>
        <w:spacing w:after="0" w:line="360" w:lineRule="auto"/>
        <w:rPr>
          <w:rFonts w:ascii="Arial" w:hAnsi="Arial" w:cs="Arial"/>
          <w:sz w:val="24"/>
          <w:szCs w:val="24"/>
        </w:rPr>
      </w:pPr>
      <w:r w:rsidRPr="007D25B1">
        <w:rPr>
          <w:rFonts w:ascii="Arial" w:hAnsi="Arial" w:cs="Arial"/>
          <w:sz w:val="24"/>
          <w:szCs w:val="24"/>
        </w:rPr>
        <w:t xml:space="preserve">Members of Council, staff, </w:t>
      </w:r>
      <w:r w:rsidR="0052008D" w:rsidRPr="007D25B1">
        <w:rPr>
          <w:rFonts w:ascii="Arial" w:hAnsi="Arial" w:cs="Arial"/>
          <w:sz w:val="24"/>
          <w:szCs w:val="24"/>
        </w:rPr>
        <w:t xml:space="preserve">citizens, visitors, </w:t>
      </w:r>
      <w:r w:rsidRPr="007D25B1">
        <w:rPr>
          <w:rFonts w:ascii="Arial" w:hAnsi="Arial" w:cs="Arial"/>
          <w:sz w:val="24"/>
          <w:szCs w:val="24"/>
        </w:rPr>
        <w:t>community</w:t>
      </w:r>
      <w:r w:rsidR="00876D62" w:rsidRPr="007D25B1">
        <w:rPr>
          <w:rFonts w:ascii="Arial" w:hAnsi="Arial" w:cs="Arial"/>
          <w:sz w:val="24"/>
          <w:szCs w:val="24"/>
        </w:rPr>
        <w:t>/</w:t>
      </w:r>
      <w:r w:rsidRPr="007D25B1">
        <w:rPr>
          <w:rFonts w:ascii="Arial" w:hAnsi="Arial" w:cs="Arial"/>
          <w:sz w:val="24"/>
          <w:szCs w:val="24"/>
        </w:rPr>
        <w:t xml:space="preserve"> voluntary groups, schools, colleges, </w:t>
      </w:r>
      <w:r w:rsidR="00CE519D" w:rsidRPr="007D25B1">
        <w:rPr>
          <w:rFonts w:ascii="Arial" w:hAnsi="Arial" w:cs="Arial"/>
          <w:sz w:val="24"/>
          <w:szCs w:val="24"/>
        </w:rPr>
        <w:t>youth groups</w:t>
      </w:r>
      <w:r w:rsidRPr="007D25B1">
        <w:rPr>
          <w:rFonts w:ascii="Arial" w:hAnsi="Arial" w:cs="Arial"/>
          <w:sz w:val="24"/>
          <w:szCs w:val="24"/>
        </w:rPr>
        <w:t xml:space="preserve">, </w:t>
      </w:r>
      <w:r w:rsidR="002D1CCC">
        <w:rPr>
          <w:rFonts w:ascii="Arial" w:hAnsi="Arial" w:cs="Arial"/>
          <w:sz w:val="24"/>
          <w:szCs w:val="24"/>
        </w:rPr>
        <w:t xml:space="preserve">businesses, </w:t>
      </w:r>
      <w:r w:rsidRPr="007D25B1">
        <w:rPr>
          <w:rFonts w:ascii="Arial" w:hAnsi="Arial" w:cs="Arial"/>
          <w:sz w:val="24"/>
          <w:szCs w:val="24"/>
        </w:rPr>
        <w:t>regulatory and statutory bodies, businesses.</w:t>
      </w:r>
    </w:p>
    <w:p w:rsidR="0039592A" w:rsidRPr="007D25B1" w:rsidRDefault="0039592A" w:rsidP="00916ED0">
      <w:pPr>
        <w:spacing w:after="0" w:line="360" w:lineRule="auto"/>
        <w:rPr>
          <w:rFonts w:ascii="Arial" w:hAnsi="Arial" w:cs="Arial"/>
          <w:sz w:val="24"/>
          <w:szCs w:val="24"/>
        </w:rPr>
      </w:pPr>
    </w:p>
    <w:p w:rsidR="005B0E46" w:rsidRPr="007D25B1" w:rsidRDefault="005B0E46"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 xml:space="preserve">Link to Community Plan Theme: </w:t>
      </w:r>
      <w:r w:rsidR="00524E21" w:rsidRPr="007D25B1">
        <w:rPr>
          <w:rFonts w:ascii="Arial" w:eastAsia="Arial" w:hAnsi="Arial" w:cs="Arial"/>
          <w:color w:val="000000"/>
          <w:sz w:val="24"/>
          <w:szCs w:val="24"/>
          <w:lang w:val="en-US"/>
        </w:rPr>
        <w:t>Infrastructure- We increasingly value our environment and enhance it for our children</w:t>
      </w:r>
      <w:r w:rsidRPr="007D25B1">
        <w:rPr>
          <w:rFonts w:ascii="Arial" w:eastAsia="Arial" w:hAnsi="Arial" w:cs="Arial"/>
          <w:i/>
          <w:color w:val="000000"/>
          <w:sz w:val="24"/>
          <w:szCs w:val="24"/>
          <w:lang w:val="en-US"/>
        </w:rPr>
        <w:t>.</w:t>
      </w:r>
    </w:p>
    <w:p w:rsidR="0039592A" w:rsidRPr="007D25B1" w:rsidRDefault="0039592A" w:rsidP="00916ED0">
      <w:pPr>
        <w:spacing w:after="0" w:line="360" w:lineRule="auto"/>
        <w:rPr>
          <w:rFonts w:ascii="Arial" w:eastAsia="Arial" w:hAnsi="Arial" w:cs="Arial"/>
          <w:b/>
          <w:color w:val="000000"/>
          <w:sz w:val="24"/>
          <w:szCs w:val="24"/>
          <w:lang w:val="en-US"/>
        </w:rPr>
      </w:pPr>
    </w:p>
    <w:p w:rsidR="00164C55" w:rsidRPr="00164C55" w:rsidRDefault="005B0E46" w:rsidP="00916ED0">
      <w:pPr>
        <w:spacing w:after="0" w:line="360" w:lineRule="auto"/>
        <w:rPr>
          <w:rFonts w:ascii="Arial" w:eastAsia="Arial" w:hAnsi="Arial" w:cs="Arial"/>
          <w:color w:val="000000"/>
          <w:sz w:val="24"/>
          <w:szCs w:val="24"/>
          <w:lang w:val="en-US"/>
        </w:rPr>
      </w:pPr>
      <w:r w:rsidRPr="00164C55">
        <w:rPr>
          <w:rFonts w:ascii="Arial" w:eastAsia="Arial" w:hAnsi="Arial" w:cs="Arial"/>
          <w:b/>
          <w:color w:val="000000"/>
          <w:sz w:val="24"/>
          <w:szCs w:val="24"/>
          <w:lang w:val="en-US"/>
        </w:rPr>
        <w:t>Link</w:t>
      </w:r>
      <w:r w:rsidR="001D4A85" w:rsidRPr="00164C55">
        <w:rPr>
          <w:rFonts w:ascii="Arial" w:eastAsia="Arial" w:hAnsi="Arial" w:cs="Arial"/>
          <w:b/>
          <w:color w:val="000000"/>
          <w:sz w:val="24"/>
          <w:szCs w:val="24"/>
          <w:lang w:val="en-US"/>
        </w:rPr>
        <w:t>s</w:t>
      </w:r>
      <w:r w:rsidRPr="00164C55">
        <w:rPr>
          <w:rFonts w:ascii="Arial" w:eastAsia="Arial" w:hAnsi="Arial" w:cs="Arial"/>
          <w:b/>
          <w:color w:val="000000"/>
          <w:sz w:val="24"/>
          <w:szCs w:val="24"/>
          <w:lang w:val="en-US"/>
        </w:rPr>
        <w:t xml:space="preserve"> to Corporate Plan Theme</w:t>
      </w:r>
      <w:r w:rsidR="001D4A85" w:rsidRPr="00164C55">
        <w:rPr>
          <w:rFonts w:ascii="Arial" w:eastAsia="Arial" w:hAnsi="Arial" w:cs="Arial"/>
          <w:b/>
          <w:color w:val="000000"/>
          <w:sz w:val="24"/>
          <w:szCs w:val="24"/>
          <w:lang w:val="en-US"/>
        </w:rPr>
        <w:t>s</w:t>
      </w:r>
      <w:r w:rsidRPr="00164C55">
        <w:rPr>
          <w:rFonts w:ascii="Arial" w:eastAsia="Arial" w:hAnsi="Arial" w:cs="Arial"/>
          <w:b/>
          <w:color w:val="000000"/>
          <w:sz w:val="24"/>
          <w:szCs w:val="24"/>
          <w:lang w:val="en-US"/>
        </w:rPr>
        <w:t>:</w:t>
      </w:r>
      <w:r w:rsidRPr="00164C55">
        <w:rPr>
          <w:rFonts w:ascii="Arial" w:eastAsia="Arial" w:hAnsi="Arial" w:cs="Arial"/>
          <w:color w:val="000000"/>
          <w:sz w:val="24"/>
          <w:szCs w:val="24"/>
          <w:lang w:val="en-US"/>
        </w:rPr>
        <w:t xml:space="preserve"> </w:t>
      </w:r>
    </w:p>
    <w:p w:rsidR="005B0E46" w:rsidRDefault="00524E21" w:rsidP="00916ED0">
      <w:pPr>
        <w:spacing w:after="0" w:line="360" w:lineRule="auto"/>
        <w:rPr>
          <w:rFonts w:ascii="Arial" w:eastAsia="Arial" w:hAnsi="Arial" w:cs="Arial"/>
          <w:color w:val="000000"/>
          <w:sz w:val="24"/>
          <w:szCs w:val="24"/>
          <w:lang w:val="en-US"/>
        </w:rPr>
      </w:pPr>
      <w:r w:rsidRPr="00164C55">
        <w:rPr>
          <w:rFonts w:ascii="Arial" w:eastAsia="Arial" w:hAnsi="Arial" w:cs="Arial"/>
          <w:color w:val="000000"/>
          <w:sz w:val="24"/>
          <w:szCs w:val="24"/>
          <w:lang w:val="en-US"/>
        </w:rPr>
        <w:t>Environment - We will continue to promote and protect our environment through our environmental and anti-littering programmes of education, awareness raising and enforcement.</w:t>
      </w:r>
    </w:p>
    <w:p w:rsidR="001F21B4" w:rsidRDefault="001F21B4" w:rsidP="00916ED0">
      <w:p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Communities</w:t>
      </w:r>
      <w:r w:rsidRPr="001F21B4">
        <w:rPr>
          <w:rFonts w:ascii="Arial" w:eastAsia="Arial" w:hAnsi="Arial" w:cs="Arial"/>
          <w:color w:val="000000"/>
          <w:sz w:val="24"/>
          <w:szCs w:val="24"/>
          <w:lang w:val="en-US"/>
        </w:rPr>
        <w:t xml:space="preserve"> - We will continue to support the sustainable development of our parks/forests/green-spaces, together with outdoor assets, including walking and cycling trails &amp; water recreation.</w:t>
      </w:r>
    </w:p>
    <w:p w:rsidR="002E351E" w:rsidRDefault="002E351E" w:rsidP="00916ED0">
      <w:pPr>
        <w:spacing w:after="0" w:line="360" w:lineRule="auto"/>
        <w:rPr>
          <w:rFonts w:ascii="Arial" w:eastAsia="Arial" w:hAnsi="Arial" w:cs="Arial"/>
          <w:color w:val="000000"/>
          <w:sz w:val="24"/>
          <w:szCs w:val="24"/>
          <w:lang w:val="en-US"/>
        </w:rPr>
      </w:pPr>
      <w:r w:rsidRPr="002E351E">
        <w:rPr>
          <w:rFonts w:ascii="Arial" w:eastAsia="Arial" w:hAnsi="Arial" w:cs="Arial"/>
          <w:color w:val="000000"/>
          <w:sz w:val="24"/>
          <w:szCs w:val="24"/>
          <w:lang w:val="en-US"/>
        </w:rPr>
        <w:t>C</w:t>
      </w:r>
      <w:r>
        <w:rPr>
          <w:rFonts w:ascii="Arial" w:eastAsia="Arial" w:hAnsi="Arial" w:cs="Arial"/>
          <w:color w:val="000000"/>
          <w:sz w:val="24"/>
          <w:szCs w:val="24"/>
          <w:lang w:val="en-US"/>
        </w:rPr>
        <w:t>ommunities</w:t>
      </w:r>
      <w:r w:rsidRPr="002E351E">
        <w:rPr>
          <w:rFonts w:ascii="Arial" w:eastAsia="Arial" w:hAnsi="Arial" w:cs="Arial"/>
          <w:color w:val="000000"/>
          <w:sz w:val="24"/>
          <w:szCs w:val="24"/>
          <w:lang w:val="en-US"/>
        </w:rPr>
        <w:t xml:space="preserve"> - We will open up &amp; sustain accessible pathways to participation in leisure/outdoor rec. activities, which enhance health &amp; well-being by providing hi quality, accessible facilities in local communities and through programmes tailored to community need.</w:t>
      </w:r>
    </w:p>
    <w:p w:rsidR="00346B8B" w:rsidRPr="007D25B1" w:rsidRDefault="00346B8B" w:rsidP="00916ED0">
      <w:pPr>
        <w:spacing w:after="0" w:line="360" w:lineRule="auto"/>
        <w:rPr>
          <w:rFonts w:ascii="Arial" w:eastAsia="Arial" w:hAnsi="Arial" w:cs="Arial"/>
          <w:color w:val="000000"/>
          <w:sz w:val="24"/>
          <w:szCs w:val="24"/>
          <w:lang w:val="en-US"/>
        </w:rPr>
      </w:pPr>
      <w:r w:rsidRPr="00346B8B">
        <w:rPr>
          <w:rFonts w:ascii="Arial" w:eastAsia="Arial" w:hAnsi="Arial" w:cs="Arial"/>
          <w:color w:val="000000"/>
          <w:sz w:val="24"/>
          <w:szCs w:val="24"/>
          <w:lang w:val="en-US"/>
        </w:rPr>
        <w:t>E</w:t>
      </w:r>
      <w:r>
        <w:rPr>
          <w:rFonts w:ascii="Arial" w:eastAsia="Arial" w:hAnsi="Arial" w:cs="Arial"/>
          <w:color w:val="000000"/>
          <w:sz w:val="24"/>
          <w:szCs w:val="24"/>
          <w:lang w:val="en-US"/>
        </w:rPr>
        <w:t>conomy</w:t>
      </w:r>
      <w:r w:rsidRPr="00346B8B">
        <w:rPr>
          <w:rFonts w:ascii="Arial" w:eastAsia="Arial" w:hAnsi="Arial" w:cs="Arial"/>
          <w:color w:val="000000"/>
          <w:sz w:val="24"/>
          <w:szCs w:val="24"/>
          <w:lang w:val="en-US"/>
        </w:rPr>
        <w:t xml:space="preserve"> - We will continue to build on our work to generate business diversification, innovation and expansion and increase employment opportunities.</w:t>
      </w:r>
    </w:p>
    <w:p w:rsidR="0039592A" w:rsidRPr="007D25B1" w:rsidRDefault="0039592A" w:rsidP="00916ED0">
      <w:pPr>
        <w:spacing w:after="0" w:line="360" w:lineRule="auto"/>
        <w:rPr>
          <w:rFonts w:ascii="Arial" w:eastAsia="Arial" w:hAnsi="Arial" w:cs="Arial"/>
          <w:i/>
          <w:color w:val="000000"/>
          <w:sz w:val="24"/>
          <w:szCs w:val="24"/>
          <w:lang w:val="en-US"/>
        </w:rPr>
      </w:pPr>
    </w:p>
    <w:p w:rsidR="005B0E46" w:rsidRPr="007D25B1" w:rsidRDefault="005B0E46"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which this improvement objective aims to deliver against</w:t>
      </w:r>
    </w:p>
    <w:p w:rsidR="005B0E46" w:rsidRPr="007D25B1" w:rsidRDefault="005B0E46" w:rsidP="00916ED0">
      <w:pPr>
        <w:spacing w:after="0" w:line="360" w:lineRule="auto"/>
        <w:rPr>
          <w:rFonts w:ascii="Arial" w:eastAsia="Arial" w:hAnsi="Arial" w:cs="Arial"/>
          <w:i/>
          <w:color w:val="000000"/>
          <w:sz w:val="24"/>
          <w:szCs w:val="24"/>
          <w:lang w:val="en-US"/>
        </w:rPr>
      </w:pPr>
    </w:p>
    <w:p w:rsidR="005B0E46" w:rsidRPr="007D25B1" w:rsidRDefault="005B0E46"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Service Availability, Fairness, Sustainability, Efficiency, Innovation</w:t>
      </w:r>
    </w:p>
    <w:p w:rsidR="00704C34" w:rsidRPr="007D25B1" w:rsidRDefault="00704C34" w:rsidP="00916ED0">
      <w:pPr>
        <w:spacing w:after="0" w:line="360" w:lineRule="auto"/>
        <w:rPr>
          <w:rFonts w:ascii="Arial" w:hAnsi="Arial" w:cs="Arial"/>
          <w:b/>
          <w:sz w:val="24"/>
          <w:szCs w:val="24"/>
        </w:rPr>
      </w:pPr>
      <w:r w:rsidRPr="001C34C6">
        <w:rPr>
          <w:rFonts w:ascii="Arial" w:hAnsi="Arial" w:cs="Arial"/>
          <w:b/>
          <w:sz w:val="24"/>
          <w:szCs w:val="24"/>
        </w:rPr>
        <w:t xml:space="preserve">Improvement Objective </w:t>
      </w:r>
      <w:r w:rsidR="001F15AF" w:rsidRPr="001C34C6">
        <w:rPr>
          <w:rFonts w:ascii="Arial" w:hAnsi="Arial" w:cs="Arial"/>
          <w:b/>
          <w:sz w:val="24"/>
          <w:szCs w:val="24"/>
        </w:rPr>
        <w:t>Four</w:t>
      </w:r>
    </w:p>
    <w:p w:rsidR="00704C34" w:rsidRPr="007D25B1" w:rsidRDefault="00704C34" w:rsidP="00916ED0">
      <w:pPr>
        <w:shd w:val="clear" w:color="auto" w:fill="FFFFFF" w:themeFill="background1"/>
        <w:spacing w:after="0" w:line="360" w:lineRule="auto"/>
        <w:rPr>
          <w:rFonts w:ascii="Arial" w:hAnsi="Arial" w:cs="Arial"/>
          <w:b/>
          <w:color w:val="000000" w:themeColor="text1"/>
          <w:sz w:val="24"/>
          <w:szCs w:val="24"/>
        </w:rPr>
      </w:pPr>
    </w:p>
    <w:p w:rsidR="006843C1" w:rsidRPr="007D25B1" w:rsidRDefault="00CF1A97" w:rsidP="00916ED0">
      <w:pPr>
        <w:spacing w:line="360" w:lineRule="auto"/>
        <w:ind w:left="709" w:hanging="709"/>
        <w:rPr>
          <w:rFonts w:ascii="Arial" w:hAnsi="Arial" w:cs="Arial"/>
          <w:sz w:val="24"/>
          <w:szCs w:val="24"/>
        </w:rPr>
      </w:pPr>
      <w:r w:rsidRPr="007D25B1">
        <w:rPr>
          <w:rFonts w:ascii="Arial" w:hAnsi="Arial" w:cs="Arial"/>
          <w:b/>
          <w:color w:val="000000" w:themeColor="text1"/>
          <w:sz w:val="24"/>
          <w:szCs w:val="24"/>
        </w:rPr>
        <w:t>5</w:t>
      </w:r>
      <w:r w:rsidR="00704C34" w:rsidRPr="007D25B1">
        <w:rPr>
          <w:rFonts w:ascii="Arial" w:hAnsi="Arial" w:cs="Arial"/>
          <w:b/>
          <w:color w:val="000000" w:themeColor="text1"/>
          <w:sz w:val="24"/>
          <w:szCs w:val="24"/>
        </w:rPr>
        <w:t>.</w:t>
      </w:r>
      <w:r w:rsidRPr="007D25B1">
        <w:rPr>
          <w:rFonts w:ascii="Arial" w:hAnsi="Arial" w:cs="Arial"/>
          <w:b/>
          <w:color w:val="000000" w:themeColor="text1"/>
          <w:sz w:val="24"/>
          <w:szCs w:val="24"/>
        </w:rPr>
        <w:t>4</w:t>
      </w:r>
      <w:r w:rsidR="00704C34" w:rsidRPr="007D25B1">
        <w:rPr>
          <w:rFonts w:ascii="Arial" w:hAnsi="Arial" w:cs="Arial"/>
          <w:b/>
          <w:color w:val="000000" w:themeColor="text1"/>
          <w:sz w:val="24"/>
          <w:szCs w:val="24"/>
        </w:rPr>
        <w:tab/>
      </w:r>
      <w:r w:rsidR="006843C1" w:rsidRPr="007D25B1">
        <w:rPr>
          <w:rFonts w:ascii="Arial" w:eastAsia="Times New Roman" w:hAnsi="Arial" w:cs="Arial"/>
          <w:b/>
          <w:sz w:val="24"/>
          <w:szCs w:val="24"/>
          <w:lang w:eastAsia="en-GB"/>
        </w:rPr>
        <w:t>Objective Four</w:t>
      </w:r>
      <w:r w:rsidR="006843C1" w:rsidRPr="007D25B1">
        <w:rPr>
          <w:rFonts w:ascii="Arial" w:eastAsia="Times New Roman" w:hAnsi="Arial" w:cs="Arial"/>
          <w:sz w:val="24"/>
          <w:szCs w:val="24"/>
          <w:lang w:eastAsia="en-GB"/>
        </w:rPr>
        <w:t xml:space="preserve">:   </w:t>
      </w:r>
      <w:r w:rsidR="006843C1" w:rsidRPr="007D25B1">
        <w:rPr>
          <w:rFonts w:ascii="Arial" w:hAnsi="Arial" w:cs="Arial"/>
          <w:sz w:val="24"/>
          <w:szCs w:val="24"/>
        </w:rPr>
        <w:t>We will contribute to the ongoing regeneration of our district by delivering a capital investment programme, enhancing facilities and opportunities for local people.</w:t>
      </w:r>
    </w:p>
    <w:p w:rsidR="00704C34" w:rsidRPr="00E42FE4" w:rsidRDefault="00704C34" w:rsidP="00916ED0">
      <w:pPr>
        <w:shd w:val="clear" w:color="auto" w:fill="FFFFFF" w:themeFill="background1"/>
        <w:spacing w:after="0" w:line="360" w:lineRule="auto"/>
        <w:rPr>
          <w:rFonts w:ascii="Arial" w:eastAsia="Arial" w:hAnsi="Arial" w:cs="Arial"/>
          <w:b/>
          <w:color w:val="000000" w:themeColor="text1"/>
          <w:sz w:val="24"/>
          <w:szCs w:val="24"/>
          <w:lang w:val="en-US"/>
        </w:rPr>
      </w:pPr>
    </w:p>
    <w:p w:rsidR="007E64EF" w:rsidRPr="00E42FE4" w:rsidRDefault="00704C34" w:rsidP="007E64EF">
      <w:pPr>
        <w:pStyle w:val="Default"/>
        <w:spacing w:line="360" w:lineRule="auto"/>
        <w:rPr>
          <w:i/>
          <w:color w:val="000000" w:themeColor="text1"/>
        </w:rPr>
      </w:pPr>
      <w:r w:rsidRPr="00E42FE4">
        <w:rPr>
          <w:b/>
          <w:i/>
          <w:color w:val="000000" w:themeColor="text1"/>
        </w:rPr>
        <w:t>“</w:t>
      </w:r>
      <w:r w:rsidR="007E64EF" w:rsidRPr="00E42FE4">
        <w:rPr>
          <w:i/>
          <w:color w:val="000000" w:themeColor="text1"/>
        </w:rPr>
        <w:t>I absolutely agree with this objective. Capital investment is urgently needed in the right areas”</w:t>
      </w:r>
    </w:p>
    <w:p w:rsidR="00704C34" w:rsidRPr="007D25B1" w:rsidRDefault="00704C34" w:rsidP="00916ED0">
      <w:pPr>
        <w:spacing w:after="0" w:line="360" w:lineRule="auto"/>
        <w:rPr>
          <w:rFonts w:ascii="Arial" w:hAnsi="Arial" w:cs="Arial"/>
          <w:i/>
          <w:sz w:val="24"/>
          <w:szCs w:val="24"/>
        </w:rPr>
      </w:pPr>
    </w:p>
    <w:p w:rsidR="00704C34" w:rsidRPr="007D25B1" w:rsidRDefault="006A1DE9" w:rsidP="00916ED0">
      <w:pPr>
        <w:spacing w:after="0" w:line="360" w:lineRule="auto"/>
        <w:rPr>
          <w:rFonts w:ascii="Arial" w:hAnsi="Arial" w:cs="Arial"/>
          <w:sz w:val="24"/>
          <w:szCs w:val="24"/>
        </w:rPr>
      </w:pPr>
      <w:r w:rsidRPr="007D25B1">
        <w:rPr>
          <w:rFonts w:ascii="Arial" w:hAnsi="Arial" w:cs="Arial"/>
          <w:sz w:val="24"/>
          <w:szCs w:val="24"/>
        </w:rPr>
        <w:t>(</w:t>
      </w:r>
      <w:r w:rsidR="00704C34" w:rsidRPr="007D25B1">
        <w:rPr>
          <w:rFonts w:ascii="Arial" w:hAnsi="Arial" w:cs="Arial"/>
          <w:sz w:val="24"/>
          <w:szCs w:val="24"/>
        </w:rPr>
        <w:t>Mid Ulster Councils Corporate Improvement Objectives Survey</w:t>
      </w:r>
      <w:r w:rsidR="00AD2F73" w:rsidRPr="007D25B1">
        <w:rPr>
          <w:rFonts w:ascii="Arial" w:hAnsi="Arial" w:cs="Arial"/>
          <w:sz w:val="24"/>
          <w:szCs w:val="24"/>
        </w:rPr>
        <w:t xml:space="preserve"> </w:t>
      </w:r>
      <w:r w:rsidR="001D4A85">
        <w:rPr>
          <w:rFonts w:ascii="Arial" w:hAnsi="Arial" w:cs="Arial"/>
          <w:sz w:val="24"/>
          <w:szCs w:val="24"/>
        </w:rPr>
        <w:t xml:space="preserve">Consultee </w:t>
      </w:r>
      <w:r w:rsidR="00AD2F73" w:rsidRPr="007D25B1">
        <w:rPr>
          <w:rFonts w:ascii="Arial" w:hAnsi="Arial" w:cs="Arial"/>
          <w:sz w:val="24"/>
          <w:szCs w:val="24"/>
        </w:rPr>
        <w:t>Excerpt</w:t>
      </w:r>
      <w:r w:rsidR="00704C34" w:rsidRPr="007D25B1">
        <w:rPr>
          <w:rFonts w:ascii="Arial" w:hAnsi="Arial" w:cs="Arial"/>
          <w:sz w:val="24"/>
          <w:szCs w:val="24"/>
        </w:rPr>
        <w:t xml:space="preserve">, </w:t>
      </w:r>
      <w:r w:rsidR="001D4A85">
        <w:rPr>
          <w:rFonts w:ascii="Arial" w:hAnsi="Arial" w:cs="Arial"/>
          <w:sz w:val="24"/>
          <w:szCs w:val="24"/>
        </w:rPr>
        <w:t>May 2023</w:t>
      </w:r>
      <w:r w:rsidR="00704C34" w:rsidRPr="007D25B1">
        <w:rPr>
          <w:rFonts w:ascii="Arial" w:hAnsi="Arial" w:cs="Arial"/>
          <w:sz w:val="24"/>
          <w:szCs w:val="24"/>
        </w:rPr>
        <w:t>)</w:t>
      </w:r>
      <w:r w:rsidR="00917452" w:rsidRPr="007D25B1">
        <w:rPr>
          <w:rFonts w:ascii="Arial" w:hAnsi="Arial" w:cs="Arial"/>
          <w:sz w:val="24"/>
          <w:szCs w:val="24"/>
        </w:rPr>
        <w:t>.</w:t>
      </w:r>
    </w:p>
    <w:p w:rsidR="00F768B1" w:rsidRPr="007D25B1" w:rsidRDefault="00F768B1" w:rsidP="00916ED0">
      <w:pPr>
        <w:spacing w:after="0" w:line="360" w:lineRule="auto"/>
        <w:rPr>
          <w:rFonts w:ascii="Arial" w:eastAsia="Arial" w:hAnsi="Arial" w:cs="Arial"/>
          <w:b/>
          <w:color w:val="000000"/>
          <w:sz w:val="24"/>
          <w:szCs w:val="24"/>
          <w:lang w:val="en-US"/>
        </w:rPr>
      </w:pPr>
    </w:p>
    <w:p w:rsidR="00704C34" w:rsidRPr="007D25B1" w:rsidRDefault="00704C34"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 xml:space="preserve">Lead Officer: </w:t>
      </w:r>
      <w:r w:rsidR="00AD2F73" w:rsidRPr="007D25B1">
        <w:rPr>
          <w:rFonts w:ascii="Arial" w:eastAsia="Arial" w:hAnsi="Arial" w:cs="Arial"/>
          <w:b/>
          <w:color w:val="000000"/>
          <w:sz w:val="24"/>
          <w:szCs w:val="24"/>
          <w:lang w:val="en-US"/>
        </w:rPr>
        <w:tab/>
      </w:r>
      <w:r w:rsidR="00AD2F73" w:rsidRPr="007D25B1">
        <w:rPr>
          <w:rFonts w:ascii="Arial" w:eastAsia="Arial" w:hAnsi="Arial" w:cs="Arial"/>
          <w:color w:val="000000"/>
          <w:sz w:val="24"/>
          <w:szCs w:val="24"/>
          <w:lang w:val="en-US"/>
        </w:rPr>
        <w:t>Head of Technical Services</w:t>
      </w:r>
    </w:p>
    <w:p w:rsidR="00F768B1" w:rsidRPr="007D25B1" w:rsidRDefault="00F768B1" w:rsidP="00916ED0">
      <w:pPr>
        <w:spacing w:after="0" w:line="360" w:lineRule="auto"/>
        <w:rPr>
          <w:rFonts w:ascii="Arial" w:eastAsia="Arial" w:hAnsi="Arial" w:cs="Arial"/>
          <w:i/>
          <w:color w:val="000000"/>
          <w:sz w:val="24"/>
          <w:szCs w:val="24"/>
          <w:lang w:val="en-US"/>
        </w:rPr>
      </w:pPr>
    </w:p>
    <w:p w:rsidR="00704C34" w:rsidRPr="007D25B1" w:rsidRDefault="00704C3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Why have we chosen this Improvement Objective?</w:t>
      </w:r>
    </w:p>
    <w:p w:rsidR="007E64EF" w:rsidRPr="00B354AF" w:rsidRDefault="007E64EF" w:rsidP="007E64EF">
      <w:pPr>
        <w:spacing w:line="360" w:lineRule="auto"/>
        <w:rPr>
          <w:rFonts w:ascii="Arial" w:hAnsi="Arial" w:cs="Arial"/>
          <w:color w:val="000000" w:themeColor="text1"/>
          <w:sz w:val="24"/>
          <w:szCs w:val="24"/>
          <w:lang w:val="en"/>
        </w:rPr>
      </w:pPr>
      <w:r w:rsidRPr="00B354AF">
        <w:rPr>
          <w:rFonts w:ascii="Arial" w:hAnsi="Arial" w:cs="Arial"/>
          <w:color w:val="000000" w:themeColor="text1"/>
          <w:sz w:val="24"/>
          <w:szCs w:val="24"/>
          <w:lang w:val="en"/>
        </w:rPr>
        <w:t xml:space="preserve">The additional challenges facing Mid Ulster’s most vulnerable communities due to the longer term impacts, arising from the Pandemic and the current economic instability caused by inflation, means there has never been a more important time to strengthen the economic, social, and physical wellbeing of our places, </w:t>
      </w:r>
      <w:r w:rsidRPr="00B354AF">
        <w:rPr>
          <w:rFonts w:ascii="Arial" w:hAnsi="Arial" w:cs="Arial"/>
          <w:sz w:val="24"/>
          <w:szCs w:val="24"/>
        </w:rPr>
        <w:t>lasting effects will be felt for many years to come</w:t>
      </w:r>
      <w:r w:rsidRPr="00B354AF">
        <w:rPr>
          <w:rFonts w:ascii="Arial" w:hAnsi="Arial" w:cs="Arial"/>
          <w:color w:val="000000" w:themeColor="text1"/>
          <w:sz w:val="24"/>
          <w:szCs w:val="24"/>
          <w:lang w:val="en"/>
        </w:rPr>
        <w:t>. We must look to a period of recovery post pandemic and to the economic recovery out of inflation</w:t>
      </w:r>
      <w:r w:rsidRPr="00B354AF">
        <w:rPr>
          <w:rFonts w:ascii="Arial" w:eastAsia="Times New Roman" w:hAnsi="Arial" w:cs="Arial"/>
          <w:color w:val="000000" w:themeColor="text1"/>
          <w:sz w:val="24"/>
          <w:szCs w:val="24"/>
          <w:lang w:val="en" w:eastAsia="en-GB"/>
        </w:rPr>
        <w:t>. Th</w:t>
      </w:r>
      <w:r w:rsidRPr="00B354AF">
        <w:rPr>
          <w:rFonts w:ascii="Arial" w:hAnsi="Arial" w:cs="Arial"/>
          <w:color w:val="000000" w:themeColor="text1"/>
          <w:sz w:val="24"/>
          <w:szCs w:val="24"/>
          <w:lang w:val="en"/>
        </w:rPr>
        <w:t xml:space="preserve">e Council’s capital programme of </w:t>
      </w:r>
      <w:r w:rsidRPr="00B354AF">
        <w:rPr>
          <w:rFonts w:ascii="Arial" w:eastAsia="Times New Roman" w:hAnsi="Arial" w:cs="Arial"/>
          <w:color w:val="000000" w:themeColor="text1"/>
          <w:sz w:val="24"/>
          <w:szCs w:val="24"/>
          <w:lang w:val="en" w:eastAsia="en-GB"/>
        </w:rPr>
        <w:t>local projects will</w:t>
      </w:r>
      <w:r w:rsidRPr="00B354AF">
        <w:rPr>
          <w:rFonts w:ascii="Arial" w:hAnsi="Arial" w:cs="Arial"/>
          <w:color w:val="000000" w:themeColor="text1"/>
          <w:sz w:val="24"/>
          <w:szCs w:val="24"/>
          <w:lang w:val="en"/>
        </w:rPr>
        <w:t xml:space="preserve"> maintain </w:t>
      </w:r>
      <w:r w:rsidRPr="00B354AF">
        <w:rPr>
          <w:rFonts w:ascii="Arial" w:eastAsia="Times New Roman" w:hAnsi="Arial" w:cs="Arial"/>
          <w:color w:val="000000" w:themeColor="text1"/>
          <w:sz w:val="24"/>
          <w:szCs w:val="24"/>
          <w:lang w:val="en" w:eastAsia="en-GB"/>
        </w:rPr>
        <w:t xml:space="preserve">our ongoing support for vibrant, accessible </w:t>
      </w:r>
      <w:r w:rsidRPr="00B354AF">
        <w:rPr>
          <w:rFonts w:ascii="Arial" w:hAnsi="Arial" w:cs="Arial"/>
          <w:color w:val="000000" w:themeColor="text1"/>
          <w:sz w:val="24"/>
          <w:szCs w:val="24"/>
          <w:lang w:val="en"/>
        </w:rPr>
        <w:t xml:space="preserve">village/ </w:t>
      </w:r>
      <w:r w:rsidRPr="00B354AF">
        <w:rPr>
          <w:rFonts w:ascii="Arial" w:eastAsia="Times New Roman" w:hAnsi="Arial" w:cs="Arial"/>
          <w:color w:val="000000" w:themeColor="text1"/>
          <w:sz w:val="24"/>
          <w:szCs w:val="24"/>
          <w:lang w:val="en" w:eastAsia="en-GB"/>
        </w:rPr>
        <w:t>town centres, open spaces</w:t>
      </w:r>
      <w:r w:rsidRPr="00B354AF">
        <w:rPr>
          <w:rFonts w:ascii="Arial" w:hAnsi="Arial" w:cs="Arial"/>
          <w:color w:val="000000" w:themeColor="text1"/>
          <w:sz w:val="24"/>
          <w:szCs w:val="24"/>
          <w:lang w:val="en"/>
        </w:rPr>
        <w:t xml:space="preserve"> and communities.</w:t>
      </w:r>
    </w:p>
    <w:p w:rsidR="007E64EF" w:rsidRPr="00B354AF" w:rsidRDefault="007E64EF" w:rsidP="007E64EF">
      <w:pPr>
        <w:pStyle w:val="Default"/>
        <w:spacing w:line="360" w:lineRule="auto"/>
        <w:rPr>
          <w:color w:val="000000" w:themeColor="text1"/>
          <w:lang w:val="en"/>
        </w:rPr>
      </w:pPr>
      <w:r w:rsidRPr="00B354AF">
        <w:rPr>
          <w:lang w:val="en"/>
        </w:rPr>
        <w:t xml:space="preserve">Regeneration is a long-term process and is delivered through a wide range of projects, programmes, partnerships, infrastructure initiatives.  Since the late 1990s, policymakers have recognised the wider social factors that affect the success of regeneration schemes, but this is even more vital in the current economic climate.  </w:t>
      </w:r>
      <w:r w:rsidRPr="00B354AF">
        <w:t>Infrastructure is a valuable and efficient economic stimulus. Every £1 of investment in infrastructure generates a potential further £2.70</w:t>
      </w:r>
      <w:r w:rsidRPr="00B354AF">
        <w:rPr>
          <w:vertAlign w:val="superscript"/>
        </w:rPr>
        <w:t>1</w:t>
      </w:r>
      <w:r w:rsidRPr="00B354AF">
        <w:t xml:space="preserve"> due to economic multiplier effects. </w:t>
      </w:r>
      <w:r w:rsidRPr="00B354AF">
        <w:rPr>
          <w:lang w:val="en"/>
        </w:rPr>
        <w:t xml:space="preserve">Making the most of existing social capital and providing opportunities for local people to be involved in regeneration is a vital part of making the best use of limited resources. </w:t>
      </w:r>
    </w:p>
    <w:p w:rsidR="007E64EF" w:rsidRPr="00894E0B" w:rsidRDefault="007E64EF" w:rsidP="007E64EF">
      <w:pPr>
        <w:shd w:val="clear" w:color="auto" w:fill="FFFFFF"/>
        <w:spacing w:before="100" w:beforeAutospacing="1" w:after="150" w:line="360" w:lineRule="auto"/>
        <w:rPr>
          <w:rFonts w:ascii="Arial" w:hAnsi="Arial" w:cs="Arial"/>
          <w:color w:val="000000" w:themeColor="text1"/>
          <w:sz w:val="24"/>
          <w:szCs w:val="24"/>
          <w:lang w:val="en"/>
        </w:rPr>
      </w:pPr>
      <w:r w:rsidRPr="00894E0B">
        <w:rPr>
          <w:rFonts w:ascii="Arial" w:hAnsi="Arial" w:cs="Arial"/>
          <w:color w:val="000000" w:themeColor="text1"/>
          <w:sz w:val="24"/>
          <w:szCs w:val="24"/>
          <w:lang w:val="en"/>
        </w:rPr>
        <w:t>As a Council we support locally developed place based regeneration projects, we continue to invest in Mid Ulster, as well as providing essential services paid by your rates. Our Capital investment programme is our commitment to addressing the economic downturn and making the District a better place to live, work and invest. The programme includes major schemes to boost the economy, create jobs and improve the quality of life for our citizens.</w:t>
      </w:r>
    </w:p>
    <w:p w:rsidR="007E64EF" w:rsidRPr="00894E0B" w:rsidRDefault="007E64EF" w:rsidP="007E64EF">
      <w:pPr>
        <w:shd w:val="clear" w:color="auto" w:fill="FFFFFF"/>
        <w:spacing w:before="100" w:beforeAutospacing="1" w:after="150" w:line="360" w:lineRule="auto"/>
        <w:rPr>
          <w:rFonts w:ascii="Arial" w:hAnsi="Arial" w:cs="Arial"/>
          <w:color w:val="000000" w:themeColor="text1"/>
          <w:sz w:val="24"/>
          <w:szCs w:val="24"/>
          <w:lang w:val="en"/>
        </w:rPr>
      </w:pPr>
      <w:r w:rsidRPr="00894E0B">
        <w:rPr>
          <w:rFonts w:ascii="Arial" w:hAnsi="Arial" w:cs="Arial"/>
          <w:color w:val="000000" w:themeColor="text1"/>
          <w:sz w:val="24"/>
          <w:szCs w:val="24"/>
          <w:lang w:val="en"/>
        </w:rPr>
        <w:t xml:space="preserve">Quality of place matters in economic, social, cultural and emotional terms. A sense of place helps establish strong social infrastructure which supports people to improve their prospects and maximize their potential. We are taking a “Whole District” approach creating places that are attractive, well-designed and well managed. Our approach focuses on tailored solutions for settlements within the District and also business locations. We recognise our major assets as those that have the potential to deliver the greatest impact. Building on and investing in these assets alongside complementary interventions will release the District’s potential for growth and connect areas of growth with deprived places in need of generation. By following a planned phased approach across the District we will be able to deliver greater impact for each locality, using the resources available to best effect. </w:t>
      </w:r>
    </w:p>
    <w:p w:rsidR="007E64EF" w:rsidRDefault="007E64EF" w:rsidP="007E64EF">
      <w:pPr>
        <w:spacing w:line="360" w:lineRule="auto"/>
      </w:pPr>
    </w:p>
    <w:p w:rsidR="007E64EF" w:rsidRPr="007E64EF" w:rsidRDefault="00F72E89" w:rsidP="007E64EF">
      <w:pPr>
        <w:spacing w:line="360" w:lineRule="auto"/>
        <w:rPr>
          <w:rFonts w:ascii="Arial" w:hAnsi="Arial" w:cs="Arial"/>
          <w:color w:val="000000" w:themeColor="text1"/>
          <w:sz w:val="24"/>
          <w:szCs w:val="24"/>
        </w:rPr>
      </w:pPr>
      <w:r w:rsidRPr="007E64EF">
        <w:rPr>
          <w:rFonts w:ascii="Arial" w:hAnsi="Arial" w:cs="Arial"/>
          <w:color w:val="000000" w:themeColor="text1"/>
          <w:sz w:val="24"/>
          <w:szCs w:val="24"/>
          <w:vertAlign w:val="superscript"/>
        </w:rPr>
        <w:t>1.</w:t>
      </w:r>
      <w:r w:rsidRPr="007E64EF">
        <w:rPr>
          <w:rFonts w:ascii="Arial" w:hAnsi="Arial" w:cs="Arial"/>
          <w:color w:val="000000" w:themeColor="text1"/>
          <w:sz w:val="24"/>
          <w:szCs w:val="24"/>
        </w:rPr>
        <w:t xml:space="preserve"> Further</w:t>
      </w:r>
      <w:r w:rsidR="007E64EF" w:rsidRPr="007E64EF">
        <w:rPr>
          <w:rFonts w:ascii="Arial" w:hAnsi="Arial" w:cs="Arial"/>
          <w:color w:val="000000" w:themeColor="text1"/>
          <w:sz w:val="24"/>
          <w:szCs w:val="24"/>
        </w:rPr>
        <w:t xml:space="preserve"> detail can be found here: </w:t>
      </w:r>
    </w:p>
    <w:p w:rsidR="007E64EF" w:rsidRPr="007E64EF" w:rsidRDefault="00D408D9" w:rsidP="007E64EF">
      <w:pPr>
        <w:spacing w:line="360" w:lineRule="auto"/>
        <w:rPr>
          <w:rFonts w:ascii="Arial" w:hAnsi="Arial" w:cs="Arial"/>
          <w:color w:val="000000" w:themeColor="text1"/>
          <w:sz w:val="24"/>
          <w:szCs w:val="24"/>
        </w:rPr>
      </w:pPr>
      <w:hyperlink r:id="rId20" w:history="1">
        <w:r w:rsidR="007E64EF" w:rsidRPr="007E64EF">
          <w:rPr>
            <w:rFonts w:ascii="Arial" w:hAnsi="Arial" w:cs="Arial"/>
            <w:color w:val="000000" w:themeColor="text1"/>
            <w:sz w:val="24"/>
            <w:szCs w:val="24"/>
            <w:u w:val="single"/>
          </w:rPr>
          <w:t>Infrastructure as a stimulus – laying the foundations for the new normal | Institution of Civil Engineers (ICE)</w:t>
        </w:r>
      </w:hyperlink>
    </w:p>
    <w:p w:rsidR="00B42494" w:rsidRDefault="00B42494" w:rsidP="00916ED0">
      <w:pPr>
        <w:spacing w:after="0" w:line="360" w:lineRule="auto"/>
        <w:rPr>
          <w:rFonts w:ascii="Arial" w:eastAsia="Arial" w:hAnsi="Arial" w:cs="Arial"/>
          <w:b/>
          <w:color w:val="000000"/>
          <w:sz w:val="24"/>
          <w:szCs w:val="24"/>
          <w:lang w:val="en-US"/>
        </w:rPr>
      </w:pPr>
    </w:p>
    <w:p w:rsidR="00704C34" w:rsidRPr="007D25B1" w:rsidRDefault="00704C34" w:rsidP="00916ED0">
      <w:pPr>
        <w:spacing w:after="0" w:line="360" w:lineRule="auto"/>
        <w:rPr>
          <w:rFonts w:ascii="Arial" w:hAnsi="Arial" w:cs="Arial"/>
          <w:sz w:val="24"/>
          <w:szCs w:val="24"/>
          <w:lang w:val="en-US"/>
        </w:rPr>
      </w:pPr>
      <w:r w:rsidRPr="001C27A8">
        <w:rPr>
          <w:rFonts w:ascii="Arial" w:eastAsia="Arial" w:hAnsi="Arial" w:cs="Arial"/>
          <w:b/>
          <w:color w:val="000000"/>
          <w:sz w:val="24"/>
          <w:szCs w:val="24"/>
          <w:lang w:val="en-US"/>
        </w:rPr>
        <w:t>Actions - What are we going to do?</w:t>
      </w:r>
    </w:p>
    <w:p w:rsidR="00704C34" w:rsidRPr="007D25B1" w:rsidRDefault="00704C34" w:rsidP="00916ED0">
      <w:pPr>
        <w:spacing w:after="0" w:line="360" w:lineRule="auto"/>
        <w:rPr>
          <w:rFonts w:ascii="Arial" w:hAnsi="Arial" w:cs="Arial"/>
          <w:b/>
          <w:color w:val="000000" w:themeColor="text1"/>
          <w:sz w:val="24"/>
          <w:szCs w:val="24"/>
        </w:rPr>
      </w:pPr>
    </w:p>
    <w:tbl>
      <w:tblPr>
        <w:tblStyle w:val="TableGrid3"/>
        <w:tblW w:w="9214" w:type="dxa"/>
        <w:tblInd w:w="-5" w:type="dxa"/>
        <w:tblLook w:val="04A0" w:firstRow="1" w:lastRow="0" w:firstColumn="1" w:lastColumn="0" w:noHBand="0" w:noVBand="1"/>
        <w:tblCaption w:val="Improvement Objective Four associated activities and outcomes"/>
        <w:tblDescription w:val="Table outlines the nine associated improvement activities and outcomes for citizens relating to Improvement Objective Four - We will contribute to the ongoing regeneration of our district by delivering a capital investment programme, enhancing facilities and opportunities for local people"/>
      </w:tblPr>
      <w:tblGrid>
        <w:gridCol w:w="4111"/>
        <w:gridCol w:w="5103"/>
      </w:tblGrid>
      <w:tr w:rsidR="00112069" w:rsidRPr="007D25B1" w:rsidTr="00BB1E96">
        <w:trPr>
          <w:tblHeader/>
        </w:trPr>
        <w:tc>
          <w:tcPr>
            <w:tcW w:w="4111" w:type="dxa"/>
            <w:shd w:val="clear" w:color="auto" w:fill="auto"/>
          </w:tcPr>
          <w:p w:rsidR="00112069" w:rsidRPr="00C44172" w:rsidRDefault="00112069" w:rsidP="00916ED0">
            <w:pPr>
              <w:spacing w:line="360" w:lineRule="auto"/>
              <w:rPr>
                <w:rFonts w:ascii="Arial" w:hAnsi="Arial" w:cs="Arial"/>
                <w:b/>
                <w:sz w:val="24"/>
                <w:szCs w:val="24"/>
              </w:rPr>
            </w:pPr>
            <w:r w:rsidRPr="00C44172">
              <w:rPr>
                <w:rFonts w:ascii="Arial" w:hAnsi="Arial" w:cs="Arial"/>
                <w:b/>
                <w:sz w:val="24"/>
                <w:szCs w:val="24"/>
              </w:rPr>
              <w:t xml:space="preserve">     What are we going to do?</w:t>
            </w:r>
          </w:p>
          <w:p w:rsidR="00112069" w:rsidRPr="00C44172" w:rsidRDefault="00112069" w:rsidP="00916ED0">
            <w:pPr>
              <w:spacing w:line="360" w:lineRule="auto"/>
              <w:rPr>
                <w:rFonts w:ascii="Arial" w:hAnsi="Arial" w:cs="Arial"/>
                <w:b/>
                <w:sz w:val="24"/>
                <w:szCs w:val="24"/>
              </w:rPr>
            </w:pPr>
            <w:r w:rsidRPr="00C44172">
              <w:rPr>
                <w:rFonts w:ascii="Arial" w:hAnsi="Arial" w:cs="Arial"/>
                <w:b/>
                <w:sz w:val="24"/>
                <w:szCs w:val="24"/>
              </w:rPr>
              <w:t xml:space="preserve">     (Activities)</w:t>
            </w:r>
          </w:p>
        </w:tc>
        <w:tc>
          <w:tcPr>
            <w:tcW w:w="5103" w:type="dxa"/>
            <w:shd w:val="clear" w:color="auto" w:fill="auto"/>
          </w:tcPr>
          <w:p w:rsidR="00112069" w:rsidRPr="00C44172" w:rsidRDefault="00112069" w:rsidP="00916ED0">
            <w:pPr>
              <w:spacing w:line="360" w:lineRule="auto"/>
              <w:rPr>
                <w:rFonts w:ascii="Arial" w:hAnsi="Arial" w:cs="Arial"/>
                <w:b/>
                <w:sz w:val="24"/>
                <w:szCs w:val="24"/>
              </w:rPr>
            </w:pPr>
            <w:r w:rsidRPr="00C44172">
              <w:rPr>
                <w:rFonts w:ascii="Arial" w:hAnsi="Arial" w:cs="Arial"/>
                <w:b/>
                <w:sz w:val="24"/>
                <w:szCs w:val="24"/>
              </w:rPr>
              <w:t>What difference will it make?- (Outcomes)</w:t>
            </w:r>
          </w:p>
          <w:p w:rsidR="00112069" w:rsidRPr="00C44172" w:rsidRDefault="00112069" w:rsidP="00916ED0">
            <w:pPr>
              <w:spacing w:line="360" w:lineRule="auto"/>
              <w:rPr>
                <w:rFonts w:ascii="Arial" w:hAnsi="Arial" w:cs="Arial"/>
                <w:b/>
                <w:sz w:val="24"/>
                <w:szCs w:val="24"/>
              </w:rPr>
            </w:pPr>
          </w:p>
        </w:tc>
      </w:tr>
      <w:tr w:rsidR="00112069" w:rsidRPr="007D25B1" w:rsidTr="00BB1E96">
        <w:trPr>
          <w:trHeight w:val="95"/>
        </w:trPr>
        <w:tc>
          <w:tcPr>
            <w:tcW w:w="4111" w:type="dxa"/>
            <w:shd w:val="clear" w:color="auto" w:fill="auto"/>
          </w:tcPr>
          <w:p w:rsidR="00112069" w:rsidRPr="00186FA4" w:rsidRDefault="00112069" w:rsidP="00186FA4">
            <w:pPr>
              <w:pStyle w:val="ListParagraph"/>
              <w:numPr>
                <w:ilvl w:val="0"/>
                <w:numId w:val="16"/>
              </w:numPr>
              <w:spacing w:line="360" w:lineRule="auto"/>
              <w:ind w:left="316" w:hanging="284"/>
              <w:rPr>
                <w:rFonts w:ascii="Arial" w:hAnsi="Arial" w:cs="Arial"/>
                <w:sz w:val="24"/>
                <w:szCs w:val="24"/>
              </w:rPr>
            </w:pPr>
            <w:r w:rsidRPr="00C44172">
              <w:rPr>
                <w:rFonts w:ascii="Arial" w:hAnsi="Arial" w:cs="Arial"/>
                <w:sz w:val="24"/>
                <w:szCs w:val="24"/>
              </w:rPr>
              <w:t>Undertake the Project management of Council's current committed live Cap</w:t>
            </w:r>
            <w:r w:rsidR="00D86436">
              <w:rPr>
                <w:rFonts w:ascii="Arial" w:hAnsi="Arial" w:cs="Arial"/>
                <w:sz w:val="24"/>
                <w:szCs w:val="24"/>
              </w:rPr>
              <w:t>ital Works Programme 2023 - 2027</w:t>
            </w:r>
            <w:r w:rsidRPr="00C44172">
              <w:rPr>
                <w:rFonts w:ascii="Arial" w:hAnsi="Arial" w:cs="Arial"/>
                <w:sz w:val="24"/>
                <w:szCs w:val="24"/>
              </w:rPr>
              <w:t xml:space="preserve"> with an indicative spend &lt; £26m.</w:t>
            </w:r>
            <w:r w:rsidRPr="00186FA4">
              <w:rPr>
                <w:rFonts w:ascii="Arial" w:hAnsi="Arial" w:cs="Arial"/>
                <w:sz w:val="24"/>
                <w:szCs w:val="24"/>
              </w:rPr>
              <w:t xml:space="preserve">      </w:t>
            </w:r>
          </w:p>
        </w:tc>
        <w:tc>
          <w:tcPr>
            <w:tcW w:w="5103" w:type="dxa"/>
            <w:shd w:val="clear" w:color="auto" w:fill="auto"/>
          </w:tcPr>
          <w:p w:rsidR="00112069" w:rsidRPr="00C44172" w:rsidRDefault="00112069" w:rsidP="00916ED0">
            <w:pPr>
              <w:spacing w:line="360" w:lineRule="auto"/>
              <w:rPr>
                <w:rFonts w:ascii="Arial" w:hAnsi="Arial" w:cs="Arial"/>
                <w:sz w:val="24"/>
                <w:szCs w:val="24"/>
              </w:rPr>
            </w:pPr>
            <w:r w:rsidRPr="00C44172">
              <w:rPr>
                <w:rFonts w:ascii="Arial" w:hAnsi="Arial" w:cs="Arial"/>
                <w:sz w:val="24"/>
                <w:szCs w:val="24"/>
              </w:rPr>
              <w:t>Contribute to the ongoing regeneration of our district.</w:t>
            </w:r>
          </w:p>
        </w:tc>
      </w:tr>
      <w:tr w:rsidR="00112069" w:rsidRPr="007D25B1" w:rsidTr="00BB1E96">
        <w:trPr>
          <w:trHeight w:val="95"/>
        </w:trPr>
        <w:tc>
          <w:tcPr>
            <w:tcW w:w="4111" w:type="dxa"/>
            <w:shd w:val="clear" w:color="auto" w:fill="auto"/>
          </w:tcPr>
          <w:p w:rsidR="00112069" w:rsidRPr="007D25B1" w:rsidRDefault="00112069" w:rsidP="008F1F8D">
            <w:pPr>
              <w:pStyle w:val="ListParagraph"/>
              <w:numPr>
                <w:ilvl w:val="0"/>
                <w:numId w:val="16"/>
              </w:numPr>
              <w:spacing w:line="360" w:lineRule="auto"/>
              <w:ind w:left="316" w:hanging="284"/>
              <w:rPr>
                <w:rFonts w:ascii="Arial" w:hAnsi="Arial" w:cs="Arial"/>
                <w:sz w:val="24"/>
                <w:szCs w:val="24"/>
              </w:rPr>
            </w:pPr>
            <w:r w:rsidRPr="007D25B1">
              <w:rPr>
                <w:rFonts w:ascii="Arial" w:hAnsi="Arial" w:cs="Arial"/>
                <w:sz w:val="24"/>
                <w:szCs w:val="24"/>
              </w:rPr>
              <w:t>Develop a skills/competency matrix/ tool to map required and desired skills for capital projects team/client services teams and conduct training/development programmes to optimise efficien</w:t>
            </w:r>
            <w:r w:rsidR="00D5625B">
              <w:rPr>
                <w:rFonts w:ascii="Arial" w:hAnsi="Arial" w:cs="Arial"/>
                <w:sz w:val="24"/>
                <w:szCs w:val="24"/>
              </w:rPr>
              <w:t>cies and workflows by April 202</w:t>
            </w:r>
            <w:r w:rsidR="00541A11">
              <w:rPr>
                <w:rFonts w:ascii="Arial" w:hAnsi="Arial" w:cs="Arial"/>
                <w:sz w:val="24"/>
                <w:szCs w:val="24"/>
              </w:rPr>
              <w:t>4</w:t>
            </w:r>
            <w:r w:rsidRPr="007D25B1">
              <w:rPr>
                <w:rFonts w:ascii="Arial" w:hAnsi="Arial" w:cs="Arial"/>
                <w:sz w:val="24"/>
                <w:szCs w:val="24"/>
              </w:rPr>
              <w:t>.</w:t>
            </w:r>
          </w:p>
          <w:p w:rsidR="00112069" w:rsidRPr="007D25B1" w:rsidRDefault="00112069" w:rsidP="00916ED0">
            <w:pPr>
              <w:pStyle w:val="ListParagraph"/>
              <w:spacing w:line="360" w:lineRule="auto"/>
              <w:ind w:left="174"/>
              <w:rPr>
                <w:rFonts w:ascii="Arial" w:hAnsi="Arial" w:cs="Arial"/>
                <w:sz w:val="24"/>
                <w:szCs w:val="24"/>
              </w:rPr>
            </w:pPr>
          </w:p>
        </w:tc>
        <w:tc>
          <w:tcPr>
            <w:tcW w:w="5103" w:type="dxa"/>
            <w:shd w:val="clear" w:color="auto" w:fill="auto"/>
          </w:tcPr>
          <w:p w:rsidR="00112069" w:rsidRPr="007D25B1" w:rsidRDefault="00112069" w:rsidP="00916ED0">
            <w:pPr>
              <w:spacing w:line="360" w:lineRule="auto"/>
              <w:rPr>
                <w:rFonts w:ascii="Arial" w:hAnsi="Arial" w:cs="Arial"/>
                <w:sz w:val="24"/>
                <w:szCs w:val="24"/>
              </w:rPr>
            </w:pPr>
            <w:r w:rsidRPr="007D25B1">
              <w:rPr>
                <w:rFonts w:ascii="Arial" w:hAnsi="Arial" w:cs="Arial"/>
                <w:sz w:val="24"/>
                <w:szCs w:val="24"/>
              </w:rPr>
              <w:t>Streamline processes for efficiency compromises within the capital projects team through staff development.</w:t>
            </w:r>
          </w:p>
        </w:tc>
      </w:tr>
      <w:tr w:rsidR="00065836" w:rsidRPr="007D25B1" w:rsidTr="00BB1E96">
        <w:trPr>
          <w:trHeight w:val="95"/>
        </w:trPr>
        <w:tc>
          <w:tcPr>
            <w:tcW w:w="4111" w:type="dxa"/>
            <w:shd w:val="clear" w:color="auto" w:fill="auto"/>
          </w:tcPr>
          <w:p w:rsidR="00065836" w:rsidRPr="007D25B1" w:rsidRDefault="004373C9" w:rsidP="008F1F8D">
            <w:pPr>
              <w:pStyle w:val="ListParagraph"/>
              <w:numPr>
                <w:ilvl w:val="0"/>
                <w:numId w:val="16"/>
              </w:numPr>
              <w:spacing w:line="360" w:lineRule="auto"/>
              <w:ind w:left="316" w:hanging="284"/>
              <w:rPr>
                <w:rFonts w:ascii="Arial" w:hAnsi="Arial" w:cs="Arial"/>
                <w:sz w:val="24"/>
                <w:szCs w:val="24"/>
              </w:rPr>
            </w:pPr>
            <w:r w:rsidRPr="004373C9">
              <w:rPr>
                <w:rFonts w:ascii="Arial" w:hAnsi="Arial" w:cs="Arial"/>
                <w:sz w:val="24"/>
                <w:szCs w:val="24"/>
              </w:rPr>
              <w:t>Research, develop and promote clear precise communication plan containing information on Council's Rolling programme of Capital projects that is their progression and delivery to members of the public across Council's communication channels.</w:t>
            </w:r>
          </w:p>
        </w:tc>
        <w:tc>
          <w:tcPr>
            <w:tcW w:w="5103" w:type="dxa"/>
            <w:shd w:val="clear" w:color="auto" w:fill="auto"/>
          </w:tcPr>
          <w:p w:rsidR="00065836" w:rsidRPr="007D25B1" w:rsidRDefault="004373C9" w:rsidP="00916ED0">
            <w:pPr>
              <w:spacing w:line="360" w:lineRule="auto"/>
              <w:rPr>
                <w:rFonts w:ascii="Arial" w:hAnsi="Arial" w:cs="Arial"/>
                <w:sz w:val="24"/>
                <w:szCs w:val="24"/>
              </w:rPr>
            </w:pPr>
            <w:r w:rsidRPr="004373C9">
              <w:rPr>
                <w:rFonts w:ascii="Arial" w:hAnsi="Arial" w:cs="Arial"/>
                <w:sz w:val="24"/>
                <w:szCs w:val="24"/>
              </w:rPr>
              <w:t>Members of Public better informed regarding up-to-date information reference Council’s Capital Programmes Projects across District</w:t>
            </w:r>
          </w:p>
        </w:tc>
      </w:tr>
      <w:tr w:rsidR="004373C9" w:rsidRPr="007D25B1" w:rsidTr="00BB1E96">
        <w:trPr>
          <w:trHeight w:val="95"/>
        </w:trPr>
        <w:tc>
          <w:tcPr>
            <w:tcW w:w="4111" w:type="dxa"/>
            <w:shd w:val="clear" w:color="auto" w:fill="auto"/>
          </w:tcPr>
          <w:p w:rsidR="004373C9" w:rsidRPr="007D25B1" w:rsidRDefault="00B06C9D" w:rsidP="008F1F8D">
            <w:pPr>
              <w:pStyle w:val="ListParagraph"/>
              <w:numPr>
                <w:ilvl w:val="0"/>
                <w:numId w:val="16"/>
              </w:numPr>
              <w:spacing w:line="360" w:lineRule="auto"/>
              <w:ind w:left="316" w:hanging="316"/>
              <w:rPr>
                <w:rFonts w:ascii="Arial" w:hAnsi="Arial" w:cs="Arial"/>
                <w:sz w:val="24"/>
                <w:szCs w:val="24"/>
              </w:rPr>
            </w:pPr>
            <w:r w:rsidRPr="00B06C9D">
              <w:rPr>
                <w:rFonts w:ascii="Arial" w:hAnsi="Arial" w:cs="Arial"/>
                <w:sz w:val="24"/>
                <w:szCs w:val="24"/>
              </w:rPr>
              <w:t xml:space="preserve">Create Standardised Accessibility and Inclusivity guidance materials for Council’s Capital Projects             </w:t>
            </w:r>
          </w:p>
        </w:tc>
        <w:tc>
          <w:tcPr>
            <w:tcW w:w="5103" w:type="dxa"/>
            <w:shd w:val="clear" w:color="auto" w:fill="auto"/>
          </w:tcPr>
          <w:p w:rsidR="004373C9" w:rsidRPr="007D25B1" w:rsidRDefault="00B06C9D" w:rsidP="00916ED0">
            <w:pPr>
              <w:spacing w:line="360" w:lineRule="auto"/>
              <w:rPr>
                <w:rFonts w:ascii="Arial" w:hAnsi="Arial" w:cs="Arial"/>
                <w:sz w:val="24"/>
                <w:szCs w:val="24"/>
              </w:rPr>
            </w:pPr>
            <w:r w:rsidRPr="00B06C9D">
              <w:rPr>
                <w:rFonts w:ascii="Arial" w:hAnsi="Arial" w:cs="Arial"/>
                <w:sz w:val="24"/>
                <w:szCs w:val="24"/>
              </w:rPr>
              <w:t xml:space="preserve">Standardised Accessibility and Inclusivity </w:t>
            </w:r>
            <w:r>
              <w:rPr>
                <w:rFonts w:ascii="Arial" w:hAnsi="Arial" w:cs="Arial"/>
                <w:sz w:val="24"/>
                <w:szCs w:val="24"/>
              </w:rPr>
              <w:t xml:space="preserve">principles </w:t>
            </w:r>
            <w:r w:rsidRPr="00B06C9D">
              <w:rPr>
                <w:rFonts w:ascii="Arial" w:hAnsi="Arial" w:cs="Arial"/>
                <w:sz w:val="24"/>
                <w:szCs w:val="24"/>
              </w:rPr>
              <w:t>for Capital Projects</w:t>
            </w:r>
          </w:p>
        </w:tc>
      </w:tr>
    </w:tbl>
    <w:p w:rsidR="00704C34" w:rsidRDefault="00704C34" w:rsidP="00916ED0">
      <w:pPr>
        <w:spacing w:after="0" w:line="360" w:lineRule="auto"/>
        <w:rPr>
          <w:rFonts w:ascii="Arial" w:hAnsi="Arial" w:cs="Arial"/>
          <w:color w:val="000000" w:themeColor="text1"/>
          <w:sz w:val="24"/>
          <w:szCs w:val="24"/>
        </w:rPr>
      </w:pPr>
    </w:p>
    <w:p w:rsidR="00B06C9D" w:rsidRPr="007D25B1" w:rsidRDefault="00B06C9D" w:rsidP="00916ED0">
      <w:pPr>
        <w:spacing w:after="0" w:line="360" w:lineRule="auto"/>
        <w:rPr>
          <w:rFonts w:ascii="Arial" w:hAnsi="Arial" w:cs="Arial"/>
          <w:color w:val="000000" w:themeColor="text1"/>
          <w:sz w:val="24"/>
          <w:szCs w:val="24"/>
        </w:rPr>
      </w:pPr>
    </w:p>
    <w:p w:rsidR="00704C34" w:rsidRPr="007D25B1" w:rsidRDefault="00704C34" w:rsidP="00916ED0">
      <w:pPr>
        <w:spacing w:after="0" w:line="360" w:lineRule="auto"/>
        <w:rPr>
          <w:rFonts w:ascii="Arial" w:eastAsia="Arial" w:hAnsi="Arial" w:cs="Arial"/>
          <w:b/>
          <w:color w:val="000000"/>
          <w:sz w:val="24"/>
          <w:szCs w:val="24"/>
          <w:lang w:val="en-US"/>
        </w:rPr>
      </w:pPr>
      <w:r w:rsidRPr="001C27A8">
        <w:rPr>
          <w:rFonts w:ascii="Arial" w:eastAsia="Arial" w:hAnsi="Arial" w:cs="Arial"/>
          <w:b/>
          <w:color w:val="000000"/>
          <w:sz w:val="24"/>
          <w:szCs w:val="24"/>
          <w:lang w:val="en-US"/>
        </w:rPr>
        <w:t>How will</w:t>
      </w:r>
      <w:r w:rsidRPr="007D25B1">
        <w:rPr>
          <w:rFonts w:ascii="Arial" w:eastAsia="Arial" w:hAnsi="Arial" w:cs="Arial"/>
          <w:b/>
          <w:color w:val="000000"/>
          <w:sz w:val="24"/>
          <w:szCs w:val="24"/>
          <w:lang w:val="en-US"/>
        </w:rPr>
        <w:t xml:space="preserve"> we know?</w:t>
      </w:r>
    </w:p>
    <w:p w:rsidR="00EB5F0E" w:rsidRPr="00C44172" w:rsidRDefault="00EB5F0E" w:rsidP="008F1F8D">
      <w:pPr>
        <w:pStyle w:val="ListParagraph"/>
        <w:numPr>
          <w:ilvl w:val="0"/>
          <w:numId w:val="18"/>
        </w:numPr>
        <w:spacing w:after="0" w:line="360" w:lineRule="auto"/>
        <w:ind w:left="426" w:hanging="426"/>
        <w:rPr>
          <w:rFonts w:ascii="Arial" w:eastAsia="Arial" w:hAnsi="Arial" w:cs="Arial"/>
          <w:color w:val="000000"/>
          <w:sz w:val="24"/>
          <w:szCs w:val="24"/>
          <w:lang w:val="en-US"/>
        </w:rPr>
      </w:pPr>
      <w:r w:rsidRPr="00C44172">
        <w:rPr>
          <w:rFonts w:ascii="Arial" w:eastAsia="Arial" w:hAnsi="Arial" w:cs="Arial"/>
          <w:color w:val="000000"/>
          <w:sz w:val="24"/>
          <w:szCs w:val="24"/>
          <w:lang w:val="en-US"/>
        </w:rPr>
        <w:t xml:space="preserve">The number of current live Capital Works projects </w:t>
      </w:r>
      <w:r w:rsidR="00CA25CD" w:rsidRPr="00C44172">
        <w:rPr>
          <w:rFonts w:ascii="Arial" w:eastAsia="Arial" w:hAnsi="Arial" w:cs="Arial"/>
          <w:color w:val="000000"/>
          <w:sz w:val="24"/>
          <w:szCs w:val="24"/>
          <w:lang w:val="en-US"/>
        </w:rPr>
        <w:t>within</w:t>
      </w:r>
      <w:r w:rsidR="00D86436">
        <w:rPr>
          <w:rFonts w:ascii="Arial" w:eastAsia="Arial" w:hAnsi="Arial" w:cs="Arial"/>
          <w:color w:val="000000"/>
          <w:sz w:val="24"/>
          <w:szCs w:val="24"/>
          <w:lang w:val="en-US"/>
        </w:rPr>
        <w:t xml:space="preserve"> 2023 to 2027</w:t>
      </w:r>
      <w:r w:rsidR="00F9383B" w:rsidRPr="00C44172">
        <w:rPr>
          <w:rFonts w:ascii="Arial" w:eastAsia="Arial" w:hAnsi="Arial" w:cs="Arial"/>
          <w:color w:val="000000"/>
          <w:sz w:val="24"/>
          <w:szCs w:val="24"/>
          <w:lang w:val="en-US"/>
        </w:rPr>
        <w:t xml:space="preserve"> programme</w:t>
      </w:r>
      <w:r w:rsidRPr="00C44172">
        <w:rPr>
          <w:rFonts w:ascii="Arial" w:eastAsia="Arial" w:hAnsi="Arial" w:cs="Arial"/>
          <w:color w:val="000000"/>
          <w:sz w:val="24"/>
          <w:szCs w:val="24"/>
          <w:lang w:val="en-US"/>
        </w:rPr>
        <w:t>, to include:</w:t>
      </w:r>
    </w:p>
    <w:p w:rsidR="00C44172" w:rsidRDefault="00882E54" w:rsidP="008F1F8D">
      <w:pPr>
        <w:pStyle w:val="ListParagraph"/>
        <w:numPr>
          <w:ilvl w:val="0"/>
          <w:numId w:val="29"/>
        </w:numPr>
        <w:spacing w:after="0" w:line="360" w:lineRule="auto"/>
        <w:rPr>
          <w:rFonts w:ascii="Arial" w:eastAsia="Arial" w:hAnsi="Arial" w:cs="Arial"/>
          <w:color w:val="000000"/>
          <w:sz w:val="24"/>
          <w:szCs w:val="24"/>
          <w:lang w:val="en-US"/>
        </w:rPr>
      </w:pPr>
      <w:r w:rsidRPr="00C44172">
        <w:rPr>
          <w:rFonts w:ascii="Arial" w:eastAsia="Arial" w:hAnsi="Arial" w:cs="Arial"/>
          <w:b/>
          <w:color w:val="000000"/>
          <w:sz w:val="24"/>
          <w:szCs w:val="24"/>
          <w:lang w:val="en-US"/>
        </w:rPr>
        <w:t>2</w:t>
      </w:r>
      <w:r w:rsidR="00872F4E" w:rsidRPr="00C44172">
        <w:rPr>
          <w:rFonts w:ascii="Arial" w:eastAsia="Arial" w:hAnsi="Arial" w:cs="Arial"/>
          <w:b/>
          <w:color w:val="000000"/>
          <w:sz w:val="24"/>
          <w:szCs w:val="24"/>
          <w:lang w:val="en-US"/>
        </w:rPr>
        <w:t xml:space="preserve"> </w:t>
      </w:r>
      <w:r w:rsidR="00EB5F0E" w:rsidRPr="00C44172">
        <w:rPr>
          <w:rFonts w:ascii="Arial" w:eastAsia="Arial" w:hAnsi="Arial" w:cs="Arial"/>
          <w:b/>
          <w:color w:val="000000"/>
          <w:sz w:val="24"/>
          <w:szCs w:val="24"/>
          <w:lang w:val="en-US"/>
        </w:rPr>
        <w:t>Waste Infrastructure Projects</w:t>
      </w:r>
      <w:r w:rsidR="00EB5F0E" w:rsidRPr="00C44172">
        <w:rPr>
          <w:rFonts w:ascii="Arial" w:eastAsia="Arial" w:hAnsi="Arial" w:cs="Arial"/>
          <w:color w:val="000000"/>
          <w:sz w:val="24"/>
          <w:szCs w:val="24"/>
          <w:lang w:val="en-US"/>
        </w:rPr>
        <w:t xml:space="preserve">; - final closure </w:t>
      </w:r>
      <w:r w:rsidR="00872F4E" w:rsidRPr="00C44172">
        <w:rPr>
          <w:rFonts w:ascii="Arial" w:eastAsia="Arial" w:hAnsi="Arial" w:cs="Arial"/>
          <w:color w:val="000000"/>
          <w:sz w:val="24"/>
          <w:szCs w:val="24"/>
          <w:lang w:val="en-US"/>
        </w:rPr>
        <w:t>works at Ballymacombs Landfill and</w:t>
      </w:r>
      <w:r w:rsidR="00EB5F0E" w:rsidRPr="00C44172">
        <w:rPr>
          <w:rFonts w:ascii="Arial" w:eastAsia="Arial" w:hAnsi="Arial" w:cs="Arial"/>
          <w:color w:val="000000"/>
          <w:sz w:val="24"/>
          <w:szCs w:val="24"/>
          <w:lang w:val="en-US"/>
        </w:rPr>
        <w:t xml:space="preserve"> potential development of a Dry Recyclables Facility </w:t>
      </w:r>
      <w:r w:rsidR="008904D9" w:rsidRPr="00C44172">
        <w:rPr>
          <w:rFonts w:ascii="Arial" w:eastAsia="Arial" w:hAnsi="Arial" w:cs="Arial"/>
          <w:color w:val="000000"/>
          <w:sz w:val="24"/>
          <w:szCs w:val="24"/>
          <w:lang w:val="en-US"/>
        </w:rPr>
        <w:t>(MRF)</w:t>
      </w:r>
      <w:r w:rsidR="00C44172" w:rsidRPr="00C44172">
        <w:rPr>
          <w:rFonts w:ascii="Arial" w:eastAsia="Arial" w:hAnsi="Arial" w:cs="Arial"/>
          <w:color w:val="000000"/>
          <w:sz w:val="24"/>
          <w:szCs w:val="24"/>
          <w:lang w:val="en-US"/>
        </w:rPr>
        <w:t>.</w:t>
      </w:r>
    </w:p>
    <w:p w:rsidR="00C44172" w:rsidRPr="00C44172" w:rsidRDefault="00A24E95" w:rsidP="008F1F8D">
      <w:pPr>
        <w:pStyle w:val="ListParagraph"/>
        <w:numPr>
          <w:ilvl w:val="0"/>
          <w:numId w:val="28"/>
        </w:numPr>
        <w:spacing w:after="0" w:line="360" w:lineRule="auto"/>
        <w:rPr>
          <w:rFonts w:ascii="Arial" w:eastAsia="Arial" w:hAnsi="Arial" w:cs="Arial"/>
          <w:color w:val="000000"/>
          <w:sz w:val="24"/>
          <w:szCs w:val="24"/>
          <w:lang w:val="en-US"/>
        </w:rPr>
      </w:pPr>
      <w:r w:rsidRPr="00C44172">
        <w:rPr>
          <w:rFonts w:ascii="Arial" w:eastAsia="Arial" w:hAnsi="Arial" w:cs="Arial"/>
          <w:b/>
          <w:color w:val="000000"/>
          <w:sz w:val="24"/>
          <w:szCs w:val="24"/>
          <w:lang w:val="en-US"/>
        </w:rPr>
        <w:t>2</w:t>
      </w:r>
      <w:r w:rsidR="00EB5F0E" w:rsidRPr="00C44172">
        <w:rPr>
          <w:rFonts w:ascii="Arial" w:eastAsia="Arial" w:hAnsi="Arial" w:cs="Arial"/>
          <w:b/>
          <w:color w:val="000000"/>
          <w:sz w:val="24"/>
          <w:szCs w:val="24"/>
          <w:lang w:val="en-US"/>
        </w:rPr>
        <w:t xml:space="preserve"> P</w:t>
      </w:r>
      <w:r w:rsidRPr="00C44172">
        <w:rPr>
          <w:rFonts w:ascii="Arial" w:eastAsia="Arial" w:hAnsi="Arial" w:cs="Arial"/>
          <w:b/>
          <w:color w:val="000000"/>
          <w:sz w:val="24"/>
          <w:szCs w:val="24"/>
          <w:lang w:val="en-US"/>
        </w:rPr>
        <w:t>ublic Realm</w:t>
      </w:r>
      <w:r w:rsidRPr="00C44172">
        <w:rPr>
          <w:rFonts w:ascii="Arial" w:eastAsia="Arial" w:hAnsi="Arial" w:cs="Arial"/>
          <w:color w:val="000000"/>
          <w:sz w:val="24"/>
          <w:szCs w:val="24"/>
          <w:lang w:val="en-US"/>
        </w:rPr>
        <w:t xml:space="preserve"> - </w:t>
      </w:r>
      <w:r w:rsidR="00C44172" w:rsidRPr="00C44172">
        <w:rPr>
          <w:rFonts w:ascii="Arial" w:eastAsia="Arial" w:hAnsi="Arial" w:cs="Arial"/>
          <w:color w:val="000000"/>
          <w:sz w:val="24"/>
          <w:szCs w:val="24"/>
          <w:lang w:val="en-US"/>
        </w:rPr>
        <w:t xml:space="preserve">  Design out &amp; Development of Maghera, Pomeroy Public Realm completed</w:t>
      </w:r>
      <w:r w:rsidR="00EB5F0E" w:rsidRPr="00C44172">
        <w:rPr>
          <w:rFonts w:ascii="Arial" w:eastAsia="Arial" w:hAnsi="Arial" w:cs="Arial"/>
          <w:color w:val="000000"/>
          <w:sz w:val="24"/>
          <w:szCs w:val="24"/>
          <w:lang w:val="en-US"/>
        </w:rPr>
        <w:t xml:space="preserve"> </w:t>
      </w:r>
    </w:p>
    <w:p w:rsidR="0070089A" w:rsidRPr="00C44172" w:rsidRDefault="00CA25CD" w:rsidP="008F1F8D">
      <w:pPr>
        <w:pStyle w:val="ListParagraph"/>
        <w:numPr>
          <w:ilvl w:val="0"/>
          <w:numId w:val="28"/>
        </w:numPr>
        <w:spacing w:after="0" w:line="360" w:lineRule="auto"/>
        <w:rPr>
          <w:rFonts w:ascii="Arial" w:eastAsia="Arial" w:hAnsi="Arial" w:cs="Arial"/>
          <w:color w:val="000000"/>
          <w:sz w:val="24"/>
          <w:szCs w:val="24"/>
          <w:lang w:val="en-US"/>
        </w:rPr>
      </w:pPr>
      <w:r w:rsidRPr="00C44172">
        <w:rPr>
          <w:rFonts w:ascii="Arial" w:eastAsia="Arial" w:hAnsi="Arial" w:cs="Arial"/>
          <w:b/>
          <w:color w:val="000000"/>
          <w:sz w:val="24"/>
          <w:szCs w:val="24"/>
          <w:lang w:val="en-US"/>
        </w:rPr>
        <w:t>1</w:t>
      </w:r>
      <w:r w:rsidR="00C44172" w:rsidRPr="00C44172">
        <w:rPr>
          <w:rFonts w:ascii="Arial" w:eastAsia="Arial" w:hAnsi="Arial" w:cs="Arial"/>
          <w:b/>
          <w:color w:val="000000"/>
          <w:sz w:val="24"/>
          <w:szCs w:val="24"/>
          <w:lang w:val="en-US"/>
        </w:rPr>
        <w:t>3</w:t>
      </w:r>
      <w:r w:rsidRPr="00C44172">
        <w:rPr>
          <w:rFonts w:ascii="Arial" w:eastAsia="Arial" w:hAnsi="Arial" w:cs="Arial"/>
          <w:b/>
          <w:color w:val="000000"/>
          <w:sz w:val="24"/>
          <w:szCs w:val="24"/>
          <w:lang w:val="en-US"/>
        </w:rPr>
        <w:t xml:space="preserve"> Major </w:t>
      </w:r>
      <w:r w:rsidR="00D86436" w:rsidRPr="00C44172">
        <w:rPr>
          <w:rFonts w:ascii="Arial" w:eastAsia="Arial" w:hAnsi="Arial" w:cs="Arial"/>
          <w:b/>
          <w:color w:val="000000"/>
          <w:sz w:val="24"/>
          <w:szCs w:val="24"/>
          <w:lang w:val="en-US"/>
        </w:rPr>
        <w:t>Projects</w:t>
      </w:r>
      <w:r w:rsidR="00D86436">
        <w:rPr>
          <w:rFonts w:ascii="Arial" w:eastAsia="Arial" w:hAnsi="Arial" w:cs="Arial"/>
          <w:b/>
          <w:color w:val="000000"/>
          <w:sz w:val="24"/>
          <w:szCs w:val="24"/>
          <w:lang w:val="en-US"/>
        </w:rPr>
        <w:t xml:space="preserve"> -</w:t>
      </w:r>
      <w:r w:rsidR="00C44172">
        <w:rPr>
          <w:rFonts w:ascii="Arial" w:eastAsia="Arial" w:hAnsi="Arial" w:cs="Arial"/>
          <w:b/>
          <w:color w:val="000000"/>
          <w:sz w:val="24"/>
          <w:szCs w:val="24"/>
          <w:lang w:val="en-US"/>
        </w:rPr>
        <w:t xml:space="preserve"> (over £250K)</w:t>
      </w:r>
      <w:r w:rsidR="00065836">
        <w:rPr>
          <w:rFonts w:ascii="Arial" w:eastAsia="Arial" w:hAnsi="Arial" w:cs="Arial"/>
          <w:b/>
          <w:color w:val="000000"/>
          <w:sz w:val="24"/>
          <w:szCs w:val="24"/>
          <w:lang w:val="en-US"/>
        </w:rPr>
        <w:t>:</w:t>
      </w:r>
      <w:r w:rsidR="00C44172" w:rsidRPr="00C44172">
        <w:t xml:space="preserve"> </w:t>
      </w:r>
      <w:r w:rsidR="00C44172" w:rsidRPr="00C44172">
        <w:rPr>
          <w:rFonts w:ascii="Arial" w:eastAsia="Arial" w:hAnsi="Arial" w:cs="Arial"/>
          <w:color w:val="000000"/>
          <w:sz w:val="24"/>
          <w:szCs w:val="24"/>
          <w:lang w:val="en-US"/>
        </w:rPr>
        <w:t>Thomas Clarkes GAC, Connecting Pomeroy , Gortgonis Health &amp; Well Being Hub enabling Works, D</w:t>
      </w:r>
      <w:r w:rsidR="00C44172">
        <w:rPr>
          <w:rFonts w:ascii="Arial" w:eastAsia="Arial" w:hAnsi="Arial" w:cs="Arial"/>
          <w:color w:val="000000"/>
          <w:sz w:val="24"/>
          <w:szCs w:val="24"/>
          <w:lang w:val="en-US"/>
        </w:rPr>
        <w:t>ungannon</w:t>
      </w:r>
      <w:r w:rsidR="00C44172" w:rsidRPr="00C44172">
        <w:rPr>
          <w:rFonts w:ascii="Arial" w:eastAsia="Arial" w:hAnsi="Arial" w:cs="Arial"/>
          <w:color w:val="000000"/>
          <w:sz w:val="24"/>
          <w:szCs w:val="24"/>
          <w:lang w:val="en-US"/>
        </w:rPr>
        <w:t xml:space="preserve"> Railway Park </w:t>
      </w:r>
      <w:r w:rsidR="00C44172">
        <w:rPr>
          <w:rFonts w:ascii="Arial" w:eastAsia="Arial" w:hAnsi="Arial" w:cs="Arial"/>
          <w:color w:val="000000"/>
          <w:sz w:val="24"/>
          <w:szCs w:val="24"/>
          <w:lang w:val="en-US"/>
        </w:rPr>
        <w:t>(completed RIBA stage 4)</w:t>
      </w:r>
      <w:r w:rsidR="00C44172" w:rsidRPr="00C44172">
        <w:rPr>
          <w:rFonts w:ascii="Arial" w:eastAsia="Arial" w:hAnsi="Arial" w:cs="Arial"/>
          <w:color w:val="000000"/>
          <w:sz w:val="24"/>
          <w:szCs w:val="24"/>
          <w:lang w:val="en-US"/>
        </w:rPr>
        <w:t>,  MUSA Sports 3G &amp; Running Track to be on site ,  Maghera Wetland Park, Active Travel Projects (Clogher), Small Settlement Programme( Moneymore, Bellaghy, Castledawson, Clady, Coalisland to be finished) and works to Castlecaulfield and Moy to be commenced) , Civic Offices remedial works, Forest Improvements at Drumcairn and Derrynoyd, Design works for Cookstown</w:t>
      </w:r>
      <w:r w:rsidR="00BE46FF">
        <w:rPr>
          <w:rFonts w:ascii="Arial" w:eastAsia="Arial" w:hAnsi="Arial" w:cs="Arial"/>
          <w:color w:val="000000"/>
          <w:sz w:val="24"/>
          <w:szCs w:val="24"/>
          <w:lang w:val="en-US"/>
        </w:rPr>
        <w:t xml:space="preserve">, </w:t>
      </w:r>
      <w:r w:rsidR="00C44172">
        <w:rPr>
          <w:rFonts w:ascii="Arial" w:eastAsia="Arial" w:hAnsi="Arial" w:cs="Arial"/>
          <w:color w:val="000000"/>
          <w:sz w:val="24"/>
          <w:szCs w:val="24"/>
          <w:lang w:val="en-US"/>
        </w:rPr>
        <w:t>Dungannon d</w:t>
      </w:r>
      <w:r w:rsidR="00C44172" w:rsidRPr="00C44172">
        <w:rPr>
          <w:rFonts w:ascii="Arial" w:eastAsia="Arial" w:hAnsi="Arial" w:cs="Arial"/>
          <w:color w:val="000000"/>
          <w:sz w:val="24"/>
          <w:szCs w:val="24"/>
          <w:lang w:val="en-US"/>
        </w:rPr>
        <w:t>epot replacements.</w:t>
      </w:r>
    </w:p>
    <w:p w:rsidR="0070089A" w:rsidRDefault="00C44172" w:rsidP="008F1F8D">
      <w:pPr>
        <w:pStyle w:val="ListParagraph"/>
        <w:numPr>
          <w:ilvl w:val="0"/>
          <w:numId w:val="17"/>
        </w:numPr>
        <w:spacing w:after="0" w:line="360" w:lineRule="auto"/>
        <w:rPr>
          <w:rFonts w:ascii="Arial" w:eastAsia="Arial" w:hAnsi="Arial" w:cs="Arial"/>
          <w:color w:val="000000"/>
          <w:sz w:val="24"/>
          <w:szCs w:val="24"/>
          <w:lang w:val="en-US"/>
        </w:rPr>
      </w:pPr>
      <w:r>
        <w:rPr>
          <w:rFonts w:ascii="Arial" w:eastAsia="Arial" w:hAnsi="Arial" w:cs="Arial"/>
          <w:b/>
          <w:color w:val="000000"/>
          <w:sz w:val="24"/>
          <w:szCs w:val="24"/>
          <w:lang w:val="en-US"/>
        </w:rPr>
        <w:t>6</w:t>
      </w:r>
      <w:r w:rsidR="0070089A" w:rsidRPr="00C44172">
        <w:rPr>
          <w:rFonts w:ascii="Arial" w:eastAsia="Arial" w:hAnsi="Arial" w:cs="Arial"/>
          <w:b/>
          <w:color w:val="000000"/>
          <w:sz w:val="24"/>
          <w:szCs w:val="24"/>
          <w:lang w:val="en-US"/>
        </w:rPr>
        <w:t xml:space="preserve"> Minor Projects </w:t>
      </w:r>
      <w:r>
        <w:rPr>
          <w:rFonts w:ascii="Arial" w:eastAsia="Arial" w:hAnsi="Arial" w:cs="Arial"/>
          <w:b/>
          <w:color w:val="000000"/>
          <w:sz w:val="24"/>
          <w:szCs w:val="24"/>
          <w:lang w:val="en-US"/>
        </w:rPr>
        <w:t xml:space="preserve"> - (</w:t>
      </w:r>
      <w:r w:rsidR="0070089A" w:rsidRPr="00C44172">
        <w:rPr>
          <w:rFonts w:ascii="Arial" w:eastAsia="Arial" w:hAnsi="Arial" w:cs="Arial"/>
          <w:b/>
          <w:color w:val="000000"/>
          <w:sz w:val="24"/>
          <w:szCs w:val="24"/>
          <w:lang w:val="en-US"/>
        </w:rPr>
        <w:t>under £250k</w:t>
      </w:r>
      <w:r>
        <w:rPr>
          <w:rFonts w:ascii="Arial" w:eastAsia="Arial" w:hAnsi="Arial" w:cs="Arial"/>
          <w:b/>
          <w:color w:val="000000"/>
          <w:sz w:val="24"/>
          <w:szCs w:val="24"/>
          <w:lang w:val="en-US"/>
        </w:rPr>
        <w:t>):</w:t>
      </w:r>
      <w:r w:rsidR="0070089A" w:rsidRPr="0070089A">
        <w:rPr>
          <w:rFonts w:ascii="Arial" w:eastAsia="Arial" w:hAnsi="Arial" w:cs="Arial"/>
          <w:color w:val="000000"/>
          <w:sz w:val="24"/>
          <w:szCs w:val="24"/>
          <w:lang w:val="en-US"/>
        </w:rPr>
        <w:t xml:space="preserve"> </w:t>
      </w:r>
      <w:r w:rsidRPr="00C44172">
        <w:rPr>
          <w:rFonts w:ascii="Arial" w:eastAsia="Arial" w:hAnsi="Arial" w:cs="Arial"/>
          <w:color w:val="000000"/>
          <w:sz w:val="24"/>
          <w:szCs w:val="24"/>
          <w:lang w:val="en-US"/>
        </w:rPr>
        <w:t>Ballsaggart Lough, D</w:t>
      </w:r>
      <w:r w:rsidR="00476AEE">
        <w:rPr>
          <w:rFonts w:ascii="Arial" w:eastAsia="Arial" w:hAnsi="Arial" w:cs="Arial"/>
          <w:color w:val="000000"/>
          <w:sz w:val="24"/>
          <w:szCs w:val="24"/>
          <w:lang w:val="en-US"/>
        </w:rPr>
        <w:t>ungannon</w:t>
      </w:r>
      <w:r w:rsidRPr="00C44172">
        <w:rPr>
          <w:rFonts w:ascii="Arial" w:eastAsia="Arial" w:hAnsi="Arial" w:cs="Arial"/>
          <w:color w:val="000000"/>
          <w:sz w:val="24"/>
          <w:szCs w:val="24"/>
          <w:lang w:val="en-US"/>
        </w:rPr>
        <w:t xml:space="preserve"> Park Lake </w:t>
      </w:r>
      <w:r w:rsidR="00476AEE" w:rsidRPr="00C44172">
        <w:rPr>
          <w:rFonts w:ascii="Arial" w:eastAsia="Arial" w:hAnsi="Arial" w:cs="Arial"/>
          <w:color w:val="000000"/>
          <w:sz w:val="24"/>
          <w:szCs w:val="24"/>
          <w:lang w:val="en-US"/>
        </w:rPr>
        <w:t>Reservoirs</w:t>
      </w:r>
      <w:r w:rsidRPr="00C44172">
        <w:rPr>
          <w:rFonts w:ascii="Arial" w:eastAsia="Arial" w:hAnsi="Arial" w:cs="Arial"/>
          <w:color w:val="000000"/>
          <w:sz w:val="24"/>
          <w:szCs w:val="24"/>
          <w:lang w:val="en-US"/>
        </w:rPr>
        <w:t xml:space="preserve">,  Murley Road Footpath, Greenvale LC Repairs, Burnavon </w:t>
      </w:r>
      <w:r w:rsidR="00476AEE" w:rsidRPr="00C44172">
        <w:rPr>
          <w:rFonts w:ascii="Arial" w:eastAsia="Arial" w:hAnsi="Arial" w:cs="Arial"/>
          <w:color w:val="000000"/>
          <w:sz w:val="24"/>
          <w:szCs w:val="24"/>
          <w:lang w:val="en-US"/>
        </w:rPr>
        <w:t>Theat</w:t>
      </w:r>
      <w:r w:rsidR="00476AEE">
        <w:rPr>
          <w:rFonts w:ascii="Arial" w:eastAsia="Arial" w:hAnsi="Arial" w:cs="Arial"/>
          <w:color w:val="000000"/>
          <w:sz w:val="24"/>
          <w:szCs w:val="24"/>
          <w:lang w:val="en-US"/>
        </w:rPr>
        <w:t>re</w:t>
      </w:r>
      <w:r w:rsidRPr="00C44172">
        <w:rPr>
          <w:rFonts w:ascii="Arial" w:eastAsia="Arial" w:hAnsi="Arial" w:cs="Arial"/>
          <w:color w:val="000000"/>
          <w:sz w:val="24"/>
          <w:szCs w:val="24"/>
          <w:lang w:val="en-US"/>
        </w:rPr>
        <w:t xml:space="preserve"> Upgrades, Aughnacloy Changing Room repairs.</w:t>
      </w:r>
      <w:r w:rsidR="0070089A" w:rsidRPr="0070089A">
        <w:rPr>
          <w:rFonts w:ascii="Arial" w:eastAsia="Arial" w:hAnsi="Arial" w:cs="Arial"/>
          <w:color w:val="000000"/>
          <w:sz w:val="24"/>
          <w:szCs w:val="24"/>
          <w:lang w:val="en-US"/>
        </w:rPr>
        <w:t xml:space="preserve"> .</w:t>
      </w:r>
    </w:p>
    <w:p w:rsidR="00704C34" w:rsidRDefault="007651A5" w:rsidP="008F1F8D">
      <w:pPr>
        <w:pStyle w:val="ListParagraph"/>
        <w:numPr>
          <w:ilvl w:val="0"/>
          <w:numId w:val="30"/>
        </w:num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 xml:space="preserve">Capital Programme Delivery </w:t>
      </w:r>
      <w:r w:rsidR="00065836">
        <w:rPr>
          <w:rFonts w:ascii="Arial" w:eastAsia="Arial" w:hAnsi="Arial" w:cs="Arial"/>
          <w:color w:val="000000"/>
          <w:sz w:val="24"/>
          <w:szCs w:val="24"/>
          <w:lang w:val="en-US"/>
        </w:rPr>
        <w:t>training/development/a</w:t>
      </w:r>
      <w:r>
        <w:rPr>
          <w:rFonts w:ascii="Arial" w:eastAsia="Arial" w:hAnsi="Arial" w:cs="Arial"/>
          <w:color w:val="000000"/>
          <w:sz w:val="24"/>
          <w:szCs w:val="24"/>
          <w:lang w:val="en-US"/>
        </w:rPr>
        <w:t>wareness</w:t>
      </w:r>
      <w:r w:rsidRPr="007D25B1">
        <w:rPr>
          <w:rFonts w:ascii="Arial" w:eastAsia="Arial" w:hAnsi="Arial" w:cs="Arial"/>
          <w:color w:val="000000"/>
          <w:sz w:val="24"/>
          <w:szCs w:val="24"/>
          <w:lang w:val="en-US"/>
        </w:rPr>
        <w:t xml:space="preserve"> programme in place</w:t>
      </w:r>
      <w:r>
        <w:rPr>
          <w:rFonts w:ascii="Arial" w:eastAsia="Arial" w:hAnsi="Arial" w:cs="Arial"/>
          <w:color w:val="000000"/>
          <w:sz w:val="24"/>
          <w:szCs w:val="24"/>
          <w:lang w:val="en-US"/>
        </w:rPr>
        <w:t>.</w:t>
      </w:r>
    </w:p>
    <w:p w:rsidR="007651A5" w:rsidRPr="004373C9" w:rsidRDefault="004373C9" w:rsidP="008F1F8D">
      <w:pPr>
        <w:pStyle w:val="ListParagraph"/>
        <w:numPr>
          <w:ilvl w:val="0"/>
          <w:numId w:val="30"/>
        </w:numPr>
        <w:spacing w:after="0" w:line="360" w:lineRule="auto"/>
        <w:rPr>
          <w:rFonts w:ascii="Arial" w:eastAsia="Arial" w:hAnsi="Arial" w:cs="Arial"/>
          <w:color w:val="000000"/>
          <w:sz w:val="24"/>
          <w:szCs w:val="24"/>
          <w:lang w:val="en-US"/>
        </w:rPr>
      </w:pPr>
      <w:r>
        <w:rPr>
          <w:rFonts w:ascii="Arial" w:hAnsi="Arial" w:cs="Arial"/>
          <w:sz w:val="24"/>
          <w:szCs w:val="24"/>
        </w:rPr>
        <w:t>C</w:t>
      </w:r>
      <w:r w:rsidRPr="004373C9">
        <w:rPr>
          <w:rFonts w:ascii="Arial" w:hAnsi="Arial" w:cs="Arial"/>
          <w:sz w:val="24"/>
          <w:szCs w:val="24"/>
        </w:rPr>
        <w:t>ommunication plan containing information on Council's Rolling programme of Capital projects</w:t>
      </w:r>
      <w:r>
        <w:rPr>
          <w:rFonts w:ascii="Arial" w:hAnsi="Arial" w:cs="Arial"/>
          <w:sz w:val="24"/>
          <w:szCs w:val="24"/>
        </w:rPr>
        <w:t xml:space="preserve"> in place across Council communication channels</w:t>
      </w:r>
    </w:p>
    <w:p w:rsidR="004373C9" w:rsidRPr="007651A5" w:rsidRDefault="00B06C9D" w:rsidP="008F1F8D">
      <w:pPr>
        <w:pStyle w:val="ListParagraph"/>
        <w:numPr>
          <w:ilvl w:val="0"/>
          <w:numId w:val="30"/>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Standardis</w:t>
      </w:r>
      <w:r w:rsidRPr="00B06C9D">
        <w:rPr>
          <w:rFonts w:ascii="Arial" w:eastAsia="Arial" w:hAnsi="Arial" w:cs="Arial"/>
          <w:color w:val="000000"/>
          <w:sz w:val="24"/>
          <w:szCs w:val="24"/>
          <w:lang w:val="en-US"/>
        </w:rPr>
        <w:t xml:space="preserve">ed Accessibility and Inclusivity </w:t>
      </w:r>
      <w:r>
        <w:rPr>
          <w:rFonts w:ascii="Arial" w:eastAsia="Arial" w:hAnsi="Arial" w:cs="Arial"/>
          <w:color w:val="000000"/>
          <w:sz w:val="24"/>
          <w:szCs w:val="24"/>
          <w:lang w:val="en-US"/>
        </w:rPr>
        <w:t>for Capital Programmes guidance in place and associated training programme delivered.</w:t>
      </w:r>
    </w:p>
    <w:p w:rsidR="007651A5" w:rsidRDefault="007651A5" w:rsidP="00916ED0">
      <w:pPr>
        <w:spacing w:after="0" w:line="360" w:lineRule="auto"/>
        <w:rPr>
          <w:rFonts w:ascii="Arial" w:eastAsia="Arial" w:hAnsi="Arial" w:cs="Arial"/>
          <w:b/>
          <w:color w:val="000000"/>
          <w:sz w:val="24"/>
          <w:szCs w:val="24"/>
          <w:lang w:val="en-US"/>
        </w:rPr>
      </w:pPr>
    </w:p>
    <w:p w:rsidR="00704C34" w:rsidRPr="007D25B1" w:rsidRDefault="00704C3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 xml:space="preserve">Visible improvement residents, businesses or visitors expect to see </w:t>
      </w:r>
    </w:p>
    <w:p w:rsidR="00704C34" w:rsidRPr="00F16CC0" w:rsidRDefault="00CA25CD" w:rsidP="00916ED0">
      <w:pPr>
        <w:autoSpaceDE w:val="0"/>
        <w:autoSpaceDN w:val="0"/>
        <w:adjustRightInd w:val="0"/>
        <w:spacing w:after="0" w:line="360" w:lineRule="auto"/>
        <w:rPr>
          <w:rFonts w:ascii="Arial" w:eastAsia="Arial" w:hAnsi="Arial" w:cs="Arial"/>
          <w:color w:val="000000"/>
          <w:sz w:val="24"/>
          <w:szCs w:val="24"/>
          <w:lang w:val="en-US"/>
        </w:rPr>
      </w:pPr>
      <w:r w:rsidRPr="007D25B1">
        <w:rPr>
          <w:rFonts w:ascii="Arial" w:hAnsi="Arial" w:cs="Arial"/>
          <w:color w:val="0B0C0C"/>
          <w:sz w:val="24"/>
          <w:szCs w:val="24"/>
          <w:lang w:val="en"/>
        </w:rPr>
        <w:t xml:space="preserve">Council will </w:t>
      </w:r>
      <w:r w:rsidRPr="007D25B1">
        <w:rPr>
          <w:rFonts w:ascii="Arial" w:hAnsi="Arial" w:cs="Arial"/>
          <w:sz w:val="24"/>
          <w:szCs w:val="24"/>
        </w:rPr>
        <w:t>work</w:t>
      </w:r>
      <w:r w:rsidR="008D7649" w:rsidRPr="007D25B1">
        <w:rPr>
          <w:rFonts w:ascii="Arial" w:hAnsi="Arial" w:cs="Arial"/>
          <w:sz w:val="24"/>
          <w:szCs w:val="24"/>
        </w:rPr>
        <w:t xml:space="preserve"> with a wide range of partners from the public, private, voluntary and community sectors. Wherever possible the Council will seek to work in partnership with others to deliver its capital investment programme in order to provide facilities that meet the needs of the District. </w:t>
      </w:r>
      <w:r w:rsidR="008C623E" w:rsidRPr="007D25B1">
        <w:rPr>
          <w:rFonts w:ascii="Arial" w:hAnsi="Arial" w:cs="Arial"/>
          <w:color w:val="0B0C0C"/>
          <w:sz w:val="24"/>
          <w:szCs w:val="24"/>
          <w:lang w:val="en"/>
        </w:rPr>
        <w:t xml:space="preserve">Council strategically manages its operational properties through the establishment of a rolling programme of </w:t>
      </w:r>
      <w:r w:rsidR="00F16CC0">
        <w:rPr>
          <w:rFonts w:ascii="Arial" w:hAnsi="Arial" w:cs="Arial"/>
          <w:color w:val="0B0C0C"/>
          <w:sz w:val="24"/>
          <w:szCs w:val="24"/>
          <w:lang w:val="en"/>
        </w:rPr>
        <w:t>investment which either improves existing council facilities or provides new facilities</w:t>
      </w:r>
      <w:r w:rsidR="008C623E" w:rsidRPr="007D25B1">
        <w:rPr>
          <w:rFonts w:ascii="Arial" w:hAnsi="Arial" w:cs="Arial"/>
          <w:color w:val="0B0C0C"/>
          <w:sz w:val="24"/>
          <w:szCs w:val="24"/>
          <w:lang w:val="en"/>
        </w:rPr>
        <w:t xml:space="preserve"> (e.g. office accommodation, depots, yards and venues such as open space facilities</w:t>
      </w:r>
      <w:r w:rsidR="008D7649" w:rsidRPr="007D25B1">
        <w:rPr>
          <w:rFonts w:ascii="Arial" w:hAnsi="Arial" w:cs="Arial"/>
          <w:color w:val="0B0C0C"/>
          <w:sz w:val="24"/>
          <w:szCs w:val="24"/>
          <w:lang w:val="en"/>
        </w:rPr>
        <w:t>).</w:t>
      </w:r>
      <w:r w:rsidR="008C623E" w:rsidRPr="007D25B1">
        <w:rPr>
          <w:rFonts w:ascii="Arial" w:hAnsi="Arial" w:cs="Arial"/>
          <w:color w:val="0B0C0C"/>
          <w:sz w:val="24"/>
          <w:szCs w:val="24"/>
          <w:lang w:val="en"/>
        </w:rPr>
        <w:t xml:space="preserve"> </w:t>
      </w:r>
      <w:r w:rsidR="00373A76">
        <w:rPr>
          <w:rFonts w:ascii="Arial" w:hAnsi="Arial" w:cs="Arial"/>
          <w:color w:val="0B0C0C"/>
          <w:sz w:val="24"/>
          <w:szCs w:val="24"/>
          <w:lang w:val="en"/>
        </w:rPr>
        <w:t>Council will provide</w:t>
      </w:r>
      <w:r w:rsidR="008D7649" w:rsidRPr="007D25B1">
        <w:rPr>
          <w:rFonts w:ascii="Arial" w:hAnsi="Arial" w:cs="Arial"/>
          <w:sz w:val="24"/>
          <w:szCs w:val="24"/>
        </w:rPr>
        <w:t xml:space="preserve"> a clear context within which proposals for new capital expenditure are evaluated, to ensure that all capital investment is targeted at meeting the Council’s Priorities and/or legislative requirements</w:t>
      </w:r>
      <w:r w:rsidR="008D7649" w:rsidRPr="00F16CC0">
        <w:rPr>
          <w:rFonts w:ascii="Arial" w:hAnsi="Arial" w:cs="Arial"/>
          <w:sz w:val="24"/>
          <w:szCs w:val="24"/>
        </w:rPr>
        <w:t>.</w:t>
      </w:r>
      <w:r w:rsidR="00F16CC0" w:rsidRPr="00F16CC0">
        <w:rPr>
          <w:rFonts w:ascii="Arial" w:hAnsi="Arial" w:cs="Arial"/>
          <w:bCs/>
          <w:color w:val="0A0A0A"/>
          <w:sz w:val="24"/>
          <w:szCs w:val="24"/>
          <w:shd w:val="clear" w:color="auto" w:fill="FFFFFF"/>
        </w:rPr>
        <w:t xml:space="preserve"> Council will ensure that specific capital programme project stages </w:t>
      </w:r>
      <w:r w:rsidR="00373A76">
        <w:rPr>
          <w:rFonts w:ascii="Arial" w:hAnsi="Arial" w:cs="Arial"/>
          <w:bCs/>
          <w:color w:val="0A0A0A"/>
          <w:sz w:val="24"/>
          <w:szCs w:val="24"/>
          <w:shd w:val="clear" w:color="auto" w:fill="FFFFFF"/>
        </w:rPr>
        <w:t xml:space="preserve">updates </w:t>
      </w:r>
      <w:r w:rsidR="00F16CC0" w:rsidRPr="00F16CC0">
        <w:rPr>
          <w:rFonts w:ascii="Arial" w:hAnsi="Arial" w:cs="Arial"/>
          <w:bCs/>
          <w:color w:val="0A0A0A"/>
          <w:sz w:val="24"/>
          <w:szCs w:val="24"/>
          <w:shd w:val="clear" w:color="auto" w:fill="FFFFFF"/>
        </w:rPr>
        <w:t>are provided to mem</w:t>
      </w:r>
      <w:r w:rsidR="00F16CC0">
        <w:rPr>
          <w:rFonts w:ascii="Arial" w:hAnsi="Arial" w:cs="Arial"/>
          <w:bCs/>
          <w:color w:val="0A0A0A"/>
          <w:sz w:val="24"/>
          <w:szCs w:val="24"/>
          <w:shd w:val="clear" w:color="auto" w:fill="FFFFFF"/>
        </w:rPr>
        <w:t xml:space="preserve">bers </w:t>
      </w:r>
      <w:r w:rsidR="00F16CC0" w:rsidRPr="00F16CC0">
        <w:rPr>
          <w:rFonts w:ascii="Arial" w:hAnsi="Arial" w:cs="Arial"/>
          <w:bCs/>
          <w:color w:val="0A0A0A"/>
          <w:sz w:val="24"/>
          <w:szCs w:val="24"/>
          <w:shd w:val="clear" w:color="auto" w:fill="FFFFFF"/>
        </w:rPr>
        <w:t>of the public.</w:t>
      </w:r>
    </w:p>
    <w:p w:rsidR="00704C34" w:rsidRPr="007D25B1" w:rsidRDefault="00704C34" w:rsidP="00916ED0">
      <w:pPr>
        <w:spacing w:after="0" w:line="360" w:lineRule="auto"/>
        <w:rPr>
          <w:rFonts w:ascii="Arial" w:eastAsia="Arial" w:hAnsi="Arial" w:cs="Arial"/>
          <w:sz w:val="24"/>
          <w:szCs w:val="24"/>
          <w:lang w:val="en-US"/>
        </w:rPr>
      </w:pPr>
      <w:r w:rsidRPr="007D25B1">
        <w:rPr>
          <w:rFonts w:ascii="Arial" w:eastAsia="Arial" w:hAnsi="Arial" w:cs="Arial"/>
          <w:sz w:val="24"/>
          <w:szCs w:val="24"/>
          <w:lang w:val="en-US"/>
        </w:rPr>
        <w:t>.</w:t>
      </w:r>
    </w:p>
    <w:p w:rsidR="00704C34" w:rsidRPr="007D25B1" w:rsidRDefault="00704C3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Partnerships: Who do we need to work with?</w:t>
      </w:r>
    </w:p>
    <w:p w:rsidR="00CE519D" w:rsidRPr="007D25B1" w:rsidRDefault="00CE519D" w:rsidP="00916ED0">
      <w:p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 xml:space="preserve">Council members, council staff, ratepayers, citizens, tourists, businesses, statutory and regulatory bodies, </w:t>
      </w:r>
      <w:r w:rsidR="00F16CC0">
        <w:rPr>
          <w:rFonts w:ascii="Arial" w:eastAsia="Arial" w:hAnsi="Arial" w:cs="Arial"/>
          <w:color w:val="000000"/>
          <w:sz w:val="24"/>
          <w:szCs w:val="24"/>
          <w:lang w:val="en-US"/>
        </w:rPr>
        <w:t xml:space="preserve">digital geospatial suppliers, </w:t>
      </w:r>
      <w:r w:rsidRPr="007D25B1">
        <w:rPr>
          <w:rFonts w:ascii="Arial" w:eastAsia="Arial" w:hAnsi="Arial" w:cs="Arial"/>
          <w:color w:val="000000"/>
          <w:sz w:val="24"/>
          <w:szCs w:val="24"/>
          <w:lang w:val="en-US"/>
        </w:rPr>
        <w:t>community and voluntary groups.</w:t>
      </w:r>
    </w:p>
    <w:p w:rsidR="00704C34" w:rsidRPr="007D25B1" w:rsidRDefault="00704C34" w:rsidP="00916ED0">
      <w:pPr>
        <w:spacing w:after="0" w:line="360" w:lineRule="auto"/>
        <w:rPr>
          <w:rFonts w:ascii="Arial" w:hAnsi="Arial" w:cs="Arial"/>
          <w:sz w:val="24"/>
          <w:szCs w:val="24"/>
        </w:rPr>
      </w:pPr>
    </w:p>
    <w:p w:rsidR="005B0E46" w:rsidRPr="007D25B1" w:rsidRDefault="005B0E46"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 xml:space="preserve">Link to Community Plan Theme: </w:t>
      </w:r>
      <w:r w:rsidR="00E13C3F" w:rsidRPr="007D25B1">
        <w:rPr>
          <w:rFonts w:ascii="Arial" w:eastAsia="Arial" w:hAnsi="Arial" w:cs="Arial"/>
          <w:color w:val="000000"/>
          <w:sz w:val="24"/>
          <w:szCs w:val="24"/>
          <w:lang w:val="en-US"/>
        </w:rPr>
        <w:t>Economic Growth - We prosper in a stronger and more competitive economy.</w:t>
      </w:r>
    </w:p>
    <w:p w:rsidR="005B0E46" w:rsidRPr="007D25B1" w:rsidRDefault="005B0E46" w:rsidP="00916ED0">
      <w:pPr>
        <w:spacing w:after="0" w:line="360" w:lineRule="auto"/>
        <w:rPr>
          <w:rFonts w:ascii="Arial" w:eastAsia="Arial" w:hAnsi="Arial" w:cs="Arial"/>
          <w:b/>
          <w:color w:val="000000"/>
          <w:sz w:val="24"/>
          <w:szCs w:val="24"/>
          <w:lang w:val="en-US"/>
        </w:rPr>
      </w:pPr>
    </w:p>
    <w:p w:rsidR="0076439F" w:rsidRPr="00D2656B" w:rsidRDefault="005B0E46" w:rsidP="00916ED0">
      <w:pPr>
        <w:spacing w:after="0" w:line="360" w:lineRule="auto"/>
        <w:rPr>
          <w:rFonts w:ascii="Arial" w:eastAsia="Arial" w:hAnsi="Arial" w:cs="Arial"/>
          <w:color w:val="000000"/>
          <w:sz w:val="24"/>
          <w:szCs w:val="24"/>
          <w:lang w:val="en-US"/>
        </w:rPr>
      </w:pPr>
      <w:r w:rsidRPr="00D2656B">
        <w:rPr>
          <w:rFonts w:ascii="Arial" w:eastAsia="Arial" w:hAnsi="Arial" w:cs="Arial"/>
          <w:b/>
          <w:color w:val="000000"/>
          <w:sz w:val="24"/>
          <w:szCs w:val="24"/>
          <w:lang w:val="en-US"/>
        </w:rPr>
        <w:t>Link</w:t>
      </w:r>
      <w:r w:rsidR="001D4A85" w:rsidRPr="00D2656B">
        <w:rPr>
          <w:rFonts w:ascii="Arial" w:eastAsia="Arial" w:hAnsi="Arial" w:cs="Arial"/>
          <w:b/>
          <w:color w:val="000000"/>
          <w:sz w:val="24"/>
          <w:szCs w:val="24"/>
          <w:lang w:val="en-US"/>
        </w:rPr>
        <w:t>s</w:t>
      </w:r>
      <w:r w:rsidRPr="00D2656B">
        <w:rPr>
          <w:rFonts w:ascii="Arial" w:eastAsia="Arial" w:hAnsi="Arial" w:cs="Arial"/>
          <w:b/>
          <w:color w:val="000000"/>
          <w:sz w:val="24"/>
          <w:szCs w:val="24"/>
          <w:lang w:val="en-US"/>
        </w:rPr>
        <w:t xml:space="preserve"> to Corporate Plan Theme</w:t>
      </w:r>
      <w:r w:rsidR="001D4A85" w:rsidRPr="00D2656B">
        <w:rPr>
          <w:rFonts w:ascii="Arial" w:eastAsia="Arial" w:hAnsi="Arial" w:cs="Arial"/>
          <w:b/>
          <w:color w:val="000000"/>
          <w:sz w:val="24"/>
          <w:szCs w:val="24"/>
          <w:lang w:val="en-US"/>
        </w:rPr>
        <w:t>s</w:t>
      </w:r>
      <w:r w:rsidRPr="00D2656B">
        <w:rPr>
          <w:rFonts w:ascii="Arial" w:eastAsia="Arial" w:hAnsi="Arial" w:cs="Arial"/>
          <w:b/>
          <w:color w:val="000000"/>
          <w:sz w:val="24"/>
          <w:szCs w:val="24"/>
          <w:lang w:val="en-US"/>
        </w:rPr>
        <w:t>:</w:t>
      </w:r>
      <w:r w:rsidRPr="00D2656B">
        <w:rPr>
          <w:rFonts w:ascii="Arial" w:eastAsia="Arial" w:hAnsi="Arial" w:cs="Arial"/>
          <w:color w:val="000000"/>
          <w:sz w:val="24"/>
          <w:szCs w:val="24"/>
          <w:lang w:val="en-US"/>
        </w:rPr>
        <w:t xml:space="preserve"> </w:t>
      </w:r>
    </w:p>
    <w:p w:rsidR="00D2656B" w:rsidRDefault="00E13C3F" w:rsidP="00916ED0">
      <w:pPr>
        <w:spacing w:after="0" w:line="360" w:lineRule="auto"/>
        <w:rPr>
          <w:rFonts w:ascii="Arial" w:eastAsia="Arial" w:hAnsi="Arial" w:cs="Arial"/>
          <w:color w:val="000000"/>
          <w:sz w:val="24"/>
          <w:szCs w:val="24"/>
          <w:lang w:val="en-US"/>
        </w:rPr>
      </w:pPr>
      <w:r w:rsidRPr="00D2656B">
        <w:rPr>
          <w:rFonts w:ascii="Arial" w:eastAsia="Arial" w:hAnsi="Arial" w:cs="Arial"/>
          <w:color w:val="000000"/>
          <w:sz w:val="24"/>
          <w:szCs w:val="24"/>
          <w:lang w:val="en-US"/>
        </w:rPr>
        <w:t>Economy - We will continue to identify opportunity sites for development proposals and to deliver against existing plans for other key strategic sit</w:t>
      </w:r>
      <w:r w:rsidR="00D2656B">
        <w:rPr>
          <w:rFonts w:ascii="Arial" w:eastAsia="Arial" w:hAnsi="Arial" w:cs="Arial"/>
          <w:color w:val="000000"/>
          <w:sz w:val="24"/>
          <w:szCs w:val="24"/>
          <w:lang w:val="en-US"/>
        </w:rPr>
        <w:t>es.</w:t>
      </w:r>
    </w:p>
    <w:p w:rsidR="00AF252D" w:rsidRDefault="00AF252D" w:rsidP="00916ED0">
      <w:pPr>
        <w:spacing w:after="0" w:line="360" w:lineRule="auto"/>
        <w:rPr>
          <w:rFonts w:ascii="Arial" w:eastAsia="Arial" w:hAnsi="Arial" w:cs="Arial"/>
          <w:color w:val="000000"/>
          <w:sz w:val="24"/>
          <w:szCs w:val="24"/>
          <w:lang w:val="en-US"/>
        </w:rPr>
      </w:pPr>
      <w:r w:rsidRPr="00AF252D">
        <w:rPr>
          <w:rFonts w:ascii="Arial" w:eastAsia="Arial" w:hAnsi="Arial" w:cs="Arial"/>
          <w:color w:val="000000"/>
          <w:sz w:val="24"/>
          <w:szCs w:val="24"/>
          <w:lang w:val="en-US"/>
        </w:rPr>
        <w:t>S</w:t>
      </w:r>
      <w:r>
        <w:rPr>
          <w:rFonts w:ascii="Arial" w:eastAsia="Arial" w:hAnsi="Arial" w:cs="Arial"/>
          <w:color w:val="000000"/>
          <w:sz w:val="24"/>
          <w:szCs w:val="24"/>
          <w:lang w:val="en-US"/>
        </w:rPr>
        <w:t>ervice Delivery</w:t>
      </w:r>
      <w:r w:rsidRPr="00AF252D">
        <w:rPr>
          <w:rFonts w:ascii="Arial" w:eastAsia="Arial" w:hAnsi="Arial" w:cs="Arial"/>
          <w:color w:val="000000"/>
          <w:sz w:val="24"/>
          <w:szCs w:val="24"/>
          <w:lang w:val="en-US"/>
        </w:rPr>
        <w:t xml:space="preserve"> - We will invest in in our people to create a customer-focused, purposeful, skilled, high-performing, engaged, healthy &amp; safe workforce.</w:t>
      </w:r>
    </w:p>
    <w:p w:rsidR="00D2656B" w:rsidRDefault="00D2656B" w:rsidP="00916ED0">
      <w:pPr>
        <w:spacing w:after="0" w:line="360" w:lineRule="auto"/>
        <w:rPr>
          <w:rFonts w:ascii="Arial" w:eastAsia="Arial" w:hAnsi="Arial" w:cs="Arial"/>
          <w:color w:val="000000"/>
          <w:sz w:val="24"/>
          <w:szCs w:val="24"/>
          <w:lang w:val="en-US"/>
        </w:rPr>
      </w:pPr>
      <w:r w:rsidRPr="00D2656B">
        <w:rPr>
          <w:rFonts w:ascii="Arial" w:eastAsia="Arial" w:hAnsi="Arial" w:cs="Arial"/>
          <w:color w:val="000000"/>
          <w:sz w:val="24"/>
          <w:szCs w:val="24"/>
          <w:lang w:val="en-US"/>
        </w:rPr>
        <w:t>S</w:t>
      </w:r>
      <w:r>
        <w:rPr>
          <w:rFonts w:ascii="Arial" w:eastAsia="Arial" w:hAnsi="Arial" w:cs="Arial"/>
          <w:color w:val="000000"/>
          <w:sz w:val="24"/>
          <w:szCs w:val="24"/>
          <w:lang w:val="en-US"/>
        </w:rPr>
        <w:t>ervice Delivery</w:t>
      </w:r>
      <w:r w:rsidRPr="00D2656B">
        <w:rPr>
          <w:rFonts w:ascii="Arial" w:eastAsia="Arial" w:hAnsi="Arial" w:cs="Arial"/>
          <w:color w:val="000000"/>
          <w:sz w:val="24"/>
          <w:szCs w:val="24"/>
          <w:lang w:val="en-US"/>
        </w:rPr>
        <w:t xml:space="preserve"> - We will improve services for our citizens through the development and delivery of an innovation agend</w:t>
      </w:r>
      <w:r>
        <w:rPr>
          <w:rFonts w:ascii="Arial" w:eastAsia="Arial" w:hAnsi="Arial" w:cs="Arial"/>
          <w:color w:val="000000"/>
          <w:sz w:val="24"/>
          <w:szCs w:val="24"/>
          <w:lang w:val="en-US"/>
        </w:rPr>
        <w:t>a.</w:t>
      </w:r>
    </w:p>
    <w:p w:rsidR="005B0E46" w:rsidRPr="007D25B1" w:rsidRDefault="00D2656B" w:rsidP="00916ED0">
      <w:pPr>
        <w:spacing w:after="0" w:line="360" w:lineRule="auto"/>
        <w:rPr>
          <w:rFonts w:ascii="Arial" w:eastAsia="Arial" w:hAnsi="Arial" w:cs="Arial"/>
          <w:color w:val="000000"/>
          <w:sz w:val="24"/>
          <w:szCs w:val="24"/>
          <w:lang w:val="en-US"/>
        </w:rPr>
      </w:pPr>
      <w:r w:rsidRPr="00D2656B">
        <w:rPr>
          <w:rFonts w:ascii="Arial" w:eastAsia="Arial" w:hAnsi="Arial" w:cs="Arial"/>
          <w:color w:val="000000"/>
          <w:sz w:val="24"/>
          <w:szCs w:val="24"/>
          <w:lang w:val="en-US"/>
        </w:rPr>
        <w:t>C</w:t>
      </w:r>
      <w:r>
        <w:rPr>
          <w:rFonts w:ascii="Arial" w:eastAsia="Arial" w:hAnsi="Arial" w:cs="Arial"/>
          <w:color w:val="000000"/>
          <w:sz w:val="24"/>
          <w:szCs w:val="24"/>
          <w:lang w:val="en-US"/>
        </w:rPr>
        <w:t>ommunities</w:t>
      </w:r>
      <w:r w:rsidRPr="00D2656B">
        <w:rPr>
          <w:rFonts w:ascii="Arial" w:eastAsia="Arial" w:hAnsi="Arial" w:cs="Arial"/>
          <w:color w:val="000000"/>
          <w:sz w:val="24"/>
          <w:szCs w:val="24"/>
          <w:lang w:val="en-US"/>
        </w:rPr>
        <w:t xml:space="preserve"> - We will support and promote respect for diversity the integration of our minority communities.</w:t>
      </w:r>
      <w:r w:rsidR="00E13C3F" w:rsidRPr="007D25B1">
        <w:rPr>
          <w:rFonts w:ascii="Arial" w:eastAsia="Arial" w:hAnsi="Arial" w:cs="Arial"/>
          <w:color w:val="000000"/>
          <w:sz w:val="24"/>
          <w:szCs w:val="24"/>
          <w:lang w:val="en-US"/>
        </w:rPr>
        <w:t xml:space="preserve">  </w:t>
      </w:r>
      <w:r w:rsidR="005B0E46" w:rsidRPr="007D25B1">
        <w:rPr>
          <w:rFonts w:ascii="Arial" w:eastAsia="Arial" w:hAnsi="Arial" w:cs="Arial"/>
          <w:i/>
          <w:color w:val="000000"/>
          <w:sz w:val="24"/>
          <w:szCs w:val="24"/>
          <w:lang w:val="en-US"/>
        </w:rPr>
        <w:t>.</w:t>
      </w:r>
    </w:p>
    <w:p w:rsidR="00BB1E96" w:rsidRDefault="00BB1E96" w:rsidP="00916ED0">
      <w:pPr>
        <w:spacing w:after="0" w:line="360" w:lineRule="auto"/>
        <w:rPr>
          <w:rFonts w:ascii="Arial" w:eastAsia="Arial" w:hAnsi="Arial" w:cs="Arial"/>
          <w:b/>
          <w:color w:val="000000"/>
          <w:sz w:val="24"/>
          <w:szCs w:val="24"/>
          <w:lang w:val="en-US"/>
        </w:rPr>
      </w:pPr>
    </w:p>
    <w:p w:rsidR="005B0E46" w:rsidRPr="007D25B1" w:rsidRDefault="005B0E46"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this improvement objective aims to deliver against?</w:t>
      </w:r>
    </w:p>
    <w:p w:rsidR="005B0E46" w:rsidRPr="007D25B1" w:rsidRDefault="005B0E46" w:rsidP="00916ED0">
      <w:pPr>
        <w:spacing w:after="0" w:line="360" w:lineRule="auto"/>
        <w:rPr>
          <w:rFonts w:ascii="Arial" w:eastAsia="Arial" w:hAnsi="Arial" w:cs="Arial"/>
          <w:i/>
          <w:color w:val="000000"/>
          <w:sz w:val="24"/>
          <w:szCs w:val="24"/>
          <w:lang w:val="en-US"/>
        </w:rPr>
      </w:pPr>
    </w:p>
    <w:p w:rsidR="005B0E46" w:rsidRPr="007D25B1" w:rsidRDefault="005B0E46"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Sustainability, Service Availability, Fairness, Efficiency, Innovation</w:t>
      </w:r>
      <w:r w:rsidR="00E13C3F" w:rsidRPr="007D25B1">
        <w:rPr>
          <w:rFonts w:ascii="Arial" w:eastAsia="Arial" w:hAnsi="Arial" w:cs="Arial"/>
          <w:i/>
          <w:color w:val="000000"/>
          <w:sz w:val="24"/>
          <w:szCs w:val="24"/>
          <w:lang w:val="en-US"/>
        </w:rPr>
        <w:t>.</w:t>
      </w:r>
    </w:p>
    <w:p w:rsidR="00F53C93" w:rsidRPr="007D25B1" w:rsidRDefault="00F53C93" w:rsidP="00916ED0">
      <w:pPr>
        <w:spacing w:line="360" w:lineRule="auto"/>
        <w:rPr>
          <w:rFonts w:ascii="Arial" w:hAnsi="Arial" w:cs="Arial"/>
          <w:sz w:val="24"/>
          <w:szCs w:val="24"/>
        </w:rPr>
      </w:pPr>
      <w:r w:rsidRPr="007D25B1">
        <w:rPr>
          <w:rFonts w:ascii="Arial" w:hAnsi="Arial" w:cs="Arial"/>
          <w:sz w:val="24"/>
          <w:szCs w:val="24"/>
        </w:rPr>
        <w:br w:type="page"/>
      </w:r>
    </w:p>
    <w:p w:rsidR="0026162C" w:rsidRPr="007D25B1" w:rsidRDefault="0026162C" w:rsidP="004D6076">
      <w:pPr>
        <w:pStyle w:val="Heading2"/>
      </w:pPr>
      <w:r w:rsidRPr="007D25B1">
        <w:t>Contacting Us</w:t>
      </w:r>
    </w:p>
    <w:p w:rsidR="00F40213" w:rsidRPr="007D25B1" w:rsidRDefault="00F40213" w:rsidP="00916ED0">
      <w:pPr>
        <w:spacing w:after="0" w:line="360" w:lineRule="auto"/>
        <w:ind w:left="-284"/>
        <w:rPr>
          <w:rFonts w:ascii="Arial" w:hAnsi="Arial" w:cs="Arial"/>
          <w:b/>
          <w:sz w:val="24"/>
          <w:szCs w:val="24"/>
        </w:rPr>
      </w:pPr>
    </w:p>
    <w:p w:rsidR="0026162C" w:rsidRPr="007D25B1" w:rsidRDefault="00ED5E21" w:rsidP="00916ED0">
      <w:pPr>
        <w:spacing w:after="0" w:line="360" w:lineRule="auto"/>
        <w:ind w:left="-284"/>
        <w:rPr>
          <w:rFonts w:ascii="Arial" w:hAnsi="Arial" w:cs="Arial"/>
          <w:sz w:val="24"/>
          <w:szCs w:val="24"/>
        </w:rPr>
      </w:pPr>
      <w:r w:rsidRPr="007D25B1">
        <w:rPr>
          <w:rFonts w:ascii="Arial" w:hAnsi="Arial" w:cs="Arial"/>
          <w:sz w:val="24"/>
          <w:szCs w:val="24"/>
        </w:rPr>
        <w:t xml:space="preserve">As always, your feedback is important to us and as such, </w:t>
      </w:r>
      <w:r w:rsidR="001E38DF" w:rsidRPr="007D25B1">
        <w:rPr>
          <w:rFonts w:ascii="Arial" w:hAnsi="Arial" w:cs="Arial"/>
          <w:sz w:val="24"/>
          <w:szCs w:val="24"/>
        </w:rPr>
        <w:t>C</w:t>
      </w:r>
      <w:r w:rsidR="005E77B7" w:rsidRPr="007D25B1">
        <w:rPr>
          <w:rFonts w:ascii="Arial" w:hAnsi="Arial" w:cs="Arial"/>
          <w:sz w:val="24"/>
          <w:szCs w:val="24"/>
        </w:rPr>
        <w:t xml:space="preserve">ouncil </w:t>
      </w:r>
      <w:r w:rsidR="00F40213" w:rsidRPr="007D25B1">
        <w:rPr>
          <w:rFonts w:ascii="Arial" w:hAnsi="Arial" w:cs="Arial"/>
          <w:sz w:val="24"/>
          <w:szCs w:val="24"/>
        </w:rPr>
        <w:t>is commit</w:t>
      </w:r>
      <w:r w:rsidR="001E38DF" w:rsidRPr="007D25B1">
        <w:rPr>
          <w:rFonts w:ascii="Arial" w:hAnsi="Arial" w:cs="Arial"/>
          <w:sz w:val="24"/>
          <w:szCs w:val="24"/>
        </w:rPr>
        <w:t xml:space="preserve">ted to improving its services and </w:t>
      </w:r>
      <w:r w:rsidR="0026162C" w:rsidRPr="007D25B1">
        <w:rPr>
          <w:rFonts w:ascii="Arial" w:hAnsi="Arial" w:cs="Arial"/>
          <w:sz w:val="24"/>
          <w:szCs w:val="24"/>
        </w:rPr>
        <w:t>welcome</w:t>
      </w:r>
      <w:r w:rsidR="001E38DF" w:rsidRPr="007D25B1">
        <w:rPr>
          <w:rFonts w:ascii="Arial" w:hAnsi="Arial" w:cs="Arial"/>
          <w:sz w:val="24"/>
          <w:szCs w:val="24"/>
        </w:rPr>
        <w:t>s</w:t>
      </w:r>
      <w:r w:rsidR="0026162C" w:rsidRPr="007D25B1">
        <w:rPr>
          <w:rFonts w:ascii="Arial" w:hAnsi="Arial" w:cs="Arial"/>
          <w:sz w:val="24"/>
          <w:szCs w:val="24"/>
        </w:rPr>
        <w:t xml:space="preserve"> your comments or suggestions at any </w:t>
      </w:r>
      <w:r w:rsidR="001E38DF" w:rsidRPr="007D25B1">
        <w:rPr>
          <w:rFonts w:ascii="Arial" w:hAnsi="Arial" w:cs="Arial"/>
          <w:sz w:val="24"/>
          <w:szCs w:val="24"/>
        </w:rPr>
        <w:t>time of the year</w:t>
      </w:r>
      <w:r w:rsidR="0026162C" w:rsidRPr="007D25B1">
        <w:rPr>
          <w:rFonts w:ascii="Arial" w:hAnsi="Arial" w:cs="Arial"/>
          <w:sz w:val="24"/>
          <w:szCs w:val="24"/>
        </w:rPr>
        <w:t>.</w:t>
      </w:r>
      <w:r w:rsidR="00672400" w:rsidRPr="007D25B1">
        <w:rPr>
          <w:rFonts w:ascii="Arial" w:hAnsi="Arial" w:cs="Arial"/>
          <w:sz w:val="24"/>
          <w:szCs w:val="24"/>
        </w:rPr>
        <w:t xml:space="preserve">  </w:t>
      </w:r>
      <w:r w:rsidR="001E38DF" w:rsidRPr="007D25B1">
        <w:rPr>
          <w:rFonts w:ascii="Arial" w:hAnsi="Arial" w:cs="Arial"/>
          <w:sz w:val="24"/>
          <w:szCs w:val="24"/>
        </w:rPr>
        <w:t xml:space="preserve">If you, have any comments, </w:t>
      </w:r>
      <w:r w:rsidR="0026162C" w:rsidRPr="007D25B1">
        <w:rPr>
          <w:rFonts w:ascii="Arial" w:hAnsi="Arial" w:cs="Arial"/>
          <w:sz w:val="24"/>
          <w:szCs w:val="24"/>
        </w:rPr>
        <w:t>feedback, would like any further information or would like a copy of this plan in an alternative format please contact:</w:t>
      </w:r>
    </w:p>
    <w:p w:rsidR="00F40213" w:rsidRPr="007D25B1" w:rsidRDefault="00F40213" w:rsidP="00916ED0">
      <w:pPr>
        <w:spacing w:after="0" w:line="360" w:lineRule="auto"/>
        <w:ind w:left="-284"/>
        <w:rPr>
          <w:rFonts w:ascii="Arial" w:hAnsi="Arial" w:cs="Arial"/>
          <w:sz w:val="24"/>
          <w:szCs w:val="24"/>
        </w:rPr>
      </w:pPr>
    </w:p>
    <w:p w:rsidR="0026162C" w:rsidRPr="007D25B1" w:rsidRDefault="00373A76" w:rsidP="00916ED0">
      <w:pPr>
        <w:spacing w:after="0" w:line="360" w:lineRule="auto"/>
        <w:ind w:left="-284"/>
        <w:rPr>
          <w:rFonts w:ascii="Arial" w:hAnsi="Arial" w:cs="Arial"/>
          <w:sz w:val="24"/>
          <w:szCs w:val="24"/>
        </w:rPr>
      </w:pPr>
      <w:r>
        <w:rPr>
          <w:rFonts w:ascii="Arial" w:hAnsi="Arial" w:cs="Arial"/>
          <w:sz w:val="24"/>
          <w:szCs w:val="24"/>
        </w:rPr>
        <w:t>Strategic Services and Engagement</w:t>
      </w:r>
      <w:r w:rsidR="0026162C" w:rsidRPr="007D25B1">
        <w:rPr>
          <w:rFonts w:ascii="Arial" w:hAnsi="Arial" w:cs="Arial"/>
          <w:sz w:val="24"/>
          <w:szCs w:val="24"/>
        </w:rPr>
        <w:t xml:space="preserve"> Team</w:t>
      </w:r>
    </w:p>
    <w:p w:rsidR="0026162C" w:rsidRPr="007D25B1" w:rsidRDefault="0026162C" w:rsidP="00916ED0">
      <w:pPr>
        <w:spacing w:after="0" w:line="360" w:lineRule="auto"/>
        <w:ind w:left="-284"/>
        <w:rPr>
          <w:rFonts w:ascii="Arial" w:hAnsi="Arial" w:cs="Arial"/>
          <w:sz w:val="24"/>
          <w:szCs w:val="24"/>
        </w:rPr>
      </w:pPr>
      <w:r w:rsidRPr="007D25B1">
        <w:rPr>
          <w:rFonts w:ascii="Arial" w:hAnsi="Arial" w:cs="Arial"/>
          <w:sz w:val="24"/>
          <w:szCs w:val="24"/>
        </w:rPr>
        <w:t>Council Offices</w:t>
      </w:r>
    </w:p>
    <w:p w:rsidR="0026162C" w:rsidRPr="007D25B1" w:rsidRDefault="0026162C" w:rsidP="00916ED0">
      <w:pPr>
        <w:spacing w:after="0" w:line="360" w:lineRule="auto"/>
        <w:ind w:left="-284"/>
        <w:rPr>
          <w:rFonts w:ascii="Arial" w:hAnsi="Arial" w:cs="Arial"/>
          <w:sz w:val="24"/>
          <w:szCs w:val="24"/>
        </w:rPr>
      </w:pPr>
      <w:r w:rsidRPr="007D25B1">
        <w:rPr>
          <w:rFonts w:ascii="Arial" w:hAnsi="Arial" w:cs="Arial"/>
          <w:sz w:val="24"/>
          <w:szCs w:val="24"/>
        </w:rPr>
        <w:t>Circular Road</w:t>
      </w:r>
    </w:p>
    <w:p w:rsidR="0026162C" w:rsidRPr="007D25B1" w:rsidRDefault="0026162C" w:rsidP="00916ED0">
      <w:pPr>
        <w:spacing w:after="0" w:line="360" w:lineRule="auto"/>
        <w:ind w:left="-284"/>
        <w:rPr>
          <w:rFonts w:ascii="Arial" w:hAnsi="Arial" w:cs="Arial"/>
          <w:sz w:val="24"/>
          <w:szCs w:val="24"/>
        </w:rPr>
      </w:pPr>
      <w:r w:rsidRPr="007D25B1">
        <w:rPr>
          <w:rFonts w:ascii="Arial" w:hAnsi="Arial" w:cs="Arial"/>
          <w:sz w:val="24"/>
          <w:szCs w:val="24"/>
        </w:rPr>
        <w:t>Dungannon BT71 6DT</w:t>
      </w:r>
    </w:p>
    <w:p w:rsidR="0026162C" w:rsidRPr="007D25B1" w:rsidRDefault="0026162C" w:rsidP="00916ED0">
      <w:pPr>
        <w:spacing w:after="0" w:line="360" w:lineRule="auto"/>
        <w:ind w:left="-284"/>
        <w:rPr>
          <w:rFonts w:ascii="Arial" w:hAnsi="Arial" w:cs="Arial"/>
          <w:sz w:val="24"/>
          <w:szCs w:val="24"/>
        </w:rPr>
      </w:pPr>
    </w:p>
    <w:p w:rsidR="00F40213" w:rsidRPr="007D25B1" w:rsidRDefault="00F40213" w:rsidP="00916ED0">
      <w:pPr>
        <w:spacing w:after="0" w:line="360" w:lineRule="auto"/>
        <w:ind w:left="-284"/>
        <w:rPr>
          <w:rStyle w:val="Hyperlink"/>
          <w:rFonts w:ascii="Arial" w:hAnsi="Arial" w:cs="Arial"/>
          <w:sz w:val="24"/>
          <w:szCs w:val="24"/>
        </w:rPr>
      </w:pPr>
      <w:r w:rsidRPr="007D25B1">
        <w:rPr>
          <w:rFonts w:ascii="Arial" w:hAnsi="Arial" w:cs="Arial"/>
          <w:sz w:val="24"/>
          <w:szCs w:val="24"/>
        </w:rPr>
        <w:t>Telephone: 03000 132132</w:t>
      </w:r>
      <w:r w:rsidRPr="007D25B1">
        <w:rPr>
          <w:rFonts w:ascii="Arial" w:hAnsi="Arial" w:cs="Arial"/>
          <w:sz w:val="24"/>
          <w:szCs w:val="24"/>
        </w:rPr>
        <w:tab/>
      </w:r>
      <w:r w:rsidRPr="007D25B1">
        <w:rPr>
          <w:rFonts w:ascii="Arial" w:hAnsi="Arial" w:cs="Arial"/>
          <w:sz w:val="24"/>
          <w:szCs w:val="24"/>
        </w:rPr>
        <w:tab/>
      </w:r>
      <w:r w:rsidRPr="007D25B1">
        <w:rPr>
          <w:rFonts w:ascii="Arial" w:hAnsi="Arial" w:cs="Arial"/>
          <w:sz w:val="24"/>
          <w:szCs w:val="24"/>
        </w:rPr>
        <w:tab/>
      </w:r>
      <w:r w:rsidR="0026162C" w:rsidRPr="007D25B1">
        <w:rPr>
          <w:rFonts w:ascii="Arial" w:hAnsi="Arial" w:cs="Arial"/>
          <w:sz w:val="24"/>
          <w:szCs w:val="24"/>
        </w:rPr>
        <w:t xml:space="preserve">Email: </w:t>
      </w:r>
      <w:hyperlink r:id="rId21" w:history="1">
        <w:r w:rsidR="0026162C" w:rsidRPr="007D25B1">
          <w:rPr>
            <w:rStyle w:val="Hyperlink"/>
            <w:rFonts w:ascii="Arial" w:hAnsi="Arial" w:cs="Arial"/>
            <w:sz w:val="24"/>
            <w:szCs w:val="24"/>
          </w:rPr>
          <w:t>info@midulstercouncil.org</w:t>
        </w:r>
      </w:hyperlink>
    </w:p>
    <w:p w:rsidR="00672400" w:rsidRPr="007D25B1" w:rsidRDefault="00672400" w:rsidP="00916ED0">
      <w:pPr>
        <w:spacing w:after="0" w:line="360" w:lineRule="auto"/>
        <w:ind w:left="-284"/>
        <w:rPr>
          <w:rStyle w:val="Hyperlink"/>
          <w:rFonts w:ascii="Arial" w:hAnsi="Arial" w:cs="Arial"/>
          <w:color w:val="auto"/>
          <w:sz w:val="24"/>
          <w:szCs w:val="24"/>
        </w:rPr>
      </w:pPr>
    </w:p>
    <w:p w:rsidR="0026162C" w:rsidRPr="007D25B1" w:rsidRDefault="0026162C" w:rsidP="00916ED0">
      <w:pPr>
        <w:spacing w:after="0" w:line="360" w:lineRule="auto"/>
        <w:rPr>
          <w:rFonts w:ascii="Arial" w:hAnsi="Arial" w:cs="Arial"/>
          <w:sz w:val="24"/>
          <w:szCs w:val="24"/>
        </w:rPr>
      </w:pPr>
      <w:r w:rsidRPr="007D25B1">
        <w:rPr>
          <w:rFonts w:ascii="Arial" w:hAnsi="Arial" w:cs="Arial"/>
          <w:sz w:val="24"/>
          <w:szCs w:val="24"/>
        </w:rPr>
        <w:br w:type="page"/>
      </w:r>
    </w:p>
    <w:p w:rsidR="00610436" w:rsidRPr="007D25B1" w:rsidRDefault="00610436" w:rsidP="00BB1E96">
      <w:pPr>
        <w:pStyle w:val="Heading2"/>
        <w:ind w:left="0"/>
        <w:rPr>
          <w:rFonts w:eastAsia="Arial"/>
          <w:lang w:val="en-US"/>
        </w:rPr>
      </w:pPr>
      <w:r w:rsidRPr="007D25B1">
        <w:rPr>
          <w:rFonts w:eastAsia="Arial"/>
          <w:lang w:val="en-US"/>
        </w:rPr>
        <w:t>Appendix One – Statutory Performance Indicators and Standards</w:t>
      </w:r>
    </w:p>
    <w:p w:rsidR="00610436" w:rsidRPr="007D25B1" w:rsidRDefault="00610436" w:rsidP="00916ED0">
      <w:pPr>
        <w:spacing w:after="0" w:line="360" w:lineRule="auto"/>
        <w:ind w:left="-284"/>
        <w:rPr>
          <w:rFonts w:ascii="Arial" w:eastAsia="Arial" w:hAnsi="Arial" w:cs="Arial"/>
          <w:color w:val="000000"/>
          <w:sz w:val="24"/>
          <w:szCs w:val="24"/>
          <w:lang w:val="en-US"/>
        </w:rPr>
      </w:pPr>
    </w:p>
    <w:p w:rsidR="00610436" w:rsidRPr="007D25B1" w:rsidRDefault="00610436" w:rsidP="00E368DC">
      <w:p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Local Government (Performance Indic</w:t>
      </w:r>
      <w:r w:rsidR="00AD62AB" w:rsidRPr="007D25B1">
        <w:rPr>
          <w:rFonts w:ascii="Arial" w:eastAsia="Arial" w:hAnsi="Arial" w:cs="Arial"/>
          <w:color w:val="000000"/>
          <w:sz w:val="24"/>
          <w:szCs w:val="24"/>
          <w:lang w:val="en-US"/>
        </w:rPr>
        <w:t>a</w:t>
      </w:r>
      <w:r w:rsidRPr="007D25B1">
        <w:rPr>
          <w:rFonts w:ascii="Arial" w:eastAsia="Arial" w:hAnsi="Arial" w:cs="Arial"/>
          <w:color w:val="000000"/>
          <w:sz w:val="24"/>
          <w:szCs w:val="24"/>
          <w:lang w:val="en-US"/>
        </w:rPr>
        <w:t>tors and Standards) Order (NI) 2015 has specified performance indicators and standar</w:t>
      </w:r>
      <w:r w:rsidR="007E774C" w:rsidRPr="007D25B1">
        <w:rPr>
          <w:rFonts w:ascii="Arial" w:eastAsia="Arial" w:hAnsi="Arial" w:cs="Arial"/>
          <w:color w:val="000000"/>
          <w:sz w:val="24"/>
          <w:szCs w:val="24"/>
          <w:lang w:val="en-US"/>
        </w:rPr>
        <w:t>ds</w:t>
      </w:r>
      <w:r w:rsidRPr="007D25B1">
        <w:rPr>
          <w:rFonts w:ascii="Arial" w:eastAsia="Arial" w:hAnsi="Arial" w:cs="Arial"/>
          <w:color w:val="000000"/>
          <w:sz w:val="24"/>
          <w:szCs w:val="24"/>
          <w:lang w:val="en-US"/>
        </w:rPr>
        <w:t xml:space="preserve"> for Mid Ulster </w:t>
      </w:r>
      <w:r w:rsidR="007E774C" w:rsidRPr="007D25B1">
        <w:rPr>
          <w:rFonts w:ascii="Arial" w:eastAsia="Arial" w:hAnsi="Arial" w:cs="Arial"/>
          <w:color w:val="000000"/>
          <w:sz w:val="24"/>
          <w:szCs w:val="24"/>
          <w:lang w:val="en-US"/>
        </w:rPr>
        <w:t>District Council on</w:t>
      </w:r>
      <w:r w:rsidRPr="007D25B1">
        <w:rPr>
          <w:rFonts w:ascii="Arial" w:eastAsia="Arial" w:hAnsi="Arial" w:cs="Arial"/>
          <w:color w:val="000000"/>
          <w:sz w:val="24"/>
          <w:szCs w:val="24"/>
          <w:lang w:val="en-US"/>
        </w:rPr>
        <w:t xml:space="preserve"> Economic Development, Planning and Waste Management.</w:t>
      </w:r>
      <w:r w:rsidR="00AD62AB" w:rsidRPr="007D25B1">
        <w:rPr>
          <w:rFonts w:ascii="Arial" w:eastAsia="Arial" w:hAnsi="Arial" w:cs="Arial"/>
          <w:color w:val="000000"/>
          <w:sz w:val="24"/>
          <w:szCs w:val="24"/>
          <w:lang w:val="en-US"/>
        </w:rPr>
        <w:t xml:space="preserve"> Improvement in relation to the statutory measure as and indicators is managed through our service plans and reported to Council ion a regular basis.</w:t>
      </w:r>
    </w:p>
    <w:p w:rsidR="00610436" w:rsidRPr="007D25B1" w:rsidRDefault="00610436" w:rsidP="00E368DC">
      <w:pPr>
        <w:spacing w:after="0" w:line="360" w:lineRule="auto"/>
        <w:rPr>
          <w:rFonts w:ascii="Arial" w:eastAsia="Arial" w:hAnsi="Arial" w:cs="Arial"/>
          <w:color w:val="000000"/>
          <w:sz w:val="24"/>
          <w:szCs w:val="24"/>
          <w:lang w:val="en-US"/>
        </w:rPr>
      </w:pPr>
    </w:p>
    <w:p w:rsidR="003E2EDD" w:rsidRPr="007D25B1" w:rsidRDefault="003E2EDD" w:rsidP="00E368DC">
      <w:pPr>
        <w:spacing w:after="0" w:line="360" w:lineRule="auto"/>
        <w:rPr>
          <w:rFonts w:ascii="Arial" w:eastAsia="Arial" w:hAnsi="Arial" w:cs="Arial"/>
          <w:color w:val="000000"/>
          <w:sz w:val="24"/>
          <w:szCs w:val="24"/>
          <w:lang w:val="en-US"/>
        </w:rPr>
      </w:pPr>
    </w:p>
    <w:tbl>
      <w:tblPr>
        <w:tblStyle w:val="TableGrid"/>
        <w:tblW w:w="9072" w:type="dxa"/>
        <w:tblLayout w:type="fixed"/>
        <w:tblLook w:val="04A0" w:firstRow="1" w:lastRow="0" w:firstColumn="1" w:lastColumn="0" w:noHBand="0" w:noVBand="1"/>
        <w:tblCaption w:val="Statutory Performance Indicators "/>
        <w:tblDescription w:val="This table contains seven of the performance indicaotrs and standards as specified in teh Local Government (Performance Indicators and Standards) Order (NI) 2015 for all Northern Ireland Coiuncils in relation to Economic Development (one indicator/standard), Planning (three indicators/standards)and Waste Management (three indicators/standard). Improvement in relation to the statutory measures and indicators are managed through our service plans and reported to Council ion a regular basis."/>
      </w:tblPr>
      <w:tblGrid>
        <w:gridCol w:w="1660"/>
        <w:gridCol w:w="5485"/>
        <w:gridCol w:w="1927"/>
      </w:tblGrid>
      <w:tr w:rsidR="00610436" w:rsidRPr="007D25B1" w:rsidTr="006529E9">
        <w:trPr>
          <w:cantSplit/>
          <w:tblHeader/>
        </w:trPr>
        <w:tc>
          <w:tcPr>
            <w:tcW w:w="1660" w:type="dxa"/>
            <w:shd w:val="clear" w:color="auto" w:fill="FFFFFF" w:themeFill="background1"/>
          </w:tcPr>
          <w:p w:rsidR="00610436" w:rsidRPr="007D25B1" w:rsidRDefault="00610436" w:rsidP="00E368DC">
            <w:pPr>
              <w:spacing w:line="360" w:lineRule="auto"/>
              <w:rPr>
                <w:rFonts w:ascii="Arial" w:hAnsi="Arial" w:cs="Arial"/>
                <w:b/>
                <w:color w:val="000000" w:themeColor="text1"/>
                <w:sz w:val="24"/>
                <w:szCs w:val="24"/>
              </w:rPr>
            </w:pPr>
            <w:r w:rsidRPr="007D25B1">
              <w:rPr>
                <w:rFonts w:ascii="Arial" w:hAnsi="Arial" w:cs="Arial"/>
                <w:b/>
                <w:color w:val="000000" w:themeColor="text1"/>
                <w:sz w:val="24"/>
                <w:szCs w:val="24"/>
              </w:rPr>
              <w:t>Reference</w:t>
            </w:r>
          </w:p>
        </w:tc>
        <w:tc>
          <w:tcPr>
            <w:tcW w:w="5485" w:type="dxa"/>
            <w:shd w:val="clear" w:color="auto" w:fill="FFFFFF" w:themeFill="background1"/>
          </w:tcPr>
          <w:p w:rsidR="00610436" w:rsidRPr="007D25B1" w:rsidRDefault="00610436" w:rsidP="00E368DC">
            <w:pPr>
              <w:spacing w:line="360" w:lineRule="auto"/>
              <w:rPr>
                <w:rFonts w:ascii="Arial" w:hAnsi="Arial" w:cs="Arial"/>
                <w:b/>
                <w:color w:val="000000" w:themeColor="text1"/>
                <w:sz w:val="24"/>
                <w:szCs w:val="24"/>
              </w:rPr>
            </w:pPr>
            <w:r w:rsidRPr="007D25B1">
              <w:rPr>
                <w:rFonts w:ascii="Arial" w:hAnsi="Arial" w:cs="Arial"/>
                <w:b/>
                <w:color w:val="000000" w:themeColor="text1"/>
                <w:sz w:val="24"/>
                <w:szCs w:val="24"/>
              </w:rPr>
              <w:t>Statutory Indicator</w:t>
            </w:r>
          </w:p>
          <w:p w:rsidR="00610436" w:rsidRPr="007D25B1" w:rsidRDefault="00610436" w:rsidP="00E368DC">
            <w:pPr>
              <w:spacing w:line="360" w:lineRule="auto"/>
              <w:rPr>
                <w:rFonts w:ascii="Arial" w:hAnsi="Arial" w:cs="Arial"/>
                <w:b/>
                <w:color w:val="000000" w:themeColor="text1"/>
                <w:sz w:val="24"/>
                <w:szCs w:val="24"/>
              </w:rPr>
            </w:pPr>
          </w:p>
        </w:tc>
        <w:tc>
          <w:tcPr>
            <w:tcW w:w="1927" w:type="dxa"/>
            <w:shd w:val="clear" w:color="auto" w:fill="FFFFFF" w:themeFill="background1"/>
          </w:tcPr>
          <w:p w:rsidR="00610436" w:rsidRPr="007D25B1" w:rsidRDefault="00610436" w:rsidP="00E368DC">
            <w:pPr>
              <w:spacing w:line="360" w:lineRule="auto"/>
              <w:rPr>
                <w:rFonts w:ascii="Arial" w:hAnsi="Arial" w:cs="Arial"/>
                <w:b/>
                <w:color w:val="000000" w:themeColor="text1"/>
                <w:sz w:val="24"/>
                <w:szCs w:val="24"/>
              </w:rPr>
            </w:pPr>
            <w:r w:rsidRPr="007D25B1">
              <w:rPr>
                <w:rFonts w:ascii="Arial" w:hAnsi="Arial" w:cs="Arial"/>
                <w:b/>
                <w:color w:val="000000" w:themeColor="text1"/>
                <w:sz w:val="24"/>
                <w:szCs w:val="24"/>
              </w:rPr>
              <w:t>Standard to be Met (annually)</w:t>
            </w:r>
          </w:p>
        </w:tc>
      </w:tr>
      <w:tr w:rsidR="00610436" w:rsidRPr="007D25B1" w:rsidTr="006529E9">
        <w:tc>
          <w:tcPr>
            <w:tcW w:w="1660" w:type="dxa"/>
          </w:tcPr>
          <w:p w:rsidR="00610436" w:rsidRPr="007D25B1" w:rsidRDefault="00610436" w:rsidP="00E368DC">
            <w:pPr>
              <w:spacing w:line="360" w:lineRule="auto"/>
              <w:rPr>
                <w:rFonts w:ascii="Arial" w:hAnsi="Arial" w:cs="Arial"/>
                <w:sz w:val="24"/>
                <w:szCs w:val="24"/>
              </w:rPr>
            </w:pPr>
          </w:p>
          <w:p w:rsidR="00610436" w:rsidRPr="007D25B1" w:rsidRDefault="00A04F19" w:rsidP="00E368DC">
            <w:pPr>
              <w:spacing w:line="360" w:lineRule="auto"/>
              <w:rPr>
                <w:rFonts w:ascii="Arial" w:hAnsi="Arial" w:cs="Arial"/>
                <w:sz w:val="24"/>
                <w:szCs w:val="24"/>
              </w:rPr>
            </w:pPr>
            <w:r>
              <w:rPr>
                <w:rFonts w:ascii="Arial" w:hAnsi="Arial" w:cs="Arial"/>
                <w:sz w:val="24"/>
                <w:szCs w:val="24"/>
              </w:rPr>
              <w:t>*</w:t>
            </w:r>
            <w:r w:rsidR="00610436" w:rsidRPr="007D25B1">
              <w:rPr>
                <w:rFonts w:ascii="Arial" w:hAnsi="Arial" w:cs="Arial"/>
                <w:sz w:val="24"/>
                <w:szCs w:val="24"/>
              </w:rPr>
              <w:t>ED1</w:t>
            </w:r>
          </w:p>
        </w:tc>
        <w:tc>
          <w:tcPr>
            <w:tcW w:w="5485" w:type="dxa"/>
          </w:tcPr>
          <w:p w:rsidR="00610436" w:rsidRPr="001C27A8" w:rsidRDefault="00610436" w:rsidP="00E368DC">
            <w:pPr>
              <w:spacing w:line="360" w:lineRule="auto"/>
              <w:rPr>
                <w:rFonts w:ascii="Arial" w:hAnsi="Arial" w:cs="Arial"/>
                <w:sz w:val="24"/>
                <w:szCs w:val="24"/>
              </w:rPr>
            </w:pPr>
          </w:p>
          <w:p w:rsidR="00610436" w:rsidRPr="001C27A8" w:rsidRDefault="00610436" w:rsidP="00E368DC">
            <w:pPr>
              <w:spacing w:line="360" w:lineRule="auto"/>
              <w:rPr>
                <w:rFonts w:ascii="Arial" w:hAnsi="Arial" w:cs="Arial"/>
                <w:sz w:val="24"/>
                <w:szCs w:val="24"/>
              </w:rPr>
            </w:pPr>
            <w:r w:rsidRPr="001C27A8">
              <w:rPr>
                <w:rFonts w:ascii="Arial" w:hAnsi="Arial" w:cs="Arial"/>
                <w:sz w:val="24"/>
                <w:szCs w:val="24"/>
              </w:rPr>
              <w:t>The number of jobs promoted through business start-up activity.</w:t>
            </w:r>
          </w:p>
          <w:p w:rsidR="00610436" w:rsidRPr="001C27A8" w:rsidRDefault="00610436" w:rsidP="00E368DC">
            <w:pPr>
              <w:spacing w:line="360" w:lineRule="auto"/>
              <w:rPr>
                <w:rFonts w:ascii="Arial" w:hAnsi="Arial" w:cs="Arial"/>
                <w:sz w:val="24"/>
                <w:szCs w:val="24"/>
              </w:rPr>
            </w:pPr>
          </w:p>
          <w:p w:rsidR="00610436" w:rsidRPr="001C27A8" w:rsidRDefault="00BA440F" w:rsidP="00E368DC">
            <w:pPr>
              <w:spacing w:line="360" w:lineRule="auto"/>
              <w:rPr>
                <w:rFonts w:ascii="Arial" w:hAnsi="Arial" w:cs="Arial"/>
                <w:sz w:val="24"/>
                <w:szCs w:val="24"/>
              </w:rPr>
            </w:pPr>
            <w:r w:rsidRPr="001C27A8">
              <w:rPr>
                <w:rFonts w:ascii="Arial" w:hAnsi="Arial" w:cs="Arial"/>
                <w:sz w:val="24"/>
                <w:szCs w:val="24"/>
              </w:rPr>
              <w:t>[</w:t>
            </w:r>
            <w:r w:rsidR="00610436" w:rsidRPr="001C27A8">
              <w:rPr>
                <w:rFonts w:ascii="Arial" w:hAnsi="Arial" w:cs="Arial"/>
                <w:sz w:val="24"/>
                <w:szCs w:val="24"/>
              </w:rPr>
              <w:t>Business start –up activity means the delivery of completed client led business plans under the Department of the Economy’s Regional Start initiat</w:t>
            </w:r>
            <w:r w:rsidRPr="001C27A8">
              <w:rPr>
                <w:rFonts w:ascii="Arial" w:hAnsi="Arial" w:cs="Arial"/>
                <w:sz w:val="24"/>
                <w:szCs w:val="24"/>
              </w:rPr>
              <w:t>ive or its successor programmes]</w:t>
            </w:r>
          </w:p>
          <w:p w:rsidR="00610436" w:rsidRPr="001C27A8" w:rsidRDefault="00610436" w:rsidP="00E368DC">
            <w:pPr>
              <w:spacing w:line="360" w:lineRule="auto"/>
              <w:rPr>
                <w:rFonts w:ascii="Arial" w:hAnsi="Arial" w:cs="Arial"/>
                <w:sz w:val="24"/>
                <w:szCs w:val="24"/>
              </w:rPr>
            </w:pPr>
          </w:p>
          <w:p w:rsidR="00082E89" w:rsidRPr="001C27A8" w:rsidRDefault="00082E89" w:rsidP="00E368DC">
            <w:pPr>
              <w:spacing w:line="360" w:lineRule="auto"/>
              <w:rPr>
                <w:rFonts w:ascii="Arial" w:hAnsi="Arial" w:cs="Arial"/>
                <w:sz w:val="24"/>
                <w:szCs w:val="24"/>
              </w:rPr>
            </w:pPr>
            <w:r w:rsidRPr="001C27A8">
              <w:rPr>
                <w:rFonts w:ascii="Arial" w:hAnsi="Arial" w:cs="Arial"/>
                <w:sz w:val="24"/>
                <w:szCs w:val="24"/>
              </w:rPr>
              <w:t>*“Go For It” Programme target</w:t>
            </w:r>
          </w:p>
        </w:tc>
        <w:tc>
          <w:tcPr>
            <w:tcW w:w="1927" w:type="dxa"/>
          </w:tcPr>
          <w:p w:rsidR="00610436" w:rsidRPr="007D25B1" w:rsidRDefault="00610436" w:rsidP="00E368DC">
            <w:pPr>
              <w:spacing w:line="360" w:lineRule="auto"/>
              <w:rPr>
                <w:rFonts w:ascii="Arial" w:hAnsi="Arial" w:cs="Arial"/>
                <w:sz w:val="24"/>
                <w:szCs w:val="24"/>
              </w:rPr>
            </w:pPr>
          </w:p>
          <w:p w:rsidR="00610436" w:rsidRDefault="00F40FC0" w:rsidP="00E368DC">
            <w:pPr>
              <w:spacing w:line="360" w:lineRule="auto"/>
              <w:rPr>
                <w:rFonts w:ascii="Arial" w:hAnsi="Arial" w:cs="Arial"/>
                <w:sz w:val="24"/>
                <w:szCs w:val="24"/>
              </w:rPr>
            </w:pPr>
            <w:r>
              <w:rPr>
                <w:rFonts w:ascii="Arial" w:hAnsi="Arial" w:cs="Arial"/>
                <w:sz w:val="24"/>
                <w:szCs w:val="24"/>
              </w:rPr>
              <w:t>*</w:t>
            </w:r>
            <w:r w:rsidR="00610436" w:rsidRPr="007D25B1">
              <w:rPr>
                <w:rFonts w:ascii="Arial" w:hAnsi="Arial" w:cs="Arial"/>
                <w:sz w:val="24"/>
                <w:szCs w:val="24"/>
              </w:rPr>
              <w:t>210</w:t>
            </w:r>
          </w:p>
          <w:p w:rsidR="00082E89" w:rsidRDefault="00082E89" w:rsidP="00E368DC">
            <w:pPr>
              <w:spacing w:line="360" w:lineRule="auto"/>
              <w:rPr>
                <w:rFonts w:ascii="Arial" w:hAnsi="Arial" w:cs="Arial"/>
                <w:sz w:val="24"/>
                <w:szCs w:val="24"/>
              </w:rPr>
            </w:pPr>
          </w:p>
          <w:p w:rsidR="00082E89" w:rsidRDefault="00082E89" w:rsidP="00E368DC">
            <w:pPr>
              <w:spacing w:line="360" w:lineRule="auto"/>
              <w:rPr>
                <w:rFonts w:ascii="Arial" w:hAnsi="Arial" w:cs="Arial"/>
                <w:sz w:val="24"/>
                <w:szCs w:val="24"/>
              </w:rPr>
            </w:pPr>
          </w:p>
          <w:p w:rsidR="00082E89" w:rsidRDefault="00082E89" w:rsidP="00E368DC">
            <w:pPr>
              <w:spacing w:line="360" w:lineRule="auto"/>
              <w:rPr>
                <w:rFonts w:ascii="Arial" w:hAnsi="Arial" w:cs="Arial"/>
                <w:sz w:val="24"/>
                <w:szCs w:val="24"/>
              </w:rPr>
            </w:pPr>
          </w:p>
          <w:p w:rsidR="00082E89" w:rsidRDefault="00082E89" w:rsidP="00E368DC">
            <w:pPr>
              <w:spacing w:line="360" w:lineRule="auto"/>
              <w:rPr>
                <w:rFonts w:ascii="Arial" w:hAnsi="Arial" w:cs="Arial"/>
                <w:sz w:val="24"/>
                <w:szCs w:val="24"/>
              </w:rPr>
            </w:pPr>
          </w:p>
          <w:p w:rsidR="00082E89" w:rsidRDefault="00082E89" w:rsidP="00E368DC">
            <w:pPr>
              <w:spacing w:line="360" w:lineRule="auto"/>
              <w:rPr>
                <w:rFonts w:ascii="Arial" w:hAnsi="Arial" w:cs="Arial"/>
                <w:sz w:val="24"/>
                <w:szCs w:val="24"/>
              </w:rPr>
            </w:pPr>
          </w:p>
          <w:p w:rsidR="00082E89" w:rsidRDefault="00082E89" w:rsidP="00E368DC">
            <w:pPr>
              <w:spacing w:line="360" w:lineRule="auto"/>
              <w:rPr>
                <w:rFonts w:ascii="Arial" w:hAnsi="Arial" w:cs="Arial"/>
                <w:sz w:val="24"/>
                <w:szCs w:val="24"/>
              </w:rPr>
            </w:pPr>
          </w:p>
          <w:p w:rsidR="00082E89" w:rsidRDefault="00082E89" w:rsidP="00E368DC">
            <w:pPr>
              <w:spacing w:line="360" w:lineRule="auto"/>
              <w:rPr>
                <w:rFonts w:ascii="Arial" w:hAnsi="Arial" w:cs="Arial"/>
                <w:sz w:val="24"/>
                <w:szCs w:val="24"/>
              </w:rPr>
            </w:pPr>
          </w:p>
          <w:p w:rsidR="00082E89" w:rsidRPr="007D25B1" w:rsidRDefault="00082E89" w:rsidP="00E368DC">
            <w:pPr>
              <w:spacing w:line="360" w:lineRule="auto"/>
              <w:rPr>
                <w:rFonts w:ascii="Arial" w:hAnsi="Arial" w:cs="Arial"/>
                <w:sz w:val="24"/>
                <w:szCs w:val="24"/>
              </w:rPr>
            </w:pPr>
            <w:r>
              <w:rPr>
                <w:rFonts w:ascii="Arial" w:hAnsi="Arial" w:cs="Arial"/>
                <w:sz w:val="24"/>
                <w:szCs w:val="24"/>
              </w:rPr>
              <w:t>*153</w:t>
            </w:r>
          </w:p>
        </w:tc>
      </w:tr>
      <w:tr w:rsidR="00610436" w:rsidRPr="007D25B1" w:rsidTr="006529E9">
        <w:tc>
          <w:tcPr>
            <w:tcW w:w="1660" w:type="dxa"/>
          </w:tcPr>
          <w:p w:rsidR="00610436" w:rsidRPr="007D25B1" w:rsidRDefault="00610436" w:rsidP="00E368DC">
            <w:pPr>
              <w:spacing w:line="360" w:lineRule="auto"/>
              <w:rPr>
                <w:rFonts w:ascii="Arial" w:hAnsi="Arial" w:cs="Arial"/>
                <w:sz w:val="24"/>
                <w:szCs w:val="24"/>
              </w:rPr>
            </w:pPr>
          </w:p>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P1</w:t>
            </w:r>
          </w:p>
        </w:tc>
        <w:tc>
          <w:tcPr>
            <w:tcW w:w="5485" w:type="dxa"/>
          </w:tcPr>
          <w:p w:rsidR="00610436" w:rsidRPr="001C27A8" w:rsidRDefault="00610436" w:rsidP="00E368DC">
            <w:pPr>
              <w:spacing w:line="360" w:lineRule="auto"/>
              <w:rPr>
                <w:rFonts w:ascii="Arial" w:hAnsi="Arial" w:cs="Arial"/>
                <w:sz w:val="24"/>
                <w:szCs w:val="24"/>
              </w:rPr>
            </w:pPr>
          </w:p>
          <w:p w:rsidR="00610436" w:rsidRPr="001C27A8" w:rsidRDefault="00610436" w:rsidP="00E368DC">
            <w:pPr>
              <w:spacing w:line="360" w:lineRule="auto"/>
              <w:rPr>
                <w:rFonts w:ascii="Arial" w:hAnsi="Arial" w:cs="Arial"/>
                <w:sz w:val="24"/>
                <w:szCs w:val="24"/>
              </w:rPr>
            </w:pPr>
            <w:r w:rsidRPr="001C27A8">
              <w:rPr>
                <w:rFonts w:ascii="Arial" w:hAnsi="Arial" w:cs="Arial"/>
                <w:sz w:val="24"/>
                <w:szCs w:val="24"/>
              </w:rPr>
              <w:t>The average processing time of major planning applications.</w:t>
            </w:r>
          </w:p>
          <w:p w:rsidR="00610436" w:rsidRPr="001C27A8" w:rsidRDefault="00610436" w:rsidP="00E368DC">
            <w:pPr>
              <w:spacing w:line="360" w:lineRule="auto"/>
              <w:rPr>
                <w:rFonts w:ascii="Arial" w:hAnsi="Arial" w:cs="Arial"/>
                <w:sz w:val="24"/>
                <w:szCs w:val="24"/>
              </w:rPr>
            </w:pPr>
          </w:p>
          <w:p w:rsidR="00610436" w:rsidRPr="001C27A8" w:rsidRDefault="00BA440F" w:rsidP="00E368DC">
            <w:pPr>
              <w:spacing w:line="360" w:lineRule="auto"/>
              <w:rPr>
                <w:rFonts w:ascii="Arial" w:hAnsi="Arial" w:cs="Arial"/>
                <w:sz w:val="24"/>
                <w:szCs w:val="24"/>
              </w:rPr>
            </w:pPr>
            <w:r w:rsidRPr="001C27A8">
              <w:rPr>
                <w:rFonts w:ascii="Arial" w:hAnsi="Arial" w:cs="Arial"/>
                <w:sz w:val="24"/>
                <w:szCs w:val="24"/>
              </w:rPr>
              <w:t>[</w:t>
            </w:r>
            <w:r w:rsidR="00610436" w:rsidRPr="001C27A8">
              <w:rPr>
                <w:rFonts w:ascii="Arial" w:hAnsi="Arial" w:cs="Arial"/>
                <w:sz w:val="24"/>
                <w:szCs w:val="24"/>
              </w:rPr>
              <w:t xml:space="preserve">An application in the category of major development within the meaning of the Planning </w:t>
            </w:r>
            <w:r w:rsidRPr="001C27A8">
              <w:rPr>
                <w:rFonts w:ascii="Arial" w:hAnsi="Arial" w:cs="Arial"/>
                <w:sz w:val="24"/>
                <w:szCs w:val="24"/>
              </w:rPr>
              <w:t>(</w:t>
            </w:r>
            <w:r w:rsidR="00610436" w:rsidRPr="001C27A8">
              <w:rPr>
                <w:rFonts w:ascii="Arial" w:hAnsi="Arial" w:cs="Arial"/>
                <w:sz w:val="24"/>
                <w:szCs w:val="24"/>
              </w:rPr>
              <w:t xml:space="preserve">Development Management ) </w:t>
            </w:r>
            <w:r w:rsidRPr="001C27A8">
              <w:rPr>
                <w:rFonts w:ascii="Arial" w:hAnsi="Arial" w:cs="Arial"/>
                <w:sz w:val="24"/>
                <w:szCs w:val="24"/>
              </w:rPr>
              <w:t>R</w:t>
            </w:r>
            <w:r w:rsidR="00610436" w:rsidRPr="001C27A8">
              <w:rPr>
                <w:rFonts w:ascii="Arial" w:hAnsi="Arial" w:cs="Arial"/>
                <w:sz w:val="24"/>
                <w:szCs w:val="24"/>
              </w:rPr>
              <w:t>egulations (NI) 2015 (a)</w:t>
            </w:r>
            <w:r w:rsidRPr="001C27A8">
              <w:rPr>
                <w:rFonts w:ascii="Arial" w:hAnsi="Arial" w:cs="Arial"/>
                <w:sz w:val="24"/>
                <w:szCs w:val="24"/>
              </w:rPr>
              <w:t>]</w:t>
            </w:r>
          </w:p>
          <w:p w:rsidR="00610436" w:rsidRPr="001C27A8" w:rsidRDefault="00610436" w:rsidP="00E368DC">
            <w:pPr>
              <w:spacing w:line="360" w:lineRule="auto"/>
              <w:rPr>
                <w:rFonts w:ascii="Arial" w:hAnsi="Arial" w:cs="Arial"/>
                <w:sz w:val="24"/>
                <w:szCs w:val="24"/>
              </w:rPr>
            </w:pPr>
          </w:p>
        </w:tc>
        <w:tc>
          <w:tcPr>
            <w:tcW w:w="1927" w:type="dxa"/>
          </w:tcPr>
          <w:p w:rsidR="00610436" w:rsidRPr="007D25B1" w:rsidRDefault="00610436" w:rsidP="00E368DC">
            <w:pPr>
              <w:spacing w:line="360" w:lineRule="auto"/>
              <w:rPr>
                <w:rFonts w:ascii="Arial" w:hAnsi="Arial" w:cs="Arial"/>
                <w:sz w:val="24"/>
                <w:szCs w:val="24"/>
              </w:rPr>
            </w:pPr>
          </w:p>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 xml:space="preserve">Major applications processed from date valid to decision or withdrawn within an average of 30 weeks </w:t>
            </w:r>
          </w:p>
        </w:tc>
      </w:tr>
      <w:tr w:rsidR="00610436" w:rsidRPr="007D25B1" w:rsidTr="006529E9">
        <w:tc>
          <w:tcPr>
            <w:tcW w:w="1660" w:type="dxa"/>
          </w:tcPr>
          <w:p w:rsidR="00610436" w:rsidRPr="007D25B1" w:rsidRDefault="00610436" w:rsidP="00E368DC">
            <w:pPr>
              <w:spacing w:line="360" w:lineRule="auto"/>
              <w:rPr>
                <w:rFonts w:ascii="Arial" w:hAnsi="Arial" w:cs="Arial"/>
                <w:sz w:val="24"/>
                <w:szCs w:val="24"/>
              </w:rPr>
            </w:pPr>
          </w:p>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P2</w:t>
            </w:r>
          </w:p>
        </w:tc>
        <w:tc>
          <w:tcPr>
            <w:tcW w:w="5485" w:type="dxa"/>
          </w:tcPr>
          <w:p w:rsidR="00610436" w:rsidRPr="007D25B1" w:rsidRDefault="00610436" w:rsidP="00E368DC">
            <w:pPr>
              <w:spacing w:line="360" w:lineRule="auto"/>
              <w:rPr>
                <w:rFonts w:ascii="Arial" w:hAnsi="Arial" w:cs="Arial"/>
                <w:sz w:val="24"/>
                <w:szCs w:val="24"/>
              </w:rPr>
            </w:pPr>
          </w:p>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The average processing time of local planning applications.</w:t>
            </w:r>
          </w:p>
          <w:p w:rsidR="00610436" w:rsidRPr="007D25B1" w:rsidRDefault="00610436" w:rsidP="00E368DC">
            <w:pPr>
              <w:spacing w:line="360" w:lineRule="auto"/>
              <w:rPr>
                <w:rFonts w:ascii="Arial" w:hAnsi="Arial" w:cs="Arial"/>
                <w:sz w:val="24"/>
                <w:szCs w:val="24"/>
              </w:rPr>
            </w:pPr>
          </w:p>
          <w:p w:rsidR="00610436" w:rsidRPr="007D25B1" w:rsidRDefault="00BA440F" w:rsidP="00E368DC">
            <w:pPr>
              <w:spacing w:line="360" w:lineRule="auto"/>
              <w:rPr>
                <w:rFonts w:ascii="Arial" w:hAnsi="Arial" w:cs="Arial"/>
                <w:sz w:val="24"/>
                <w:szCs w:val="24"/>
              </w:rPr>
            </w:pPr>
            <w:r w:rsidRPr="007D25B1">
              <w:rPr>
                <w:rFonts w:ascii="Arial" w:hAnsi="Arial" w:cs="Arial"/>
                <w:sz w:val="24"/>
                <w:szCs w:val="24"/>
              </w:rPr>
              <w:t>[</w:t>
            </w:r>
            <w:r w:rsidR="00610436" w:rsidRPr="007D25B1">
              <w:rPr>
                <w:rFonts w:ascii="Arial" w:hAnsi="Arial" w:cs="Arial"/>
                <w:sz w:val="24"/>
                <w:szCs w:val="24"/>
              </w:rPr>
              <w:t>An application in the category of local development within the meaning of the Planning (Development Management) Regulations (NI) 2015, and other applications for approval or consent under the Planning act (NI) 2011 or any Regulations made under the Act</w:t>
            </w:r>
            <w:r w:rsidRPr="007D25B1">
              <w:rPr>
                <w:rFonts w:ascii="Arial" w:hAnsi="Arial" w:cs="Arial"/>
                <w:sz w:val="24"/>
                <w:szCs w:val="24"/>
              </w:rPr>
              <w:t>]</w:t>
            </w:r>
          </w:p>
          <w:p w:rsidR="00610436" w:rsidRPr="007D25B1" w:rsidRDefault="00610436" w:rsidP="00E368DC">
            <w:pPr>
              <w:spacing w:line="360" w:lineRule="auto"/>
              <w:rPr>
                <w:rFonts w:ascii="Arial" w:hAnsi="Arial" w:cs="Arial"/>
                <w:sz w:val="24"/>
                <w:szCs w:val="24"/>
              </w:rPr>
            </w:pPr>
          </w:p>
        </w:tc>
        <w:tc>
          <w:tcPr>
            <w:tcW w:w="1927" w:type="dxa"/>
          </w:tcPr>
          <w:p w:rsidR="00610436" w:rsidRPr="007D25B1" w:rsidRDefault="00610436" w:rsidP="00E368DC">
            <w:pPr>
              <w:spacing w:line="360" w:lineRule="auto"/>
              <w:rPr>
                <w:rFonts w:ascii="Arial" w:hAnsi="Arial" w:cs="Arial"/>
                <w:sz w:val="24"/>
                <w:szCs w:val="24"/>
              </w:rPr>
            </w:pPr>
          </w:p>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Local applications processed from date valid to decision or withdrawn within an average of 15 weeks.</w:t>
            </w:r>
          </w:p>
        </w:tc>
      </w:tr>
      <w:tr w:rsidR="00610436" w:rsidRPr="007D25B1" w:rsidTr="006529E9">
        <w:tc>
          <w:tcPr>
            <w:tcW w:w="1660" w:type="dxa"/>
          </w:tcPr>
          <w:p w:rsidR="00610436" w:rsidRPr="007D25B1" w:rsidRDefault="00610436" w:rsidP="00E368DC">
            <w:pPr>
              <w:spacing w:line="360" w:lineRule="auto"/>
              <w:rPr>
                <w:rFonts w:ascii="Arial" w:hAnsi="Arial" w:cs="Arial"/>
                <w:sz w:val="24"/>
                <w:szCs w:val="24"/>
              </w:rPr>
            </w:pPr>
          </w:p>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P3</w:t>
            </w:r>
          </w:p>
        </w:tc>
        <w:tc>
          <w:tcPr>
            <w:tcW w:w="5485" w:type="dxa"/>
          </w:tcPr>
          <w:p w:rsidR="00610436" w:rsidRPr="007D25B1" w:rsidRDefault="00610436" w:rsidP="00E368DC">
            <w:pPr>
              <w:spacing w:line="360" w:lineRule="auto"/>
              <w:rPr>
                <w:rFonts w:ascii="Arial" w:hAnsi="Arial" w:cs="Arial"/>
                <w:sz w:val="24"/>
                <w:szCs w:val="24"/>
              </w:rPr>
            </w:pPr>
          </w:p>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The percentage of planning enforcement cases processed within 39 weeks.</w:t>
            </w:r>
          </w:p>
          <w:p w:rsidR="00610436" w:rsidRPr="007D25B1" w:rsidRDefault="00610436" w:rsidP="00E368DC">
            <w:pPr>
              <w:spacing w:line="360" w:lineRule="auto"/>
              <w:rPr>
                <w:rFonts w:ascii="Arial" w:hAnsi="Arial" w:cs="Arial"/>
                <w:sz w:val="24"/>
                <w:szCs w:val="24"/>
              </w:rPr>
            </w:pPr>
          </w:p>
          <w:p w:rsidR="00610436" w:rsidRPr="007D25B1" w:rsidRDefault="00BA440F" w:rsidP="00E368DC">
            <w:pPr>
              <w:spacing w:line="360" w:lineRule="auto"/>
              <w:rPr>
                <w:rFonts w:ascii="Arial" w:hAnsi="Arial" w:cs="Arial"/>
                <w:sz w:val="24"/>
                <w:szCs w:val="24"/>
              </w:rPr>
            </w:pPr>
            <w:r w:rsidRPr="007D25B1">
              <w:rPr>
                <w:rFonts w:ascii="Arial" w:hAnsi="Arial" w:cs="Arial"/>
                <w:sz w:val="24"/>
                <w:szCs w:val="24"/>
              </w:rPr>
              <w:t>[</w:t>
            </w:r>
            <w:r w:rsidR="00610436" w:rsidRPr="007D25B1">
              <w:rPr>
                <w:rFonts w:ascii="Arial" w:hAnsi="Arial" w:cs="Arial"/>
                <w:sz w:val="24"/>
                <w:szCs w:val="24"/>
              </w:rPr>
              <w:t>Enforcement cases are investigations into alleged breaches of planning control under Part 5 of the Planning act (NI) 2011 or any regulations made under the Act</w:t>
            </w:r>
            <w:r w:rsidRPr="007D25B1">
              <w:rPr>
                <w:rFonts w:ascii="Arial" w:hAnsi="Arial" w:cs="Arial"/>
                <w:sz w:val="24"/>
                <w:szCs w:val="24"/>
              </w:rPr>
              <w:t>]</w:t>
            </w:r>
            <w:r w:rsidR="00610436" w:rsidRPr="007D25B1">
              <w:rPr>
                <w:rFonts w:ascii="Arial" w:hAnsi="Arial" w:cs="Arial"/>
                <w:sz w:val="24"/>
                <w:szCs w:val="24"/>
              </w:rPr>
              <w:t>.</w:t>
            </w:r>
          </w:p>
          <w:p w:rsidR="00610436" w:rsidRPr="007D25B1" w:rsidRDefault="00610436" w:rsidP="00E368DC">
            <w:pPr>
              <w:spacing w:line="360" w:lineRule="auto"/>
              <w:rPr>
                <w:rFonts w:ascii="Arial" w:hAnsi="Arial" w:cs="Arial"/>
                <w:sz w:val="24"/>
                <w:szCs w:val="24"/>
              </w:rPr>
            </w:pPr>
          </w:p>
        </w:tc>
        <w:tc>
          <w:tcPr>
            <w:tcW w:w="1927" w:type="dxa"/>
          </w:tcPr>
          <w:p w:rsidR="00610436" w:rsidRPr="007D25B1" w:rsidRDefault="00610436" w:rsidP="00E368DC">
            <w:pPr>
              <w:spacing w:line="360" w:lineRule="auto"/>
              <w:rPr>
                <w:rFonts w:ascii="Arial" w:hAnsi="Arial" w:cs="Arial"/>
                <w:sz w:val="24"/>
                <w:szCs w:val="24"/>
              </w:rPr>
            </w:pPr>
          </w:p>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70% of all enforcement cases are progressed to target conclusion within 39 weeks of receipt of complaint.</w:t>
            </w:r>
          </w:p>
        </w:tc>
      </w:tr>
      <w:tr w:rsidR="00610436" w:rsidRPr="007D25B1" w:rsidTr="006529E9">
        <w:tc>
          <w:tcPr>
            <w:tcW w:w="1660" w:type="dxa"/>
          </w:tcPr>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W1</w:t>
            </w:r>
          </w:p>
        </w:tc>
        <w:tc>
          <w:tcPr>
            <w:tcW w:w="5485" w:type="dxa"/>
          </w:tcPr>
          <w:p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 xml:space="preserve">The percentage of household waste collected by district councils that is sent for recycling (including waste prepared for reuse) </w:t>
            </w:r>
          </w:p>
          <w:p w:rsidR="00610436" w:rsidRPr="007D25B1" w:rsidRDefault="003821DB" w:rsidP="00E368DC">
            <w:pPr>
              <w:spacing w:line="360" w:lineRule="auto"/>
              <w:rPr>
                <w:rFonts w:ascii="Arial" w:hAnsi="Arial" w:cs="Arial"/>
                <w:sz w:val="24"/>
                <w:szCs w:val="24"/>
              </w:rPr>
            </w:pPr>
            <w:r w:rsidRPr="007D25B1">
              <w:rPr>
                <w:rFonts w:ascii="Arial" w:hAnsi="Arial" w:cs="Arial"/>
                <w:sz w:val="24"/>
                <w:szCs w:val="24"/>
              </w:rPr>
              <w:t>[Household waste is as defined in Article 2 of the Waste and Contaminated Land (NI) Order 1997(a) and the Controlled Waste and Duty of Care Regulations (NI) 2013(b)]</w:t>
            </w:r>
          </w:p>
          <w:p w:rsidR="0007468A" w:rsidRPr="007D25B1" w:rsidRDefault="0007468A" w:rsidP="00E368DC">
            <w:pPr>
              <w:spacing w:line="360" w:lineRule="auto"/>
              <w:rPr>
                <w:rFonts w:ascii="Arial" w:hAnsi="Arial" w:cs="Arial"/>
                <w:sz w:val="24"/>
                <w:szCs w:val="24"/>
              </w:rPr>
            </w:pPr>
          </w:p>
        </w:tc>
        <w:tc>
          <w:tcPr>
            <w:tcW w:w="1927" w:type="dxa"/>
          </w:tcPr>
          <w:p w:rsidR="00610436" w:rsidRPr="007D25B1" w:rsidRDefault="00E34614" w:rsidP="00E368DC">
            <w:pPr>
              <w:spacing w:line="360" w:lineRule="auto"/>
              <w:rPr>
                <w:rFonts w:ascii="Arial" w:hAnsi="Arial" w:cs="Arial"/>
                <w:sz w:val="24"/>
                <w:szCs w:val="24"/>
              </w:rPr>
            </w:pPr>
            <w:r w:rsidRPr="007D25B1">
              <w:rPr>
                <w:rFonts w:ascii="Arial" w:hAnsi="Arial" w:cs="Arial"/>
                <w:sz w:val="24"/>
                <w:szCs w:val="24"/>
              </w:rPr>
              <w:t>Set Annually by the Department for Agriculture, Environment and Rural Affairs</w:t>
            </w:r>
            <w:r w:rsidR="00BA440F" w:rsidRPr="007D25B1">
              <w:rPr>
                <w:rFonts w:ascii="Arial" w:hAnsi="Arial" w:cs="Arial"/>
                <w:sz w:val="24"/>
                <w:szCs w:val="24"/>
              </w:rPr>
              <w:t xml:space="preserve"> (DAERA)</w:t>
            </w:r>
          </w:p>
        </w:tc>
      </w:tr>
      <w:tr w:rsidR="0007468A" w:rsidRPr="007D25B1" w:rsidTr="006529E9">
        <w:tc>
          <w:tcPr>
            <w:tcW w:w="1660" w:type="dxa"/>
          </w:tcPr>
          <w:p w:rsidR="0007468A" w:rsidRPr="007D25B1" w:rsidRDefault="0007468A" w:rsidP="00E368DC">
            <w:pPr>
              <w:spacing w:line="360" w:lineRule="auto"/>
              <w:rPr>
                <w:rFonts w:ascii="Arial" w:hAnsi="Arial" w:cs="Arial"/>
                <w:sz w:val="24"/>
                <w:szCs w:val="24"/>
              </w:rPr>
            </w:pPr>
          </w:p>
          <w:p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W2</w:t>
            </w:r>
          </w:p>
        </w:tc>
        <w:tc>
          <w:tcPr>
            <w:tcW w:w="5485" w:type="dxa"/>
          </w:tcPr>
          <w:p w:rsidR="0007468A" w:rsidRPr="007D25B1" w:rsidRDefault="0007468A" w:rsidP="00E368DC">
            <w:pPr>
              <w:spacing w:line="360" w:lineRule="auto"/>
              <w:rPr>
                <w:rFonts w:ascii="Arial" w:hAnsi="Arial" w:cs="Arial"/>
                <w:sz w:val="24"/>
                <w:szCs w:val="24"/>
              </w:rPr>
            </w:pPr>
          </w:p>
          <w:p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The amount (tonnage) of biodegradable Local Authority Collected Municipal Waste that is landfilled.</w:t>
            </w:r>
          </w:p>
          <w:p w:rsidR="0007468A" w:rsidRPr="007D25B1" w:rsidRDefault="0007468A" w:rsidP="00E368DC">
            <w:pPr>
              <w:spacing w:line="360" w:lineRule="auto"/>
              <w:rPr>
                <w:rFonts w:ascii="Arial" w:hAnsi="Arial" w:cs="Arial"/>
                <w:sz w:val="24"/>
                <w:szCs w:val="24"/>
              </w:rPr>
            </w:pPr>
          </w:p>
          <w:p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[Local Authority collected municipal waste is as defined in section 21 of the Waste and Emissions Trading Act 2003(c)]</w:t>
            </w:r>
          </w:p>
          <w:p w:rsidR="0007468A" w:rsidRPr="007D25B1" w:rsidRDefault="0007468A" w:rsidP="00E368DC">
            <w:pPr>
              <w:spacing w:line="360" w:lineRule="auto"/>
              <w:rPr>
                <w:rFonts w:ascii="Arial" w:hAnsi="Arial" w:cs="Arial"/>
                <w:sz w:val="24"/>
                <w:szCs w:val="24"/>
              </w:rPr>
            </w:pPr>
          </w:p>
        </w:tc>
        <w:tc>
          <w:tcPr>
            <w:tcW w:w="1927" w:type="dxa"/>
          </w:tcPr>
          <w:p w:rsidR="0007468A" w:rsidRPr="007D25B1" w:rsidRDefault="0007468A" w:rsidP="00E368DC">
            <w:pPr>
              <w:spacing w:line="360" w:lineRule="auto"/>
              <w:rPr>
                <w:rFonts w:ascii="Arial" w:hAnsi="Arial" w:cs="Arial"/>
                <w:sz w:val="24"/>
                <w:szCs w:val="24"/>
              </w:rPr>
            </w:pPr>
          </w:p>
          <w:p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Set annually by DAERA</w:t>
            </w:r>
          </w:p>
        </w:tc>
      </w:tr>
      <w:tr w:rsidR="0007468A" w:rsidRPr="007D25B1" w:rsidTr="006529E9">
        <w:tc>
          <w:tcPr>
            <w:tcW w:w="1660" w:type="dxa"/>
          </w:tcPr>
          <w:p w:rsidR="0007468A" w:rsidRPr="007D25B1" w:rsidRDefault="0007468A" w:rsidP="00E368DC">
            <w:pPr>
              <w:spacing w:line="360" w:lineRule="auto"/>
              <w:rPr>
                <w:rFonts w:ascii="Arial" w:hAnsi="Arial" w:cs="Arial"/>
                <w:sz w:val="24"/>
                <w:szCs w:val="24"/>
              </w:rPr>
            </w:pPr>
          </w:p>
          <w:p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W3</w:t>
            </w:r>
          </w:p>
        </w:tc>
        <w:tc>
          <w:tcPr>
            <w:tcW w:w="5485" w:type="dxa"/>
          </w:tcPr>
          <w:p w:rsidR="0007468A" w:rsidRPr="007D25B1" w:rsidRDefault="0007468A" w:rsidP="00E368DC">
            <w:pPr>
              <w:spacing w:line="360" w:lineRule="auto"/>
              <w:rPr>
                <w:rFonts w:ascii="Arial" w:hAnsi="Arial" w:cs="Arial"/>
                <w:sz w:val="24"/>
                <w:szCs w:val="24"/>
              </w:rPr>
            </w:pPr>
          </w:p>
          <w:p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The amount (tonnage) of Local Authority Collected Municipal Waste arisings</w:t>
            </w:r>
          </w:p>
          <w:p w:rsidR="0007468A" w:rsidRPr="007D25B1" w:rsidRDefault="0007468A" w:rsidP="00E368DC">
            <w:pPr>
              <w:spacing w:line="360" w:lineRule="auto"/>
              <w:rPr>
                <w:rFonts w:ascii="Arial" w:hAnsi="Arial" w:cs="Arial"/>
                <w:sz w:val="24"/>
                <w:szCs w:val="24"/>
              </w:rPr>
            </w:pPr>
          </w:p>
          <w:p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(Local Authority collected municipal waste arisings is the total amount of the local authority collected municipal waste which has been collected by a district council]</w:t>
            </w:r>
          </w:p>
          <w:p w:rsidR="0007468A" w:rsidRPr="007D25B1" w:rsidRDefault="0007468A" w:rsidP="00E368DC">
            <w:pPr>
              <w:spacing w:line="360" w:lineRule="auto"/>
              <w:rPr>
                <w:rFonts w:ascii="Arial" w:hAnsi="Arial" w:cs="Arial"/>
                <w:sz w:val="24"/>
                <w:szCs w:val="24"/>
              </w:rPr>
            </w:pPr>
          </w:p>
        </w:tc>
        <w:tc>
          <w:tcPr>
            <w:tcW w:w="1927" w:type="dxa"/>
          </w:tcPr>
          <w:p w:rsidR="0007468A" w:rsidRPr="007D25B1" w:rsidRDefault="0007468A" w:rsidP="00E368DC">
            <w:pPr>
              <w:spacing w:line="360" w:lineRule="auto"/>
              <w:rPr>
                <w:rFonts w:ascii="Arial" w:hAnsi="Arial" w:cs="Arial"/>
                <w:sz w:val="24"/>
                <w:szCs w:val="24"/>
              </w:rPr>
            </w:pPr>
          </w:p>
          <w:p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Set annually by DAERA</w:t>
            </w:r>
          </w:p>
        </w:tc>
      </w:tr>
    </w:tbl>
    <w:p w:rsidR="00E34614" w:rsidRDefault="00E34614" w:rsidP="00E368DC">
      <w:pPr>
        <w:spacing w:line="360" w:lineRule="auto"/>
        <w:rPr>
          <w:rFonts w:ascii="Arial" w:hAnsi="Arial" w:cs="Arial"/>
          <w:b/>
          <w:sz w:val="24"/>
          <w:szCs w:val="24"/>
        </w:rPr>
      </w:pPr>
    </w:p>
    <w:p w:rsidR="000A437D" w:rsidRPr="007D25B1" w:rsidRDefault="000A437D" w:rsidP="00E368DC">
      <w:pPr>
        <w:spacing w:line="360" w:lineRule="auto"/>
        <w:rPr>
          <w:rFonts w:ascii="Arial" w:hAnsi="Arial" w:cs="Arial"/>
          <w:b/>
          <w:sz w:val="24"/>
          <w:szCs w:val="24"/>
        </w:rPr>
      </w:pPr>
      <w:r w:rsidRPr="005B5D87">
        <w:rPr>
          <w:rFonts w:ascii="Arial" w:hAnsi="Arial" w:cs="Arial"/>
          <w:b/>
          <w:sz w:val="24"/>
          <w:szCs w:val="24"/>
        </w:rPr>
        <w:t>*</w:t>
      </w:r>
      <w:r w:rsidR="00082E89" w:rsidRPr="005B5D87">
        <w:t xml:space="preserve"> </w:t>
      </w:r>
      <w:r w:rsidR="00082E89" w:rsidRPr="005B5D87">
        <w:rPr>
          <w:rFonts w:ascii="Arial" w:hAnsi="Arial" w:cs="Arial"/>
          <w:sz w:val="24"/>
          <w:szCs w:val="24"/>
        </w:rPr>
        <w:t xml:space="preserve">The Department for the Economy (DfE) requested that the Department for Communities (DfC) amend the standards set out in the Local Government (Performance Indicators and Standards) Order (NI) 2015 to align with the programme targets in operation for the </w:t>
      </w:r>
      <w:r w:rsidR="001C27A8" w:rsidRPr="005B5D87">
        <w:rPr>
          <w:rFonts w:ascii="Arial" w:hAnsi="Arial" w:cs="Arial"/>
          <w:sz w:val="24"/>
          <w:szCs w:val="24"/>
        </w:rPr>
        <w:t>“</w:t>
      </w:r>
      <w:r w:rsidR="00082E89" w:rsidRPr="005B5D87">
        <w:rPr>
          <w:rFonts w:ascii="Arial" w:hAnsi="Arial" w:cs="Arial"/>
          <w:sz w:val="24"/>
          <w:szCs w:val="24"/>
        </w:rPr>
        <w:t>Go for It</w:t>
      </w:r>
      <w:r w:rsidR="001C27A8" w:rsidRPr="005B5D87">
        <w:rPr>
          <w:rFonts w:ascii="Arial" w:hAnsi="Arial" w:cs="Arial"/>
          <w:sz w:val="24"/>
          <w:szCs w:val="24"/>
        </w:rPr>
        <w:t>”</w:t>
      </w:r>
      <w:r w:rsidR="00082E89" w:rsidRPr="005B5D87">
        <w:rPr>
          <w:rFonts w:ascii="Arial" w:hAnsi="Arial" w:cs="Arial"/>
          <w:sz w:val="24"/>
          <w:szCs w:val="24"/>
        </w:rPr>
        <w:t xml:space="preserve"> business start-up programme for 2021 to 2023. DfC consulted on the amendment to the 2015 Order from 21 December 2021 – 28 February 2022. It was not possible to make this amendment before the dissolution of the current Assembly due to competing legislative pressures and the volume of legislation needing to be progressed before the mandate ended and, as such, the current economic development standards cited in the 2015 Order remain in operation. Council has been advised to</w:t>
      </w:r>
      <w:r w:rsidR="00082E89" w:rsidRPr="005B5D87">
        <w:t xml:space="preserve"> </w:t>
      </w:r>
      <w:r w:rsidR="00082E89" w:rsidRPr="005B5D87">
        <w:rPr>
          <w:rFonts w:ascii="Arial" w:hAnsi="Arial" w:cs="Arial"/>
          <w:sz w:val="24"/>
          <w:szCs w:val="24"/>
        </w:rPr>
        <w:t xml:space="preserve">reference both the statutory targets and the </w:t>
      </w:r>
      <w:r w:rsidR="001C27A8" w:rsidRPr="005B5D87">
        <w:rPr>
          <w:rFonts w:ascii="Arial" w:hAnsi="Arial" w:cs="Arial"/>
          <w:sz w:val="24"/>
          <w:szCs w:val="24"/>
        </w:rPr>
        <w:t>“</w:t>
      </w:r>
      <w:r w:rsidR="00082E89" w:rsidRPr="005B5D87">
        <w:rPr>
          <w:rFonts w:ascii="Arial" w:hAnsi="Arial" w:cs="Arial"/>
          <w:sz w:val="24"/>
          <w:szCs w:val="24"/>
        </w:rPr>
        <w:t>Go for It</w:t>
      </w:r>
      <w:r w:rsidR="001C27A8" w:rsidRPr="005B5D87">
        <w:rPr>
          <w:rFonts w:ascii="Arial" w:hAnsi="Arial" w:cs="Arial"/>
          <w:sz w:val="24"/>
          <w:szCs w:val="24"/>
        </w:rPr>
        <w:t>”</w:t>
      </w:r>
      <w:r w:rsidR="00082E89" w:rsidRPr="005B5D87">
        <w:rPr>
          <w:rFonts w:ascii="Arial" w:hAnsi="Arial" w:cs="Arial"/>
          <w:sz w:val="24"/>
          <w:szCs w:val="24"/>
        </w:rPr>
        <w:t xml:space="preserve"> programme targets in the performance improvement plan</w:t>
      </w:r>
    </w:p>
    <w:p w:rsidR="00E34614" w:rsidRPr="007D25B1" w:rsidRDefault="00E34614" w:rsidP="00916ED0">
      <w:pPr>
        <w:spacing w:line="360" w:lineRule="auto"/>
        <w:rPr>
          <w:rFonts w:ascii="Arial" w:hAnsi="Arial" w:cs="Arial"/>
          <w:b/>
          <w:sz w:val="24"/>
          <w:szCs w:val="24"/>
        </w:rPr>
      </w:pPr>
      <w:r w:rsidRPr="007D25B1">
        <w:rPr>
          <w:rFonts w:ascii="Arial" w:hAnsi="Arial" w:cs="Arial"/>
          <w:b/>
          <w:sz w:val="24"/>
          <w:szCs w:val="24"/>
        </w:rPr>
        <w:br w:type="page"/>
      </w:r>
    </w:p>
    <w:p w:rsidR="00DD4139" w:rsidRDefault="00DD4139" w:rsidP="00842030">
      <w:pPr>
        <w:pStyle w:val="Heading2"/>
        <w:ind w:left="-142"/>
      </w:pPr>
      <w:r w:rsidRPr="007D25B1">
        <w:t>Appendix Two - Mid Ulster Council’s Corporate Health Indicators</w:t>
      </w:r>
    </w:p>
    <w:p w:rsidR="004D6076" w:rsidRPr="004D6076" w:rsidRDefault="004D6076" w:rsidP="004D6076"/>
    <w:tbl>
      <w:tblPr>
        <w:tblStyle w:val="TableGrid"/>
        <w:tblW w:w="9073" w:type="dxa"/>
        <w:tblInd w:w="-147" w:type="dxa"/>
        <w:tblLook w:val="04A0" w:firstRow="1" w:lastRow="0" w:firstColumn="1" w:lastColumn="0" w:noHBand="0" w:noVBand="1"/>
        <w:tblCaption w:val="Mid Ulster District Council's Corporate Health Indicators"/>
        <w:tblDescription w:val="Table outlines Mid Ulster District Councils 28 Corporate Health Indicators. Four measures relate to the economy, two relate to waste management, four relate to council facilities, 4 relate to better responses, 4 relate to resident satisfaction, 4 relate to staffing, 3 relate to engaged workforce and 3 relate to finance. "/>
      </w:tblPr>
      <w:tblGrid>
        <w:gridCol w:w="4604"/>
        <w:gridCol w:w="2057"/>
        <w:gridCol w:w="2412"/>
      </w:tblGrid>
      <w:tr w:rsidR="00DD4139" w:rsidRPr="001C27A8" w:rsidTr="00842030">
        <w:trPr>
          <w:tblHeader/>
        </w:trPr>
        <w:tc>
          <w:tcPr>
            <w:tcW w:w="4604" w:type="dxa"/>
            <w:shd w:val="clear" w:color="auto" w:fill="FFFFFF" w:themeFill="background1"/>
          </w:tcPr>
          <w:p w:rsidR="00586E6C" w:rsidRPr="007D25B1" w:rsidRDefault="00586E6C" w:rsidP="00916ED0">
            <w:pPr>
              <w:spacing w:line="360" w:lineRule="auto"/>
              <w:rPr>
                <w:rFonts w:ascii="Arial" w:hAnsi="Arial" w:cs="Arial"/>
                <w:b/>
                <w:sz w:val="24"/>
                <w:szCs w:val="24"/>
              </w:rPr>
            </w:pPr>
          </w:p>
          <w:p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Measure</w:t>
            </w:r>
          </w:p>
        </w:tc>
        <w:tc>
          <w:tcPr>
            <w:tcW w:w="2057" w:type="dxa"/>
            <w:shd w:val="clear" w:color="auto" w:fill="FFFFFF" w:themeFill="background1"/>
          </w:tcPr>
          <w:p w:rsidR="00586E6C" w:rsidRPr="00CA5B86" w:rsidRDefault="00586E6C" w:rsidP="00916ED0">
            <w:pPr>
              <w:spacing w:line="360" w:lineRule="auto"/>
              <w:rPr>
                <w:rFonts w:ascii="Arial" w:hAnsi="Arial" w:cs="Arial"/>
                <w:b/>
                <w:sz w:val="24"/>
                <w:szCs w:val="24"/>
              </w:rPr>
            </w:pPr>
          </w:p>
          <w:p w:rsidR="00DD4139" w:rsidRPr="00CA5B86" w:rsidRDefault="00DD4139" w:rsidP="000A437D">
            <w:pPr>
              <w:spacing w:line="360" w:lineRule="auto"/>
              <w:rPr>
                <w:rFonts w:ascii="Arial" w:hAnsi="Arial" w:cs="Arial"/>
                <w:b/>
                <w:sz w:val="24"/>
                <w:szCs w:val="24"/>
              </w:rPr>
            </w:pPr>
            <w:r w:rsidRPr="00CA5B86">
              <w:rPr>
                <w:rFonts w:ascii="Arial" w:hAnsi="Arial" w:cs="Arial"/>
                <w:b/>
                <w:sz w:val="24"/>
                <w:szCs w:val="24"/>
              </w:rPr>
              <w:t>Target/Standard 20</w:t>
            </w:r>
            <w:r w:rsidR="000A437D" w:rsidRPr="00CA5B86">
              <w:rPr>
                <w:rFonts w:ascii="Arial" w:hAnsi="Arial" w:cs="Arial"/>
                <w:b/>
                <w:sz w:val="24"/>
                <w:szCs w:val="24"/>
              </w:rPr>
              <w:t>22</w:t>
            </w:r>
            <w:r w:rsidR="00586E6C" w:rsidRPr="00CA5B86">
              <w:rPr>
                <w:rFonts w:ascii="Arial" w:hAnsi="Arial" w:cs="Arial"/>
                <w:b/>
                <w:sz w:val="24"/>
                <w:szCs w:val="24"/>
              </w:rPr>
              <w:t xml:space="preserve"> - 202</w:t>
            </w:r>
            <w:r w:rsidR="000A437D" w:rsidRPr="00CA5B86">
              <w:rPr>
                <w:rFonts w:ascii="Arial" w:hAnsi="Arial" w:cs="Arial"/>
                <w:b/>
                <w:sz w:val="24"/>
                <w:szCs w:val="24"/>
              </w:rPr>
              <w:t>3</w:t>
            </w:r>
          </w:p>
        </w:tc>
        <w:tc>
          <w:tcPr>
            <w:tcW w:w="2412" w:type="dxa"/>
            <w:shd w:val="clear" w:color="auto" w:fill="FFFFFF" w:themeFill="background1"/>
          </w:tcPr>
          <w:p w:rsidR="00586E6C" w:rsidRPr="001C27A8" w:rsidRDefault="00586E6C" w:rsidP="00916ED0">
            <w:pPr>
              <w:spacing w:line="360" w:lineRule="auto"/>
              <w:rPr>
                <w:rFonts w:ascii="Arial" w:hAnsi="Arial" w:cs="Arial"/>
                <w:b/>
                <w:sz w:val="24"/>
                <w:szCs w:val="24"/>
              </w:rPr>
            </w:pPr>
          </w:p>
          <w:p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Responsible Lead Service</w:t>
            </w:r>
          </w:p>
        </w:tc>
      </w:tr>
      <w:tr w:rsidR="00DD4139" w:rsidRPr="001C27A8" w:rsidTr="00842030">
        <w:tc>
          <w:tcPr>
            <w:tcW w:w="4604" w:type="dxa"/>
            <w:shd w:val="clear" w:color="auto" w:fill="FFFFFF" w:themeFill="background1"/>
          </w:tcPr>
          <w:p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1.0  Economy</w:t>
            </w: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p>
        </w:tc>
      </w:tr>
      <w:tr w:rsidR="00DD4139" w:rsidRPr="001C27A8" w:rsidTr="00842030">
        <w:tc>
          <w:tcPr>
            <w:tcW w:w="4604"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1.1  Number of jobs promoted</w:t>
            </w:r>
          </w:p>
        </w:tc>
        <w:tc>
          <w:tcPr>
            <w:tcW w:w="2057" w:type="dxa"/>
            <w:shd w:val="clear" w:color="auto" w:fill="FFFFFF" w:themeFill="background1"/>
          </w:tcPr>
          <w:p w:rsidR="00DD4139" w:rsidRPr="00CA5B86" w:rsidRDefault="000A437D" w:rsidP="00916ED0">
            <w:pPr>
              <w:spacing w:line="360" w:lineRule="auto"/>
              <w:rPr>
                <w:rFonts w:ascii="Arial" w:hAnsi="Arial" w:cs="Arial"/>
                <w:sz w:val="24"/>
                <w:szCs w:val="24"/>
              </w:rPr>
            </w:pPr>
            <w:r w:rsidRPr="00CA5B86">
              <w:rPr>
                <w:rFonts w:ascii="Arial" w:hAnsi="Arial" w:cs="Arial"/>
                <w:sz w:val="24"/>
                <w:szCs w:val="24"/>
              </w:rPr>
              <w:t>*</w:t>
            </w:r>
            <w:r w:rsidR="00DD4139" w:rsidRPr="00CA5B86">
              <w:rPr>
                <w:rFonts w:ascii="Arial" w:hAnsi="Arial" w:cs="Arial"/>
                <w:sz w:val="24"/>
                <w:szCs w:val="24"/>
              </w:rPr>
              <w:t>210</w:t>
            </w:r>
          </w:p>
          <w:p w:rsidR="00F51368" w:rsidRPr="00CA5B86" w:rsidRDefault="00F51368" w:rsidP="00916ED0">
            <w:pPr>
              <w:spacing w:line="360" w:lineRule="auto"/>
              <w:rPr>
                <w:rFonts w:ascii="Arial" w:hAnsi="Arial" w:cs="Arial"/>
                <w:sz w:val="24"/>
                <w:szCs w:val="24"/>
              </w:rPr>
            </w:pPr>
          </w:p>
          <w:p w:rsidR="00F51368" w:rsidRPr="00CA5B86" w:rsidRDefault="00F51368" w:rsidP="00916ED0">
            <w:pPr>
              <w:spacing w:line="360" w:lineRule="auto"/>
              <w:rPr>
                <w:rFonts w:ascii="Arial" w:hAnsi="Arial" w:cs="Arial"/>
                <w:sz w:val="24"/>
                <w:szCs w:val="24"/>
              </w:rPr>
            </w:pPr>
            <w:r w:rsidRPr="00CA5B86">
              <w:rPr>
                <w:rFonts w:ascii="Arial" w:hAnsi="Arial" w:cs="Arial"/>
                <w:sz w:val="24"/>
                <w:szCs w:val="24"/>
              </w:rPr>
              <w:t>*153</w:t>
            </w:r>
          </w:p>
        </w:tc>
        <w:tc>
          <w:tcPr>
            <w:tcW w:w="2412" w:type="dxa"/>
            <w:shd w:val="clear" w:color="auto" w:fill="FFFFFF" w:themeFill="background1"/>
          </w:tcPr>
          <w:p w:rsidR="00586E6C" w:rsidRPr="001C27A8" w:rsidRDefault="004D6076" w:rsidP="00916ED0">
            <w:pPr>
              <w:spacing w:line="360" w:lineRule="auto"/>
              <w:rPr>
                <w:rFonts w:ascii="Arial" w:hAnsi="Arial" w:cs="Arial"/>
                <w:sz w:val="24"/>
                <w:szCs w:val="24"/>
              </w:rPr>
            </w:pPr>
            <w:r w:rsidRPr="001C27A8">
              <w:rPr>
                <w:rFonts w:ascii="Arial" w:hAnsi="Arial" w:cs="Arial"/>
                <w:sz w:val="24"/>
                <w:szCs w:val="24"/>
              </w:rPr>
              <w:t>Economic Development</w:t>
            </w:r>
          </w:p>
        </w:tc>
      </w:tr>
      <w:tr w:rsidR="00DD4139" w:rsidRPr="001C27A8" w:rsidTr="004D6076">
        <w:tc>
          <w:tcPr>
            <w:tcW w:w="4604" w:type="dxa"/>
            <w:shd w:val="clear" w:color="auto" w:fill="FFFFFF" w:themeFill="background1"/>
          </w:tcPr>
          <w:p w:rsidR="00DD4139" w:rsidRPr="001C27A8" w:rsidRDefault="00DD4139" w:rsidP="008F1F8D">
            <w:pPr>
              <w:pStyle w:val="ListParagraph"/>
              <w:numPr>
                <w:ilvl w:val="1"/>
                <w:numId w:val="4"/>
              </w:numPr>
              <w:spacing w:line="360" w:lineRule="auto"/>
              <w:rPr>
                <w:rFonts w:ascii="Arial" w:hAnsi="Arial" w:cs="Arial"/>
                <w:sz w:val="24"/>
                <w:szCs w:val="24"/>
              </w:rPr>
            </w:pPr>
            <w:r w:rsidRPr="001C27A8">
              <w:rPr>
                <w:rFonts w:ascii="Arial" w:hAnsi="Arial" w:cs="Arial"/>
                <w:sz w:val="24"/>
                <w:szCs w:val="24"/>
              </w:rPr>
              <w:t xml:space="preserve">Average processing time for local planning applications </w:t>
            </w:r>
          </w:p>
          <w:p w:rsidR="00586E6C" w:rsidRPr="001C27A8" w:rsidRDefault="00586E6C" w:rsidP="00916ED0">
            <w:pPr>
              <w:pStyle w:val="ListParagraph"/>
              <w:spacing w:line="360" w:lineRule="auto"/>
              <w:ind w:left="470"/>
              <w:rPr>
                <w:rFonts w:ascii="Arial" w:hAnsi="Arial" w:cs="Arial"/>
                <w:sz w:val="24"/>
                <w:szCs w:val="24"/>
              </w:rPr>
            </w:pP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15 weeks</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Planning: Development Management</w:t>
            </w:r>
          </w:p>
        </w:tc>
      </w:tr>
      <w:tr w:rsidR="00DD4139" w:rsidRPr="001C27A8" w:rsidTr="00CA5B86">
        <w:tc>
          <w:tcPr>
            <w:tcW w:w="4604" w:type="dxa"/>
            <w:shd w:val="clear" w:color="auto" w:fill="FFFFFF" w:themeFill="background1"/>
          </w:tcPr>
          <w:p w:rsidR="00586E6C" w:rsidRPr="001C27A8" w:rsidRDefault="00DD4139" w:rsidP="008F1F8D">
            <w:pPr>
              <w:pStyle w:val="ListParagraph"/>
              <w:numPr>
                <w:ilvl w:val="1"/>
                <w:numId w:val="4"/>
              </w:numPr>
              <w:spacing w:line="360" w:lineRule="auto"/>
              <w:rPr>
                <w:rFonts w:ascii="Arial" w:hAnsi="Arial" w:cs="Arial"/>
                <w:sz w:val="24"/>
                <w:szCs w:val="24"/>
              </w:rPr>
            </w:pPr>
            <w:r w:rsidRPr="001C27A8">
              <w:rPr>
                <w:rFonts w:ascii="Arial" w:hAnsi="Arial" w:cs="Arial"/>
                <w:sz w:val="24"/>
                <w:szCs w:val="24"/>
              </w:rPr>
              <w:t>Average processing time for major planning applications</w:t>
            </w:r>
          </w:p>
          <w:p w:rsidR="00DD4139" w:rsidRPr="001C27A8" w:rsidRDefault="00DD4139" w:rsidP="00916ED0">
            <w:pPr>
              <w:spacing w:line="360" w:lineRule="auto"/>
              <w:rPr>
                <w:rFonts w:ascii="Arial" w:hAnsi="Arial" w:cs="Arial"/>
                <w:sz w:val="24"/>
                <w:szCs w:val="24"/>
              </w:rPr>
            </w:pPr>
          </w:p>
        </w:tc>
        <w:tc>
          <w:tcPr>
            <w:tcW w:w="2057" w:type="dxa"/>
            <w:shd w:val="clear" w:color="auto" w:fill="auto"/>
          </w:tcPr>
          <w:p w:rsidR="00DD4139" w:rsidRPr="002B2392" w:rsidRDefault="00DD4139" w:rsidP="00916ED0">
            <w:pPr>
              <w:spacing w:line="360" w:lineRule="auto"/>
              <w:rPr>
                <w:rFonts w:ascii="Arial" w:hAnsi="Arial" w:cs="Arial"/>
                <w:sz w:val="24"/>
                <w:szCs w:val="24"/>
              </w:rPr>
            </w:pPr>
            <w:r w:rsidRPr="002B2392">
              <w:rPr>
                <w:rFonts w:ascii="Arial" w:hAnsi="Arial" w:cs="Arial"/>
                <w:sz w:val="24"/>
                <w:szCs w:val="24"/>
              </w:rPr>
              <w:t>30 weeks</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Planning: Development Management</w:t>
            </w:r>
          </w:p>
        </w:tc>
      </w:tr>
      <w:tr w:rsidR="00DD4139" w:rsidRPr="001C27A8" w:rsidTr="00CA5B86">
        <w:tc>
          <w:tcPr>
            <w:tcW w:w="4604" w:type="dxa"/>
            <w:shd w:val="clear" w:color="auto" w:fill="FFFFFF" w:themeFill="background1"/>
          </w:tcPr>
          <w:p w:rsidR="00DD4139" w:rsidRPr="001C27A8" w:rsidRDefault="00DD4139" w:rsidP="00916ED0">
            <w:pPr>
              <w:spacing w:line="360" w:lineRule="auto"/>
              <w:ind w:left="460" w:hanging="460"/>
              <w:rPr>
                <w:rFonts w:ascii="Arial" w:hAnsi="Arial" w:cs="Arial"/>
                <w:sz w:val="24"/>
                <w:szCs w:val="24"/>
              </w:rPr>
            </w:pPr>
            <w:r w:rsidRPr="001C27A8">
              <w:rPr>
                <w:rFonts w:ascii="Arial" w:hAnsi="Arial" w:cs="Arial"/>
                <w:sz w:val="24"/>
                <w:szCs w:val="24"/>
              </w:rPr>
              <w:t>1.4  % Building Regulations Applications determined to target</w:t>
            </w:r>
          </w:p>
        </w:tc>
        <w:tc>
          <w:tcPr>
            <w:tcW w:w="2057" w:type="dxa"/>
            <w:shd w:val="clear" w:color="auto" w:fill="auto"/>
          </w:tcPr>
          <w:p w:rsidR="00DD4139" w:rsidRPr="002B2392" w:rsidRDefault="00DD4139" w:rsidP="00916ED0">
            <w:pPr>
              <w:spacing w:line="360" w:lineRule="auto"/>
              <w:rPr>
                <w:rFonts w:ascii="Arial" w:hAnsi="Arial" w:cs="Arial"/>
                <w:sz w:val="24"/>
                <w:szCs w:val="24"/>
              </w:rPr>
            </w:pPr>
            <w:r w:rsidRPr="002B2392">
              <w:rPr>
                <w:rFonts w:ascii="Arial" w:hAnsi="Arial" w:cs="Arial"/>
                <w:sz w:val="24"/>
                <w:szCs w:val="24"/>
              </w:rPr>
              <w:t>90%</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Building Control</w:t>
            </w:r>
          </w:p>
        </w:tc>
      </w:tr>
      <w:tr w:rsidR="00DD4139" w:rsidRPr="001C27A8" w:rsidTr="00CA5B86">
        <w:trPr>
          <w:trHeight w:val="578"/>
        </w:trPr>
        <w:tc>
          <w:tcPr>
            <w:tcW w:w="4604" w:type="dxa"/>
            <w:shd w:val="clear" w:color="auto" w:fill="FFFFFF" w:themeFill="background1"/>
          </w:tcPr>
          <w:p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 xml:space="preserve">2.0 </w:t>
            </w:r>
            <w:r w:rsidR="003E0A1E" w:rsidRPr="001C27A8">
              <w:rPr>
                <w:rFonts w:ascii="Arial" w:hAnsi="Arial" w:cs="Arial"/>
                <w:b/>
                <w:sz w:val="24"/>
                <w:szCs w:val="24"/>
              </w:rPr>
              <w:t xml:space="preserve"> </w:t>
            </w:r>
            <w:r w:rsidRPr="001C27A8">
              <w:rPr>
                <w:rFonts w:ascii="Arial" w:hAnsi="Arial" w:cs="Arial"/>
                <w:b/>
                <w:sz w:val="24"/>
                <w:szCs w:val="24"/>
              </w:rPr>
              <w:t>Waste Management</w:t>
            </w:r>
          </w:p>
        </w:tc>
        <w:tc>
          <w:tcPr>
            <w:tcW w:w="2057" w:type="dxa"/>
            <w:shd w:val="clear" w:color="auto" w:fill="auto"/>
          </w:tcPr>
          <w:p w:rsidR="00DD4139" w:rsidRPr="00373A76" w:rsidRDefault="00DD4139" w:rsidP="00916ED0">
            <w:pPr>
              <w:spacing w:line="360" w:lineRule="auto"/>
              <w:rPr>
                <w:rFonts w:ascii="Arial" w:hAnsi="Arial" w:cs="Arial"/>
                <w:sz w:val="24"/>
                <w:szCs w:val="24"/>
                <w:highlight w:val="yellow"/>
              </w:rPr>
            </w:pP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p>
        </w:tc>
      </w:tr>
      <w:tr w:rsidR="00DD4139" w:rsidRPr="001C27A8" w:rsidTr="00CA5B86">
        <w:tc>
          <w:tcPr>
            <w:tcW w:w="4604" w:type="dxa"/>
            <w:shd w:val="clear" w:color="auto" w:fill="FFFFFF" w:themeFill="background1"/>
          </w:tcPr>
          <w:p w:rsidR="00DD4139" w:rsidRPr="001C27A8" w:rsidRDefault="00DD4139" w:rsidP="008F1F8D">
            <w:pPr>
              <w:pStyle w:val="ListParagraph"/>
              <w:numPr>
                <w:ilvl w:val="1"/>
                <w:numId w:val="5"/>
              </w:numPr>
              <w:spacing w:line="360" w:lineRule="auto"/>
              <w:ind w:left="460" w:hanging="460"/>
              <w:rPr>
                <w:rFonts w:ascii="Arial" w:hAnsi="Arial" w:cs="Arial"/>
                <w:sz w:val="24"/>
                <w:szCs w:val="24"/>
              </w:rPr>
            </w:pPr>
            <w:r w:rsidRPr="001C27A8">
              <w:rPr>
                <w:rFonts w:ascii="Arial" w:hAnsi="Arial" w:cs="Arial"/>
                <w:sz w:val="24"/>
                <w:szCs w:val="24"/>
              </w:rPr>
              <w:t>Percentage (%)  of waste going to landfill</w:t>
            </w:r>
          </w:p>
          <w:p w:rsidR="00586E6C" w:rsidRPr="001C27A8" w:rsidRDefault="00586E6C" w:rsidP="00916ED0">
            <w:pPr>
              <w:spacing w:line="360" w:lineRule="auto"/>
              <w:rPr>
                <w:rFonts w:ascii="Arial" w:hAnsi="Arial" w:cs="Arial"/>
                <w:sz w:val="24"/>
                <w:szCs w:val="24"/>
              </w:rPr>
            </w:pPr>
          </w:p>
        </w:tc>
        <w:tc>
          <w:tcPr>
            <w:tcW w:w="2057" w:type="dxa"/>
            <w:shd w:val="clear" w:color="auto" w:fill="auto"/>
          </w:tcPr>
          <w:p w:rsidR="00DD4139" w:rsidRPr="00CA5B86" w:rsidRDefault="00F51368" w:rsidP="00916ED0">
            <w:pPr>
              <w:spacing w:line="360" w:lineRule="auto"/>
              <w:rPr>
                <w:rFonts w:ascii="Arial" w:hAnsi="Arial" w:cs="Arial"/>
                <w:sz w:val="24"/>
                <w:szCs w:val="24"/>
              </w:rPr>
            </w:pPr>
            <w:r w:rsidRPr="00CA5B86">
              <w:rPr>
                <w:rFonts w:ascii="Arial" w:hAnsi="Arial" w:cs="Arial"/>
                <w:sz w:val="24"/>
                <w:szCs w:val="24"/>
              </w:rPr>
              <w:t>Awaiting DAERA</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Environmental Services</w:t>
            </w:r>
          </w:p>
        </w:tc>
      </w:tr>
      <w:tr w:rsidR="00DD4139" w:rsidRPr="001C27A8" w:rsidTr="00CA5B86">
        <w:tc>
          <w:tcPr>
            <w:tcW w:w="4604"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2.2  Percentage (%) of waste recycled</w:t>
            </w:r>
          </w:p>
        </w:tc>
        <w:tc>
          <w:tcPr>
            <w:tcW w:w="2057" w:type="dxa"/>
            <w:shd w:val="clear" w:color="auto" w:fill="auto"/>
          </w:tcPr>
          <w:p w:rsidR="00DD4139" w:rsidRPr="00CA5B86" w:rsidRDefault="00F51368" w:rsidP="00916ED0">
            <w:pPr>
              <w:spacing w:line="360" w:lineRule="auto"/>
              <w:rPr>
                <w:rFonts w:ascii="Arial" w:hAnsi="Arial" w:cs="Arial"/>
                <w:sz w:val="24"/>
                <w:szCs w:val="24"/>
              </w:rPr>
            </w:pPr>
            <w:r w:rsidRPr="00CA5B86">
              <w:rPr>
                <w:rFonts w:ascii="Arial" w:hAnsi="Arial" w:cs="Arial"/>
                <w:sz w:val="24"/>
                <w:szCs w:val="24"/>
              </w:rPr>
              <w:t>Awaiting DAERA</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Environmental Services</w:t>
            </w:r>
          </w:p>
        </w:tc>
      </w:tr>
      <w:tr w:rsidR="00DD4139" w:rsidRPr="001C27A8" w:rsidTr="00CA5B86">
        <w:trPr>
          <w:trHeight w:val="602"/>
        </w:trPr>
        <w:tc>
          <w:tcPr>
            <w:tcW w:w="4604" w:type="dxa"/>
            <w:shd w:val="clear" w:color="auto" w:fill="FFFFFF" w:themeFill="background1"/>
          </w:tcPr>
          <w:p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3.0  Council Facilities</w:t>
            </w:r>
          </w:p>
        </w:tc>
        <w:tc>
          <w:tcPr>
            <w:tcW w:w="2057" w:type="dxa"/>
            <w:shd w:val="clear" w:color="auto" w:fill="auto"/>
          </w:tcPr>
          <w:p w:rsidR="00DD4139" w:rsidRPr="00CA5B86" w:rsidRDefault="00DD4139" w:rsidP="00916ED0">
            <w:pPr>
              <w:spacing w:line="360" w:lineRule="auto"/>
              <w:rPr>
                <w:rFonts w:ascii="Arial" w:hAnsi="Arial" w:cs="Arial"/>
                <w:sz w:val="24"/>
                <w:szCs w:val="24"/>
              </w:rPr>
            </w:pP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p>
        </w:tc>
      </w:tr>
      <w:tr w:rsidR="00DD4139" w:rsidRPr="001C27A8" w:rsidTr="00CA5B86">
        <w:tc>
          <w:tcPr>
            <w:tcW w:w="4604"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3.1  Visitors to Arts/Cultural venues</w:t>
            </w:r>
          </w:p>
        </w:tc>
        <w:tc>
          <w:tcPr>
            <w:tcW w:w="2057" w:type="dxa"/>
            <w:shd w:val="clear" w:color="auto" w:fill="auto"/>
          </w:tcPr>
          <w:p w:rsidR="00DD4139" w:rsidRPr="00CA5B86" w:rsidRDefault="00CA5B86" w:rsidP="00CA5B86">
            <w:pPr>
              <w:spacing w:line="360" w:lineRule="auto"/>
              <w:rPr>
                <w:rFonts w:ascii="Arial" w:hAnsi="Arial" w:cs="Arial"/>
                <w:sz w:val="24"/>
                <w:szCs w:val="24"/>
              </w:rPr>
            </w:pPr>
            <w:r w:rsidRPr="00CA5B86">
              <w:rPr>
                <w:rFonts w:ascii="Arial" w:hAnsi="Arial" w:cs="Arial"/>
                <w:sz w:val="24"/>
                <w:szCs w:val="24"/>
              </w:rPr>
              <w:t>&lt;92,147</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Arts &amp; Culture</w:t>
            </w:r>
          </w:p>
          <w:p w:rsidR="00586E6C" w:rsidRPr="001C27A8" w:rsidRDefault="00586E6C" w:rsidP="00916ED0">
            <w:pPr>
              <w:spacing w:line="360" w:lineRule="auto"/>
              <w:rPr>
                <w:rFonts w:ascii="Arial" w:hAnsi="Arial" w:cs="Arial"/>
                <w:sz w:val="24"/>
                <w:szCs w:val="24"/>
              </w:rPr>
            </w:pPr>
          </w:p>
        </w:tc>
      </w:tr>
      <w:tr w:rsidR="00DD4139" w:rsidRPr="001C27A8" w:rsidTr="004D6076">
        <w:tc>
          <w:tcPr>
            <w:tcW w:w="4604"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3.2  Users of Leisure and recreation facilities</w:t>
            </w:r>
          </w:p>
        </w:tc>
        <w:tc>
          <w:tcPr>
            <w:tcW w:w="2057" w:type="dxa"/>
            <w:shd w:val="clear" w:color="auto" w:fill="FFFFFF" w:themeFill="background1"/>
          </w:tcPr>
          <w:p w:rsidR="00DD4139" w:rsidRPr="00CA5B86" w:rsidRDefault="002B0807" w:rsidP="00CA5B86">
            <w:pPr>
              <w:spacing w:line="360" w:lineRule="auto"/>
              <w:rPr>
                <w:rFonts w:ascii="Arial" w:hAnsi="Arial" w:cs="Arial"/>
                <w:sz w:val="24"/>
                <w:szCs w:val="24"/>
              </w:rPr>
            </w:pPr>
            <w:r w:rsidRPr="00CA5B86">
              <w:rPr>
                <w:rFonts w:ascii="Arial" w:hAnsi="Arial" w:cs="Arial"/>
                <w:sz w:val="24"/>
                <w:szCs w:val="24"/>
              </w:rPr>
              <w:t>&lt;1,</w:t>
            </w:r>
            <w:r w:rsidR="00CA5B86" w:rsidRPr="00CA5B86">
              <w:rPr>
                <w:rFonts w:ascii="Arial" w:hAnsi="Arial" w:cs="Arial"/>
                <w:sz w:val="24"/>
                <w:szCs w:val="24"/>
              </w:rPr>
              <w:t>979,413</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Leisure</w:t>
            </w:r>
          </w:p>
          <w:p w:rsidR="00586E6C" w:rsidRPr="001C27A8" w:rsidRDefault="00586E6C" w:rsidP="00916ED0">
            <w:pPr>
              <w:spacing w:line="360" w:lineRule="auto"/>
              <w:rPr>
                <w:rFonts w:ascii="Arial" w:hAnsi="Arial" w:cs="Arial"/>
                <w:sz w:val="24"/>
                <w:szCs w:val="24"/>
              </w:rPr>
            </w:pPr>
          </w:p>
        </w:tc>
      </w:tr>
      <w:tr w:rsidR="00DD4139" w:rsidRPr="001C27A8" w:rsidTr="004D6076">
        <w:tc>
          <w:tcPr>
            <w:tcW w:w="4604"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3.3  Visitors to Council Offices</w:t>
            </w:r>
          </w:p>
        </w:tc>
        <w:tc>
          <w:tcPr>
            <w:tcW w:w="2057" w:type="dxa"/>
            <w:shd w:val="clear" w:color="auto" w:fill="FFFFFF" w:themeFill="background1"/>
          </w:tcPr>
          <w:p w:rsidR="00DD4139" w:rsidRPr="00CA5B86" w:rsidRDefault="00527891" w:rsidP="00916ED0">
            <w:pPr>
              <w:spacing w:line="360" w:lineRule="auto"/>
              <w:rPr>
                <w:rFonts w:ascii="Arial" w:hAnsi="Arial" w:cs="Arial"/>
                <w:sz w:val="24"/>
                <w:szCs w:val="24"/>
              </w:rPr>
            </w:pPr>
            <w:r w:rsidRPr="00CA5B86">
              <w:rPr>
                <w:rFonts w:ascii="Arial" w:hAnsi="Arial" w:cs="Arial"/>
                <w:sz w:val="24"/>
                <w:szCs w:val="24"/>
              </w:rPr>
              <w:t>NA</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Human Resources</w:t>
            </w:r>
          </w:p>
          <w:p w:rsidR="00586E6C" w:rsidRPr="001C27A8" w:rsidRDefault="00586E6C" w:rsidP="00916ED0">
            <w:pPr>
              <w:spacing w:line="360" w:lineRule="auto"/>
              <w:rPr>
                <w:rFonts w:ascii="Arial" w:hAnsi="Arial" w:cs="Arial"/>
                <w:sz w:val="24"/>
                <w:szCs w:val="24"/>
              </w:rPr>
            </w:pPr>
          </w:p>
        </w:tc>
      </w:tr>
      <w:tr w:rsidR="00DD4139" w:rsidRPr="001C27A8" w:rsidTr="004D6076">
        <w:tc>
          <w:tcPr>
            <w:tcW w:w="4604"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3.4  Number of RIDDOR incidents</w:t>
            </w:r>
          </w:p>
        </w:tc>
        <w:tc>
          <w:tcPr>
            <w:tcW w:w="2057" w:type="dxa"/>
            <w:shd w:val="clear" w:color="auto" w:fill="FFFFFF" w:themeFill="background1"/>
          </w:tcPr>
          <w:p w:rsidR="00DD4139" w:rsidRPr="00CA5B86" w:rsidRDefault="00527891" w:rsidP="00916ED0">
            <w:pPr>
              <w:spacing w:line="360" w:lineRule="auto"/>
              <w:rPr>
                <w:rFonts w:ascii="Arial" w:hAnsi="Arial" w:cs="Arial"/>
                <w:sz w:val="24"/>
                <w:szCs w:val="24"/>
              </w:rPr>
            </w:pPr>
            <w:r w:rsidRPr="00CA5B86">
              <w:rPr>
                <w:rFonts w:ascii="Arial" w:hAnsi="Arial" w:cs="Arial"/>
                <w:sz w:val="24"/>
                <w:szCs w:val="24"/>
              </w:rPr>
              <w:t>NA</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Health &amp; Safety</w:t>
            </w:r>
          </w:p>
          <w:p w:rsidR="00586E6C" w:rsidRPr="001C27A8" w:rsidRDefault="00586E6C" w:rsidP="00916ED0">
            <w:pPr>
              <w:spacing w:line="360" w:lineRule="auto"/>
              <w:rPr>
                <w:rFonts w:ascii="Arial" w:hAnsi="Arial" w:cs="Arial"/>
                <w:sz w:val="24"/>
                <w:szCs w:val="24"/>
              </w:rPr>
            </w:pPr>
          </w:p>
        </w:tc>
      </w:tr>
      <w:tr w:rsidR="00DD4139" w:rsidRPr="001C27A8" w:rsidTr="004D6076">
        <w:tc>
          <w:tcPr>
            <w:tcW w:w="4604" w:type="dxa"/>
            <w:shd w:val="clear" w:color="auto" w:fill="FFFFFF" w:themeFill="background1"/>
          </w:tcPr>
          <w:p w:rsidR="00DD4139" w:rsidRPr="001C27A8" w:rsidRDefault="003E0A1E" w:rsidP="008F1F8D">
            <w:pPr>
              <w:pStyle w:val="ListParagraph"/>
              <w:numPr>
                <w:ilvl w:val="0"/>
                <w:numId w:val="23"/>
              </w:numPr>
              <w:spacing w:line="360" w:lineRule="auto"/>
              <w:rPr>
                <w:rFonts w:ascii="Arial" w:hAnsi="Arial" w:cs="Arial"/>
                <w:b/>
                <w:sz w:val="24"/>
                <w:szCs w:val="24"/>
              </w:rPr>
            </w:pPr>
            <w:r w:rsidRPr="001C27A8">
              <w:rPr>
                <w:rFonts w:ascii="Arial" w:hAnsi="Arial" w:cs="Arial"/>
                <w:b/>
                <w:sz w:val="24"/>
                <w:szCs w:val="24"/>
              </w:rPr>
              <w:t xml:space="preserve"> </w:t>
            </w:r>
            <w:r w:rsidR="00DD4139" w:rsidRPr="001C27A8">
              <w:rPr>
                <w:rFonts w:ascii="Arial" w:hAnsi="Arial" w:cs="Arial"/>
                <w:b/>
                <w:sz w:val="24"/>
                <w:szCs w:val="24"/>
              </w:rPr>
              <w:t>Better Responses</w:t>
            </w:r>
          </w:p>
        </w:tc>
        <w:tc>
          <w:tcPr>
            <w:tcW w:w="2057" w:type="dxa"/>
            <w:shd w:val="clear" w:color="auto" w:fill="FFFFFF" w:themeFill="background1"/>
          </w:tcPr>
          <w:p w:rsidR="00DD4139" w:rsidRPr="00373A76" w:rsidRDefault="00DD4139" w:rsidP="00916ED0">
            <w:pPr>
              <w:spacing w:line="360" w:lineRule="auto"/>
              <w:rPr>
                <w:rFonts w:ascii="Arial" w:hAnsi="Arial" w:cs="Arial"/>
                <w:sz w:val="24"/>
                <w:szCs w:val="24"/>
                <w:highlight w:val="yellow"/>
              </w:rPr>
            </w:pP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p>
        </w:tc>
      </w:tr>
      <w:tr w:rsidR="00DD4139" w:rsidRPr="001C27A8" w:rsidTr="004D6076">
        <w:tc>
          <w:tcPr>
            <w:tcW w:w="4604" w:type="dxa"/>
            <w:shd w:val="clear" w:color="auto" w:fill="FFFFFF" w:themeFill="background1"/>
          </w:tcPr>
          <w:p w:rsidR="00DD4139" w:rsidRPr="001C27A8" w:rsidRDefault="008129ED" w:rsidP="00916ED0">
            <w:pPr>
              <w:spacing w:line="360" w:lineRule="auto"/>
              <w:ind w:left="460" w:hanging="460"/>
              <w:rPr>
                <w:rFonts w:ascii="Arial" w:hAnsi="Arial" w:cs="Arial"/>
                <w:sz w:val="24"/>
                <w:szCs w:val="24"/>
              </w:rPr>
            </w:pPr>
            <w:r w:rsidRPr="001C27A8">
              <w:rPr>
                <w:rFonts w:ascii="Arial" w:hAnsi="Arial" w:cs="Arial"/>
                <w:sz w:val="24"/>
                <w:szCs w:val="24"/>
              </w:rPr>
              <w:t xml:space="preserve">4.1 </w:t>
            </w:r>
            <w:r w:rsidR="00DD4139" w:rsidRPr="001C27A8">
              <w:rPr>
                <w:rFonts w:ascii="Arial" w:hAnsi="Arial" w:cs="Arial"/>
                <w:sz w:val="24"/>
                <w:szCs w:val="24"/>
              </w:rPr>
              <w:t>Freedom of Information (FoI) requests responded to within target</w:t>
            </w:r>
          </w:p>
          <w:p w:rsidR="00586E6C" w:rsidRPr="001C27A8" w:rsidRDefault="00586E6C" w:rsidP="00916ED0">
            <w:pPr>
              <w:spacing w:line="360" w:lineRule="auto"/>
              <w:rPr>
                <w:rFonts w:ascii="Arial" w:hAnsi="Arial" w:cs="Arial"/>
                <w:sz w:val="24"/>
                <w:szCs w:val="24"/>
              </w:rPr>
            </w:pP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90%</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Democratic Services</w:t>
            </w:r>
          </w:p>
        </w:tc>
      </w:tr>
      <w:tr w:rsidR="00DD4139" w:rsidRPr="001C27A8" w:rsidTr="004D6076">
        <w:tc>
          <w:tcPr>
            <w:tcW w:w="4604"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4.2  Complaints dealt with within target</w:t>
            </w: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90%</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Chief Executive’s Office</w:t>
            </w:r>
          </w:p>
          <w:p w:rsidR="00586E6C" w:rsidRPr="001C27A8" w:rsidRDefault="00586E6C" w:rsidP="00916ED0">
            <w:pPr>
              <w:spacing w:line="360" w:lineRule="auto"/>
              <w:rPr>
                <w:rFonts w:ascii="Arial" w:hAnsi="Arial" w:cs="Arial"/>
                <w:sz w:val="24"/>
                <w:szCs w:val="24"/>
              </w:rPr>
            </w:pPr>
          </w:p>
        </w:tc>
      </w:tr>
      <w:tr w:rsidR="00DD4139" w:rsidRPr="001C27A8" w:rsidTr="00CA5B86">
        <w:tc>
          <w:tcPr>
            <w:tcW w:w="4604" w:type="dxa"/>
            <w:shd w:val="clear" w:color="auto" w:fill="FFFFFF" w:themeFill="background1"/>
          </w:tcPr>
          <w:p w:rsidR="00DD4139" w:rsidRPr="001C27A8" w:rsidRDefault="00DD4139" w:rsidP="008F1F8D">
            <w:pPr>
              <w:pStyle w:val="ListParagraph"/>
              <w:numPr>
                <w:ilvl w:val="1"/>
                <w:numId w:val="8"/>
              </w:numPr>
              <w:spacing w:line="360" w:lineRule="auto"/>
              <w:ind w:left="460" w:hanging="426"/>
              <w:rPr>
                <w:rFonts w:ascii="Arial" w:hAnsi="Arial" w:cs="Arial"/>
                <w:sz w:val="24"/>
                <w:szCs w:val="24"/>
              </w:rPr>
            </w:pPr>
            <w:r w:rsidRPr="001C27A8">
              <w:rPr>
                <w:rFonts w:ascii="Arial" w:hAnsi="Arial" w:cs="Arial"/>
                <w:sz w:val="24"/>
                <w:szCs w:val="24"/>
              </w:rPr>
              <w:t>Correspondence responded to within target</w:t>
            </w:r>
          </w:p>
          <w:p w:rsidR="00586E6C" w:rsidRPr="001C27A8" w:rsidRDefault="00586E6C" w:rsidP="00916ED0">
            <w:pPr>
              <w:spacing w:line="360" w:lineRule="auto"/>
              <w:ind w:left="820"/>
              <w:rPr>
                <w:rFonts w:ascii="Arial" w:hAnsi="Arial" w:cs="Arial"/>
                <w:sz w:val="24"/>
                <w:szCs w:val="24"/>
              </w:rPr>
            </w:pP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90%</w:t>
            </w:r>
          </w:p>
        </w:tc>
        <w:tc>
          <w:tcPr>
            <w:tcW w:w="2412" w:type="dxa"/>
            <w:shd w:val="clear" w:color="auto" w:fill="FFFFFF" w:themeFill="background1"/>
          </w:tcPr>
          <w:p w:rsidR="00DD4139" w:rsidRPr="001C27A8" w:rsidRDefault="00A53AF1" w:rsidP="00916ED0">
            <w:pPr>
              <w:spacing w:line="360" w:lineRule="auto"/>
              <w:rPr>
                <w:rFonts w:ascii="Arial" w:hAnsi="Arial" w:cs="Arial"/>
                <w:sz w:val="24"/>
                <w:szCs w:val="24"/>
              </w:rPr>
            </w:pPr>
            <w:r w:rsidRPr="001C27A8">
              <w:rPr>
                <w:rFonts w:ascii="Arial" w:hAnsi="Arial" w:cs="Arial"/>
                <w:sz w:val="24"/>
                <w:szCs w:val="24"/>
              </w:rPr>
              <w:t>Chief Executive’s Offices</w:t>
            </w:r>
          </w:p>
        </w:tc>
      </w:tr>
      <w:tr w:rsidR="00DD4139" w:rsidRPr="001C27A8" w:rsidTr="00CA5B86">
        <w:tc>
          <w:tcPr>
            <w:tcW w:w="4604"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4.4  Number of online transactions</w:t>
            </w:r>
          </w:p>
        </w:tc>
        <w:tc>
          <w:tcPr>
            <w:tcW w:w="2057" w:type="dxa"/>
            <w:shd w:val="clear" w:color="auto" w:fill="FFFFFF" w:themeFill="background1"/>
          </w:tcPr>
          <w:p w:rsidR="00DD4139" w:rsidRPr="00CA5B86" w:rsidRDefault="002B0807" w:rsidP="00CA5B86">
            <w:pPr>
              <w:spacing w:line="360" w:lineRule="auto"/>
              <w:rPr>
                <w:rFonts w:ascii="Arial" w:hAnsi="Arial" w:cs="Arial"/>
                <w:sz w:val="24"/>
                <w:szCs w:val="24"/>
              </w:rPr>
            </w:pPr>
            <w:r w:rsidRPr="00CA5B86">
              <w:rPr>
                <w:rFonts w:ascii="Arial" w:hAnsi="Arial" w:cs="Arial"/>
                <w:sz w:val="24"/>
                <w:szCs w:val="24"/>
              </w:rPr>
              <w:t>&lt;5</w:t>
            </w:r>
            <w:r w:rsidR="00CA5B86" w:rsidRPr="00CA5B86">
              <w:rPr>
                <w:rFonts w:ascii="Arial" w:hAnsi="Arial" w:cs="Arial"/>
                <w:sz w:val="24"/>
                <w:szCs w:val="24"/>
              </w:rPr>
              <w:t>1,017</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ICT</w:t>
            </w:r>
          </w:p>
        </w:tc>
      </w:tr>
      <w:tr w:rsidR="00DD4139" w:rsidRPr="001C27A8" w:rsidTr="00CA5B86">
        <w:trPr>
          <w:trHeight w:val="628"/>
        </w:trPr>
        <w:tc>
          <w:tcPr>
            <w:tcW w:w="4604" w:type="dxa"/>
            <w:shd w:val="clear" w:color="auto" w:fill="FFFFFF" w:themeFill="background1"/>
          </w:tcPr>
          <w:p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 xml:space="preserve">5.0 </w:t>
            </w:r>
            <w:r w:rsidR="003E0A1E" w:rsidRPr="001C27A8">
              <w:rPr>
                <w:rFonts w:ascii="Arial" w:hAnsi="Arial" w:cs="Arial"/>
                <w:b/>
                <w:sz w:val="24"/>
                <w:szCs w:val="24"/>
              </w:rPr>
              <w:t xml:space="preserve"> </w:t>
            </w:r>
            <w:r w:rsidRPr="001C27A8">
              <w:rPr>
                <w:rFonts w:ascii="Arial" w:hAnsi="Arial" w:cs="Arial"/>
                <w:b/>
                <w:sz w:val="24"/>
                <w:szCs w:val="24"/>
              </w:rPr>
              <w:t>Resident Satisfaction</w:t>
            </w: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p>
        </w:tc>
      </w:tr>
      <w:tr w:rsidR="00DD4139" w:rsidRPr="001C27A8" w:rsidTr="004D6076">
        <w:tc>
          <w:tcPr>
            <w:tcW w:w="4604" w:type="dxa"/>
            <w:shd w:val="clear" w:color="auto" w:fill="FFFFFF" w:themeFill="background1"/>
          </w:tcPr>
          <w:p w:rsidR="00DD4139" w:rsidRPr="001C27A8" w:rsidRDefault="00DD4139" w:rsidP="008F1F8D">
            <w:pPr>
              <w:pStyle w:val="ListParagraph"/>
              <w:numPr>
                <w:ilvl w:val="1"/>
                <w:numId w:val="6"/>
              </w:numPr>
              <w:spacing w:line="360" w:lineRule="auto"/>
              <w:ind w:left="460" w:hanging="460"/>
              <w:rPr>
                <w:rFonts w:ascii="Arial" w:hAnsi="Arial" w:cs="Arial"/>
                <w:sz w:val="24"/>
                <w:szCs w:val="24"/>
              </w:rPr>
            </w:pPr>
            <w:r w:rsidRPr="001C27A8">
              <w:rPr>
                <w:rFonts w:ascii="Arial" w:hAnsi="Arial" w:cs="Arial"/>
                <w:sz w:val="24"/>
                <w:szCs w:val="24"/>
              </w:rPr>
              <w:t>Percentage (%) of Residents content with our services</w:t>
            </w:r>
          </w:p>
          <w:p w:rsidR="00366D0E" w:rsidRPr="001C27A8" w:rsidRDefault="00366D0E" w:rsidP="00916ED0">
            <w:pPr>
              <w:spacing w:line="360" w:lineRule="auto"/>
              <w:ind w:left="360"/>
              <w:rPr>
                <w:rFonts w:ascii="Arial" w:hAnsi="Arial" w:cs="Arial"/>
                <w:sz w:val="24"/>
                <w:szCs w:val="24"/>
              </w:rPr>
            </w:pP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80%</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Marketing &amp; Communications</w:t>
            </w:r>
          </w:p>
        </w:tc>
      </w:tr>
      <w:tr w:rsidR="00DD4139" w:rsidRPr="001C27A8" w:rsidTr="004D6076">
        <w:tc>
          <w:tcPr>
            <w:tcW w:w="4604" w:type="dxa"/>
            <w:shd w:val="clear" w:color="auto" w:fill="FFFFFF" w:themeFill="background1"/>
          </w:tcPr>
          <w:p w:rsidR="00DD4139" w:rsidRPr="001C27A8" w:rsidRDefault="00DD4139" w:rsidP="008F1F8D">
            <w:pPr>
              <w:pStyle w:val="ListParagraph"/>
              <w:numPr>
                <w:ilvl w:val="1"/>
                <w:numId w:val="6"/>
              </w:numPr>
              <w:spacing w:line="360" w:lineRule="auto"/>
              <w:ind w:left="460" w:hanging="426"/>
              <w:rPr>
                <w:rFonts w:ascii="Arial" w:hAnsi="Arial" w:cs="Arial"/>
                <w:sz w:val="24"/>
                <w:szCs w:val="24"/>
              </w:rPr>
            </w:pPr>
            <w:r w:rsidRPr="001C27A8">
              <w:rPr>
                <w:rFonts w:ascii="Arial" w:hAnsi="Arial" w:cs="Arial"/>
                <w:sz w:val="24"/>
                <w:szCs w:val="24"/>
              </w:rPr>
              <w:t>Percentage (%) of residents agree that Council keeps them informed</w:t>
            </w:r>
          </w:p>
          <w:p w:rsidR="009C1BDC" w:rsidRPr="001C27A8" w:rsidRDefault="009C1BDC" w:rsidP="00916ED0">
            <w:pPr>
              <w:spacing w:line="360" w:lineRule="auto"/>
              <w:ind w:left="360"/>
              <w:rPr>
                <w:rFonts w:ascii="Arial" w:hAnsi="Arial" w:cs="Arial"/>
                <w:sz w:val="24"/>
                <w:szCs w:val="24"/>
              </w:rPr>
            </w:pP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80%</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Marketing &amp; Communications</w:t>
            </w:r>
          </w:p>
        </w:tc>
      </w:tr>
      <w:tr w:rsidR="00DD4139" w:rsidRPr="001C27A8" w:rsidTr="004D6076">
        <w:tc>
          <w:tcPr>
            <w:tcW w:w="4604" w:type="dxa"/>
            <w:shd w:val="clear" w:color="auto" w:fill="FFFFFF" w:themeFill="background1"/>
          </w:tcPr>
          <w:p w:rsidR="00DD4139" w:rsidRPr="001C27A8" w:rsidRDefault="00DD4139" w:rsidP="008F1F8D">
            <w:pPr>
              <w:pStyle w:val="ListParagraph"/>
              <w:numPr>
                <w:ilvl w:val="1"/>
                <w:numId w:val="9"/>
              </w:numPr>
              <w:spacing w:line="360" w:lineRule="auto"/>
              <w:ind w:left="460" w:hanging="426"/>
              <w:rPr>
                <w:rFonts w:ascii="Arial" w:hAnsi="Arial" w:cs="Arial"/>
                <w:sz w:val="24"/>
                <w:szCs w:val="24"/>
              </w:rPr>
            </w:pPr>
            <w:r w:rsidRPr="001C27A8">
              <w:rPr>
                <w:rFonts w:ascii="Arial" w:hAnsi="Arial" w:cs="Arial"/>
                <w:sz w:val="24"/>
                <w:szCs w:val="24"/>
              </w:rPr>
              <w:t>Percentage of Residents agree that Council listens and acts on concerns</w:t>
            </w:r>
          </w:p>
          <w:p w:rsidR="009C1BDC" w:rsidRPr="001C27A8" w:rsidRDefault="009C1BDC" w:rsidP="00916ED0">
            <w:pPr>
              <w:spacing w:line="360" w:lineRule="auto"/>
              <w:ind w:left="360"/>
              <w:rPr>
                <w:rFonts w:ascii="Arial" w:hAnsi="Arial" w:cs="Arial"/>
                <w:sz w:val="24"/>
                <w:szCs w:val="24"/>
              </w:rPr>
            </w:pP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80%</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Marketing &amp; Communications</w:t>
            </w:r>
          </w:p>
        </w:tc>
      </w:tr>
      <w:tr w:rsidR="00DD4139" w:rsidRPr="001C27A8" w:rsidTr="004D6076">
        <w:tc>
          <w:tcPr>
            <w:tcW w:w="4604" w:type="dxa"/>
            <w:shd w:val="clear" w:color="auto" w:fill="FFFFFF" w:themeFill="background1"/>
          </w:tcPr>
          <w:p w:rsidR="00DD4139" w:rsidRPr="001C27A8" w:rsidRDefault="00DD4139" w:rsidP="008F1F8D">
            <w:pPr>
              <w:pStyle w:val="ListParagraph"/>
              <w:numPr>
                <w:ilvl w:val="1"/>
                <w:numId w:val="9"/>
              </w:numPr>
              <w:spacing w:line="360" w:lineRule="auto"/>
              <w:ind w:left="460" w:hanging="426"/>
              <w:rPr>
                <w:rFonts w:ascii="Arial" w:hAnsi="Arial" w:cs="Arial"/>
                <w:sz w:val="24"/>
                <w:szCs w:val="24"/>
              </w:rPr>
            </w:pPr>
            <w:r w:rsidRPr="001C27A8">
              <w:rPr>
                <w:rFonts w:ascii="Arial" w:hAnsi="Arial" w:cs="Arial"/>
                <w:sz w:val="24"/>
                <w:szCs w:val="24"/>
              </w:rPr>
              <w:t>Number of organisations receiving Grant Aid</w:t>
            </w:r>
          </w:p>
          <w:p w:rsidR="009C1BDC" w:rsidRPr="001C27A8" w:rsidRDefault="009C1BDC" w:rsidP="00916ED0">
            <w:pPr>
              <w:pStyle w:val="ListParagraph"/>
              <w:spacing w:line="360" w:lineRule="auto"/>
              <w:ind w:left="830"/>
              <w:rPr>
                <w:rFonts w:ascii="Arial" w:hAnsi="Arial" w:cs="Arial"/>
                <w:sz w:val="24"/>
                <w:szCs w:val="24"/>
              </w:rPr>
            </w:pPr>
          </w:p>
        </w:tc>
        <w:tc>
          <w:tcPr>
            <w:tcW w:w="2057" w:type="dxa"/>
            <w:shd w:val="clear" w:color="auto" w:fill="FFFFFF" w:themeFill="background1"/>
          </w:tcPr>
          <w:p w:rsidR="00DD4139" w:rsidRPr="00CA5B86" w:rsidRDefault="009C1BDC" w:rsidP="00916ED0">
            <w:pPr>
              <w:spacing w:line="360" w:lineRule="auto"/>
              <w:rPr>
                <w:rFonts w:ascii="Arial" w:hAnsi="Arial" w:cs="Arial"/>
                <w:sz w:val="24"/>
                <w:szCs w:val="24"/>
              </w:rPr>
            </w:pPr>
            <w:r w:rsidRPr="00CA5B86">
              <w:rPr>
                <w:rFonts w:ascii="Arial" w:hAnsi="Arial" w:cs="Arial"/>
                <w:sz w:val="24"/>
                <w:szCs w:val="24"/>
              </w:rPr>
              <w:t>NA</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Community Development</w:t>
            </w:r>
          </w:p>
        </w:tc>
      </w:tr>
      <w:tr w:rsidR="00DD4139" w:rsidRPr="001C27A8" w:rsidTr="004D6076">
        <w:trPr>
          <w:trHeight w:val="638"/>
        </w:trPr>
        <w:tc>
          <w:tcPr>
            <w:tcW w:w="4604" w:type="dxa"/>
            <w:shd w:val="clear" w:color="auto" w:fill="FFFFFF" w:themeFill="background1"/>
          </w:tcPr>
          <w:p w:rsidR="00DD4139" w:rsidRPr="001C27A8" w:rsidRDefault="00DD4139" w:rsidP="00916ED0">
            <w:pPr>
              <w:spacing w:line="360" w:lineRule="auto"/>
              <w:ind w:firstLine="34"/>
              <w:rPr>
                <w:rFonts w:ascii="Arial" w:hAnsi="Arial" w:cs="Arial"/>
                <w:b/>
                <w:sz w:val="24"/>
                <w:szCs w:val="24"/>
              </w:rPr>
            </w:pPr>
            <w:r w:rsidRPr="001C27A8">
              <w:rPr>
                <w:rFonts w:ascii="Arial" w:hAnsi="Arial" w:cs="Arial"/>
                <w:b/>
                <w:sz w:val="24"/>
                <w:szCs w:val="24"/>
              </w:rPr>
              <w:t>6.0 Staffing</w:t>
            </w:r>
          </w:p>
        </w:tc>
        <w:tc>
          <w:tcPr>
            <w:tcW w:w="2057" w:type="dxa"/>
            <w:shd w:val="clear" w:color="auto" w:fill="FFFFFF" w:themeFill="background1"/>
          </w:tcPr>
          <w:p w:rsidR="00DD4139" w:rsidRPr="00CA5B86" w:rsidRDefault="00DD4139" w:rsidP="00916ED0">
            <w:pPr>
              <w:spacing w:line="360" w:lineRule="auto"/>
              <w:rPr>
                <w:rFonts w:ascii="Arial" w:hAnsi="Arial" w:cs="Arial"/>
                <w:b/>
                <w:sz w:val="24"/>
                <w:szCs w:val="24"/>
              </w:rPr>
            </w:pPr>
          </w:p>
        </w:tc>
        <w:tc>
          <w:tcPr>
            <w:tcW w:w="2412" w:type="dxa"/>
            <w:shd w:val="clear" w:color="auto" w:fill="FFFFFF" w:themeFill="background1"/>
          </w:tcPr>
          <w:p w:rsidR="00DD4139" w:rsidRPr="001C27A8" w:rsidRDefault="00DD4139" w:rsidP="00916ED0">
            <w:pPr>
              <w:spacing w:line="360" w:lineRule="auto"/>
              <w:rPr>
                <w:rFonts w:ascii="Arial" w:hAnsi="Arial" w:cs="Arial"/>
                <w:b/>
                <w:sz w:val="24"/>
                <w:szCs w:val="24"/>
              </w:rPr>
            </w:pPr>
          </w:p>
        </w:tc>
      </w:tr>
      <w:tr w:rsidR="00DD4139" w:rsidRPr="001C27A8" w:rsidTr="004D6076">
        <w:tc>
          <w:tcPr>
            <w:tcW w:w="4604" w:type="dxa"/>
            <w:shd w:val="clear" w:color="auto" w:fill="FFFFFF" w:themeFill="background1"/>
          </w:tcPr>
          <w:p w:rsidR="00DD4139" w:rsidRPr="001C27A8" w:rsidRDefault="00DD4139" w:rsidP="00916ED0">
            <w:pPr>
              <w:spacing w:line="360" w:lineRule="auto"/>
              <w:ind w:firstLine="34"/>
              <w:rPr>
                <w:rFonts w:ascii="Arial" w:hAnsi="Arial" w:cs="Arial"/>
                <w:sz w:val="24"/>
                <w:szCs w:val="24"/>
              </w:rPr>
            </w:pPr>
            <w:r w:rsidRPr="001C27A8">
              <w:rPr>
                <w:rFonts w:ascii="Arial" w:hAnsi="Arial" w:cs="Arial"/>
                <w:sz w:val="24"/>
                <w:szCs w:val="24"/>
              </w:rPr>
              <w:t>6.1  Number of Staff (FTE’s) on payroll</w:t>
            </w:r>
          </w:p>
        </w:tc>
        <w:tc>
          <w:tcPr>
            <w:tcW w:w="2057" w:type="dxa"/>
            <w:shd w:val="clear" w:color="auto" w:fill="FFFFFF" w:themeFill="background1"/>
          </w:tcPr>
          <w:p w:rsidR="00DD4139" w:rsidRPr="00CA5B86" w:rsidRDefault="00527891" w:rsidP="00916ED0">
            <w:pPr>
              <w:spacing w:line="360" w:lineRule="auto"/>
              <w:rPr>
                <w:rFonts w:ascii="Arial" w:hAnsi="Arial" w:cs="Arial"/>
                <w:sz w:val="24"/>
                <w:szCs w:val="24"/>
              </w:rPr>
            </w:pPr>
            <w:r w:rsidRPr="00CA5B86">
              <w:rPr>
                <w:rFonts w:ascii="Arial" w:hAnsi="Arial" w:cs="Arial"/>
                <w:sz w:val="24"/>
                <w:szCs w:val="24"/>
              </w:rPr>
              <w:t>NA</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Human Resources</w:t>
            </w:r>
          </w:p>
          <w:p w:rsidR="009C1BDC" w:rsidRPr="001C27A8" w:rsidRDefault="009C1BDC" w:rsidP="00916ED0">
            <w:pPr>
              <w:spacing w:line="360" w:lineRule="auto"/>
              <w:rPr>
                <w:rFonts w:ascii="Arial" w:hAnsi="Arial" w:cs="Arial"/>
                <w:sz w:val="24"/>
                <w:szCs w:val="24"/>
              </w:rPr>
            </w:pPr>
          </w:p>
        </w:tc>
      </w:tr>
      <w:tr w:rsidR="00DD4139" w:rsidRPr="001C27A8" w:rsidTr="004D6076">
        <w:tc>
          <w:tcPr>
            <w:tcW w:w="4604" w:type="dxa"/>
            <w:shd w:val="clear" w:color="auto" w:fill="FFFFFF" w:themeFill="background1"/>
          </w:tcPr>
          <w:p w:rsidR="00DD4139" w:rsidRPr="001C27A8" w:rsidRDefault="00DD4139" w:rsidP="008F1F8D">
            <w:pPr>
              <w:pStyle w:val="ListParagraph"/>
              <w:numPr>
                <w:ilvl w:val="1"/>
                <w:numId w:val="19"/>
              </w:numPr>
              <w:spacing w:line="360" w:lineRule="auto"/>
              <w:ind w:left="460" w:hanging="422"/>
              <w:rPr>
                <w:rFonts w:ascii="Arial" w:hAnsi="Arial" w:cs="Arial"/>
                <w:sz w:val="24"/>
                <w:szCs w:val="24"/>
              </w:rPr>
            </w:pPr>
            <w:r w:rsidRPr="001C27A8">
              <w:rPr>
                <w:rFonts w:ascii="Arial" w:hAnsi="Arial" w:cs="Arial"/>
                <w:sz w:val="24"/>
                <w:szCs w:val="24"/>
              </w:rPr>
              <w:t>Number of Casual Staff employed in the past 12 months</w:t>
            </w:r>
          </w:p>
          <w:p w:rsidR="009C1BDC" w:rsidRPr="001C27A8" w:rsidRDefault="009C1BDC" w:rsidP="00916ED0">
            <w:pPr>
              <w:pStyle w:val="ListParagraph"/>
              <w:spacing w:line="360" w:lineRule="auto"/>
              <w:ind w:left="508"/>
              <w:rPr>
                <w:rFonts w:ascii="Arial" w:hAnsi="Arial" w:cs="Arial"/>
                <w:sz w:val="24"/>
                <w:szCs w:val="24"/>
              </w:rPr>
            </w:pPr>
          </w:p>
        </w:tc>
        <w:tc>
          <w:tcPr>
            <w:tcW w:w="2057" w:type="dxa"/>
            <w:shd w:val="clear" w:color="auto" w:fill="FFFFFF" w:themeFill="background1"/>
          </w:tcPr>
          <w:p w:rsidR="00DD4139" w:rsidRPr="00CA5B86" w:rsidRDefault="00527891" w:rsidP="00916ED0">
            <w:pPr>
              <w:spacing w:line="360" w:lineRule="auto"/>
              <w:rPr>
                <w:rFonts w:ascii="Arial" w:hAnsi="Arial" w:cs="Arial"/>
                <w:sz w:val="24"/>
                <w:szCs w:val="24"/>
              </w:rPr>
            </w:pPr>
            <w:r w:rsidRPr="00CA5B86">
              <w:rPr>
                <w:rFonts w:ascii="Arial" w:hAnsi="Arial" w:cs="Arial"/>
                <w:sz w:val="24"/>
                <w:szCs w:val="24"/>
              </w:rPr>
              <w:t>NA</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Human Resources</w:t>
            </w:r>
          </w:p>
        </w:tc>
      </w:tr>
      <w:tr w:rsidR="00DD4139" w:rsidRPr="001C27A8" w:rsidTr="004D6076">
        <w:tc>
          <w:tcPr>
            <w:tcW w:w="4604" w:type="dxa"/>
            <w:shd w:val="clear" w:color="auto" w:fill="FFFFFF" w:themeFill="background1"/>
          </w:tcPr>
          <w:p w:rsidR="00DD4139" w:rsidRPr="001C27A8" w:rsidRDefault="00DD4139" w:rsidP="00916ED0">
            <w:pPr>
              <w:spacing w:line="360" w:lineRule="auto"/>
              <w:ind w:firstLine="34"/>
              <w:rPr>
                <w:rFonts w:ascii="Arial" w:hAnsi="Arial" w:cs="Arial"/>
                <w:sz w:val="24"/>
                <w:szCs w:val="24"/>
              </w:rPr>
            </w:pPr>
            <w:r w:rsidRPr="001C27A8">
              <w:rPr>
                <w:rFonts w:ascii="Arial" w:hAnsi="Arial" w:cs="Arial"/>
                <w:sz w:val="24"/>
                <w:szCs w:val="24"/>
              </w:rPr>
              <w:t>6.3 Percentage (%) Attendance</w:t>
            </w: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95%</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Human Resources</w:t>
            </w:r>
          </w:p>
          <w:p w:rsidR="009C1BDC" w:rsidRPr="001C27A8" w:rsidRDefault="009C1BDC" w:rsidP="00916ED0">
            <w:pPr>
              <w:spacing w:line="360" w:lineRule="auto"/>
              <w:rPr>
                <w:rFonts w:ascii="Arial" w:hAnsi="Arial" w:cs="Arial"/>
                <w:sz w:val="24"/>
                <w:szCs w:val="24"/>
              </w:rPr>
            </w:pPr>
          </w:p>
        </w:tc>
      </w:tr>
      <w:tr w:rsidR="00DD4139" w:rsidRPr="001C27A8" w:rsidTr="004D6076">
        <w:tc>
          <w:tcPr>
            <w:tcW w:w="4604"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6.4 Percentage (%) Overtime</w:t>
            </w: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2.5%</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Finance</w:t>
            </w:r>
          </w:p>
          <w:p w:rsidR="009C1BDC" w:rsidRPr="001C27A8" w:rsidRDefault="009C1BDC" w:rsidP="00916ED0">
            <w:pPr>
              <w:spacing w:line="360" w:lineRule="auto"/>
              <w:rPr>
                <w:rFonts w:ascii="Arial" w:hAnsi="Arial" w:cs="Arial"/>
                <w:sz w:val="24"/>
                <w:szCs w:val="24"/>
              </w:rPr>
            </w:pPr>
          </w:p>
        </w:tc>
      </w:tr>
      <w:tr w:rsidR="00DD4139" w:rsidRPr="001C27A8" w:rsidTr="004D6076">
        <w:tc>
          <w:tcPr>
            <w:tcW w:w="4604" w:type="dxa"/>
            <w:shd w:val="clear" w:color="auto" w:fill="FFFFFF" w:themeFill="background1"/>
          </w:tcPr>
          <w:p w:rsidR="00DD4139" w:rsidRPr="001C27A8" w:rsidRDefault="00DD4139" w:rsidP="008F1F8D">
            <w:pPr>
              <w:pStyle w:val="ListParagraph"/>
              <w:numPr>
                <w:ilvl w:val="0"/>
                <w:numId w:val="20"/>
              </w:numPr>
              <w:spacing w:line="360" w:lineRule="auto"/>
              <w:rPr>
                <w:rFonts w:ascii="Arial" w:hAnsi="Arial" w:cs="Arial"/>
                <w:b/>
                <w:sz w:val="24"/>
                <w:szCs w:val="24"/>
              </w:rPr>
            </w:pPr>
            <w:r w:rsidRPr="001C27A8">
              <w:rPr>
                <w:rFonts w:ascii="Arial" w:hAnsi="Arial" w:cs="Arial"/>
                <w:b/>
                <w:sz w:val="24"/>
                <w:szCs w:val="24"/>
              </w:rPr>
              <w:t>Engaged Workforce</w:t>
            </w:r>
          </w:p>
        </w:tc>
        <w:tc>
          <w:tcPr>
            <w:tcW w:w="2057" w:type="dxa"/>
            <w:shd w:val="clear" w:color="auto" w:fill="FFFFFF" w:themeFill="background1"/>
          </w:tcPr>
          <w:p w:rsidR="00DD4139" w:rsidRPr="00CA5B86" w:rsidRDefault="00DD4139" w:rsidP="00916ED0">
            <w:pPr>
              <w:spacing w:line="360" w:lineRule="auto"/>
              <w:rPr>
                <w:rFonts w:ascii="Arial" w:hAnsi="Arial" w:cs="Arial"/>
                <w:b/>
                <w:sz w:val="24"/>
                <w:szCs w:val="24"/>
              </w:rPr>
            </w:pPr>
          </w:p>
        </w:tc>
        <w:tc>
          <w:tcPr>
            <w:tcW w:w="2412" w:type="dxa"/>
            <w:shd w:val="clear" w:color="auto" w:fill="FFFFFF" w:themeFill="background1"/>
          </w:tcPr>
          <w:p w:rsidR="00DD4139" w:rsidRPr="001C27A8" w:rsidRDefault="00DD4139" w:rsidP="00916ED0">
            <w:pPr>
              <w:spacing w:line="360" w:lineRule="auto"/>
              <w:rPr>
                <w:rFonts w:ascii="Arial" w:hAnsi="Arial" w:cs="Arial"/>
                <w:b/>
                <w:sz w:val="24"/>
                <w:szCs w:val="24"/>
              </w:rPr>
            </w:pPr>
          </w:p>
        </w:tc>
      </w:tr>
      <w:tr w:rsidR="00DD4139" w:rsidRPr="001C27A8" w:rsidTr="004D6076">
        <w:tc>
          <w:tcPr>
            <w:tcW w:w="4604" w:type="dxa"/>
            <w:shd w:val="clear" w:color="auto" w:fill="FFFFFF" w:themeFill="background1"/>
          </w:tcPr>
          <w:p w:rsidR="00DD4139" w:rsidRPr="001C27A8" w:rsidRDefault="008129ED" w:rsidP="00916ED0">
            <w:pPr>
              <w:spacing w:line="360" w:lineRule="auto"/>
              <w:ind w:left="460" w:hanging="460"/>
              <w:rPr>
                <w:rFonts w:ascii="Arial" w:hAnsi="Arial" w:cs="Arial"/>
                <w:sz w:val="24"/>
                <w:szCs w:val="24"/>
              </w:rPr>
            </w:pPr>
            <w:r w:rsidRPr="001C27A8">
              <w:rPr>
                <w:rFonts w:ascii="Arial" w:hAnsi="Arial" w:cs="Arial"/>
                <w:sz w:val="24"/>
                <w:szCs w:val="24"/>
              </w:rPr>
              <w:t xml:space="preserve">7.1 </w:t>
            </w:r>
            <w:r w:rsidR="00DD4139" w:rsidRPr="001C27A8">
              <w:rPr>
                <w:rFonts w:ascii="Arial" w:hAnsi="Arial" w:cs="Arial"/>
                <w:sz w:val="24"/>
                <w:szCs w:val="24"/>
              </w:rPr>
              <w:t>Percentage of staff satisfied with their current job</w:t>
            </w:r>
          </w:p>
          <w:p w:rsidR="009C1BDC" w:rsidRPr="001C27A8" w:rsidRDefault="009C1BDC" w:rsidP="00916ED0">
            <w:pPr>
              <w:pStyle w:val="ListParagraph"/>
              <w:spacing w:line="360" w:lineRule="auto"/>
              <w:ind w:left="830"/>
              <w:rPr>
                <w:rFonts w:ascii="Arial" w:hAnsi="Arial" w:cs="Arial"/>
                <w:sz w:val="24"/>
                <w:szCs w:val="24"/>
              </w:rPr>
            </w:pPr>
          </w:p>
        </w:tc>
        <w:tc>
          <w:tcPr>
            <w:tcW w:w="2057" w:type="dxa"/>
            <w:shd w:val="clear" w:color="auto" w:fill="FFFFFF" w:themeFill="background1"/>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80%</w:t>
            </w:r>
          </w:p>
        </w:tc>
        <w:tc>
          <w:tcPr>
            <w:tcW w:w="2412" w:type="dxa"/>
            <w:shd w:val="clear" w:color="auto" w:fill="FFFFFF" w:themeFill="background1"/>
          </w:tcPr>
          <w:p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Marketing and Communications</w:t>
            </w:r>
          </w:p>
        </w:tc>
      </w:tr>
      <w:tr w:rsidR="00DD4139" w:rsidRPr="001C27A8" w:rsidTr="004D6076">
        <w:tc>
          <w:tcPr>
            <w:tcW w:w="4604" w:type="dxa"/>
          </w:tcPr>
          <w:p w:rsidR="00DD4139" w:rsidRPr="001C27A8" w:rsidRDefault="00DD4139" w:rsidP="008F1F8D">
            <w:pPr>
              <w:pStyle w:val="ListParagraph"/>
              <w:numPr>
                <w:ilvl w:val="1"/>
                <w:numId w:val="21"/>
              </w:numPr>
              <w:spacing w:line="360" w:lineRule="auto"/>
              <w:rPr>
                <w:rFonts w:ascii="Arial" w:hAnsi="Arial" w:cs="Arial"/>
                <w:sz w:val="24"/>
                <w:szCs w:val="24"/>
              </w:rPr>
            </w:pPr>
            <w:r w:rsidRPr="001C27A8">
              <w:rPr>
                <w:rFonts w:ascii="Arial" w:hAnsi="Arial" w:cs="Arial"/>
                <w:sz w:val="24"/>
                <w:szCs w:val="24"/>
              </w:rPr>
              <w:t>Percentage (%) of workforce who take pride in working for Mid Ulster District Council</w:t>
            </w:r>
          </w:p>
          <w:p w:rsidR="009C1BDC" w:rsidRPr="001C27A8" w:rsidRDefault="009C1BDC" w:rsidP="00916ED0">
            <w:pPr>
              <w:pStyle w:val="ListParagraph"/>
              <w:spacing w:line="360" w:lineRule="auto"/>
              <w:ind w:left="830"/>
              <w:rPr>
                <w:rFonts w:ascii="Arial" w:hAnsi="Arial" w:cs="Arial"/>
                <w:sz w:val="24"/>
                <w:szCs w:val="24"/>
              </w:rPr>
            </w:pPr>
          </w:p>
        </w:tc>
        <w:tc>
          <w:tcPr>
            <w:tcW w:w="2057" w:type="dxa"/>
          </w:tcPr>
          <w:p w:rsidR="00DD4139" w:rsidRPr="00CA5B86" w:rsidRDefault="00DD4139" w:rsidP="00916ED0">
            <w:pPr>
              <w:spacing w:line="360" w:lineRule="auto"/>
              <w:rPr>
                <w:rFonts w:ascii="Arial" w:hAnsi="Arial" w:cs="Arial"/>
                <w:sz w:val="24"/>
                <w:szCs w:val="24"/>
              </w:rPr>
            </w:pPr>
            <w:r w:rsidRPr="00CA5B86">
              <w:rPr>
                <w:rFonts w:ascii="Arial" w:hAnsi="Arial" w:cs="Arial"/>
                <w:sz w:val="24"/>
                <w:szCs w:val="24"/>
              </w:rPr>
              <w:t>80%</w:t>
            </w:r>
          </w:p>
        </w:tc>
        <w:tc>
          <w:tcPr>
            <w:tcW w:w="2412" w:type="dxa"/>
          </w:tcPr>
          <w:p w:rsidR="00DD4139" w:rsidRPr="001C27A8" w:rsidRDefault="004D6076" w:rsidP="00916ED0">
            <w:pPr>
              <w:spacing w:line="360" w:lineRule="auto"/>
              <w:rPr>
                <w:rFonts w:ascii="Arial" w:hAnsi="Arial" w:cs="Arial"/>
                <w:sz w:val="24"/>
                <w:szCs w:val="24"/>
              </w:rPr>
            </w:pPr>
            <w:r w:rsidRPr="001C27A8">
              <w:rPr>
                <w:rFonts w:ascii="Arial" w:hAnsi="Arial" w:cs="Arial"/>
                <w:sz w:val="24"/>
                <w:szCs w:val="24"/>
              </w:rPr>
              <w:t xml:space="preserve">Marketing and </w:t>
            </w:r>
            <w:r w:rsidR="00DD4139" w:rsidRPr="001C27A8">
              <w:rPr>
                <w:rFonts w:ascii="Arial" w:hAnsi="Arial" w:cs="Arial"/>
                <w:sz w:val="24"/>
                <w:szCs w:val="24"/>
              </w:rPr>
              <w:t>Communications</w:t>
            </w:r>
          </w:p>
        </w:tc>
      </w:tr>
      <w:tr w:rsidR="00DD4139" w:rsidRPr="001C27A8" w:rsidTr="004D6076">
        <w:tc>
          <w:tcPr>
            <w:tcW w:w="4604" w:type="dxa"/>
          </w:tcPr>
          <w:p w:rsidR="00DD4139" w:rsidRPr="001C27A8" w:rsidRDefault="00DD4139" w:rsidP="008F1F8D">
            <w:pPr>
              <w:pStyle w:val="ListParagraph"/>
              <w:numPr>
                <w:ilvl w:val="1"/>
                <w:numId w:val="21"/>
              </w:numPr>
              <w:shd w:val="clear" w:color="auto" w:fill="FFFFFF" w:themeFill="background1"/>
              <w:spacing w:line="360" w:lineRule="auto"/>
              <w:rPr>
                <w:rFonts w:ascii="Arial" w:hAnsi="Arial" w:cs="Arial"/>
                <w:sz w:val="24"/>
                <w:szCs w:val="24"/>
              </w:rPr>
            </w:pPr>
            <w:r w:rsidRPr="001C27A8">
              <w:rPr>
                <w:rFonts w:ascii="Arial" w:hAnsi="Arial" w:cs="Arial"/>
                <w:sz w:val="24"/>
                <w:szCs w:val="24"/>
              </w:rPr>
              <w:t>Percentage of workforce who understand Council’s priorities and how whey contribute to them</w:t>
            </w:r>
          </w:p>
          <w:p w:rsidR="009C1BDC" w:rsidRPr="001C27A8" w:rsidRDefault="009C1BDC" w:rsidP="00916ED0">
            <w:pPr>
              <w:pStyle w:val="ListParagraph"/>
              <w:shd w:val="clear" w:color="auto" w:fill="FFFFFF" w:themeFill="background1"/>
              <w:spacing w:line="360" w:lineRule="auto"/>
              <w:ind w:left="830"/>
              <w:rPr>
                <w:rFonts w:ascii="Arial" w:hAnsi="Arial" w:cs="Arial"/>
                <w:sz w:val="24"/>
                <w:szCs w:val="24"/>
              </w:rPr>
            </w:pPr>
          </w:p>
        </w:tc>
        <w:tc>
          <w:tcPr>
            <w:tcW w:w="2057" w:type="dxa"/>
          </w:tcPr>
          <w:p w:rsidR="00DD4139" w:rsidRPr="00CA5B86" w:rsidRDefault="00DD4139" w:rsidP="00916ED0">
            <w:pPr>
              <w:shd w:val="clear" w:color="auto" w:fill="FFFFFF" w:themeFill="background1"/>
              <w:spacing w:line="360" w:lineRule="auto"/>
              <w:rPr>
                <w:rFonts w:ascii="Arial" w:hAnsi="Arial" w:cs="Arial"/>
                <w:sz w:val="24"/>
                <w:szCs w:val="24"/>
              </w:rPr>
            </w:pPr>
            <w:r w:rsidRPr="00CA5B86">
              <w:rPr>
                <w:rFonts w:ascii="Arial" w:hAnsi="Arial" w:cs="Arial"/>
                <w:sz w:val="24"/>
                <w:szCs w:val="24"/>
              </w:rPr>
              <w:t>80%</w:t>
            </w:r>
          </w:p>
        </w:tc>
        <w:tc>
          <w:tcPr>
            <w:tcW w:w="2412" w:type="dxa"/>
          </w:tcPr>
          <w:p w:rsidR="00DD4139" w:rsidRPr="001C27A8" w:rsidRDefault="004D6076"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 xml:space="preserve">Marketing and </w:t>
            </w:r>
            <w:r w:rsidR="00DD4139" w:rsidRPr="001C27A8">
              <w:rPr>
                <w:rFonts w:ascii="Arial" w:hAnsi="Arial" w:cs="Arial"/>
                <w:sz w:val="24"/>
                <w:szCs w:val="24"/>
              </w:rPr>
              <w:t>Communications</w:t>
            </w:r>
          </w:p>
        </w:tc>
      </w:tr>
      <w:tr w:rsidR="00DD4139" w:rsidRPr="001C27A8" w:rsidTr="004D6076">
        <w:trPr>
          <w:trHeight w:val="498"/>
        </w:trPr>
        <w:tc>
          <w:tcPr>
            <w:tcW w:w="4604" w:type="dxa"/>
            <w:shd w:val="clear" w:color="auto" w:fill="auto"/>
          </w:tcPr>
          <w:p w:rsidR="00DD4139" w:rsidRPr="001C27A8" w:rsidRDefault="00DD4139" w:rsidP="008F1F8D">
            <w:pPr>
              <w:pStyle w:val="ListParagraph"/>
              <w:numPr>
                <w:ilvl w:val="0"/>
                <w:numId w:val="20"/>
              </w:numPr>
              <w:shd w:val="clear" w:color="auto" w:fill="FFFFFF" w:themeFill="background1"/>
              <w:spacing w:line="360" w:lineRule="auto"/>
              <w:ind w:hanging="394"/>
              <w:rPr>
                <w:rFonts w:ascii="Arial" w:hAnsi="Arial" w:cs="Arial"/>
                <w:b/>
                <w:sz w:val="24"/>
                <w:szCs w:val="24"/>
              </w:rPr>
            </w:pPr>
            <w:r w:rsidRPr="001C27A8">
              <w:rPr>
                <w:rFonts w:ascii="Arial" w:hAnsi="Arial" w:cs="Arial"/>
                <w:b/>
                <w:sz w:val="24"/>
                <w:szCs w:val="24"/>
              </w:rPr>
              <w:t>Finances</w:t>
            </w:r>
          </w:p>
        </w:tc>
        <w:tc>
          <w:tcPr>
            <w:tcW w:w="2057" w:type="dxa"/>
            <w:shd w:val="clear" w:color="auto" w:fill="auto"/>
          </w:tcPr>
          <w:p w:rsidR="00DD4139" w:rsidRPr="00CA5B86" w:rsidRDefault="00DD4139" w:rsidP="00916ED0">
            <w:pPr>
              <w:shd w:val="clear" w:color="auto" w:fill="FFFFFF" w:themeFill="background1"/>
              <w:spacing w:line="360" w:lineRule="auto"/>
              <w:rPr>
                <w:rFonts w:ascii="Arial" w:hAnsi="Arial" w:cs="Arial"/>
                <w:sz w:val="24"/>
                <w:szCs w:val="24"/>
              </w:rPr>
            </w:pPr>
          </w:p>
        </w:tc>
        <w:tc>
          <w:tcPr>
            <w:tcW w:w="2412" w:type="dxa"/>
            <w:shd w:val="clear" w:color="auto" w:fill="auto"/>
          </w:tcPr>
          <w:p w:rsidR="00DD4139" w:rsidRPr="001C27A8" w:rsidRDefault="00DD4139" w:rsidP="00916ED0">
            <w:pPr>
              <w:shd w:val="clear" w:color="auto" w:fill="FFFFFF" w:themeFill="background1"/>
              <w:spacing w:line="360" w:lineRule="auto"/>
              <w:rPr>
                <w:rFonts w:ascii="Arial" w:hAnsi="Arial" w:cs="Arial"/>
                <w:sz w:val="24"/>
                <w:szCs w:val="24"/>
              </w:rPr>
            </w:pPr>
          </w:p>
        </w:tc>
      </w:tr>
      <w:tr w:rsidR="00DD4139" w:rsidRPr="001C27A8" w:rsidTr="004D6076">
        <w:tc>
          <w:tcPr>
            <w:tcW w:w="4604" w:type="dxa"/>
          </w:tcPr>
          <w:p w:rsidR="00DD4139" w:rsidRPr="001C27A8" w:rsidRDefault="008129ED"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 xml:space="preserve">8.1  </w:t>
            </w:r>
            <w:r w:rsidR="00DD4139" w:rsidRPr="001C27A8">
              <w:rPr>
                <w:rFonts w:ascii="Arial" w:hAnsi="Arial" w:cs="Arial"/>
                <w:sz w:val="24"/>
                <w:szCs w:val="24"/>
              </w:rPr>
              <w:t>Loans Outstanding</w:t>
            </w:r>
          </w:p>
          <w:p w:rsidR="009C1BDC" w:rsidRPr="001C27A8" w:rsidRDefault="009C1BDC" w:rsidP="00916ED0">
            <w:pPr>
              <w:pStyle w:val="ListParagraph"/>
              <w:shd w:val="clear" w:color="auto" w:fill="FFFFFF" w:themeFill="background1"/>
              <w:spacing w:line="360" w:lineRule="auto"/>
              <w:ind w:left="470"/>
              <w:rPr>
                <w:rFonts w:ascii="Arial" w:hAnsi="Arial" w:cs="Arial"/>
                <w:sz w:val="24"/>
                <w:szCs w:val="24"/>
              </w:rPr>
            </w:pPr>
          </w:p>
        </w:tc>
        <w:tc>
          <w:tcPr>
            <w:tcW w:w="2057" w:type="dxa"/>
          </w:tcPr>
          <w:p w:rsidR="00DD4139" w:rsidRPr="00CA5B86" w:rsidRDefault="001C27A8" w:rsidP="00916ED0">
            <w:pPr>
              <w:shd w:val="clear" w:color="auto" w:fill="FFFFFF" w:themeFill="background1"/>
              <w:spacing w:line="360" w:lineRule="auto"/>
              <w:rPr>
                <w:rFonts w:ascii="Arial" w:hAnsi="Arial" w:cs="Arial"/>
                <w:sz w:val="24"/>
                <w:szCs w:val="24"/>
              </w:rPr>
            </w:pPr>
            <w:r w:rsidRPr="00CA5B86">
              <w:rPr>
                <w:rFonts w:ascii="Arial" w:hAnsi="Arial" w:cs="Arial"/>
                <w:sz w:val="24"/>
                <w:szCs w:val="24"/>
              </w:rPr>
              <w:t>NA</w:t>
            </w:r>
          </w:p>
        </w:tc>
        <w:tc>
          <w:tcPr>
            <w:tcW w:w="2412" w:type="dxa"/>
          </w:tcPr>
          <w:p w:rsidR="00DD4139" w:rsidRPr="001C27A8" w:rsidRDefault="00DD4139"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Finance</w:t>
            </w:r>
          </w:p>
        </w:tc>
      </w:tr>
      <w:tr w:rsidR="00DD4139" w:rsidRPr="001C27A8" w:rsidTr="004D6076">
        <w:tc>
          <w:tcPr>
            <w:tcW w:w="4604" w:type="dxa"/>
          </w:tcPr>
          <w:p w:rsidR="00DD4139" w:rsidRPr="001C27A8" w:rsidRDefault="008129ED" w:rsidP="008F1F8D">
            <w:pPr>
              <w:pStyle w:val="ListParagraph"/>
              <w:numPr>
                <w:ilvl w:val="1"/>
                <w:numId w:val="22"/>
              </w:numPr>
              <w:shd w:val="clear" w:color="auto" w:fill="FFFFFF" w:themeFill="background1"/>
              <w:spacing w:line="360" w:lineRule="auto"/>
              <w:rPr>
                <w:rFonts w:ascii="Arial" w:hAnsi="Arial" w:cs="Arial"/>
                <w:sz w:val="24"/>
                <w:szCs w:val="24"/>
              </w:rPr>
            </w:pPr>
            <w:r w:rsidRPr="001C27A8">
              <w:rPr>
                <w:rFonts w:ascii="Arial" w:hAnsi="Arial" w:cs="Arial"/>
                <w:sz w:val="24"/>
                <w:szCs w:val="24"/>
              </w:rPr>
              <w:t xml:space="preserve"> </w:t>
            </w:r>
            <w:r w:rsidR="00DD4139" w:rsidRPr="001C27A8">
              <w:rPr>
                <w:rFonts w:ascii="Arial" w:hAnsi="Arial" w:cs="Arial"/>
                <w:sz w:val="24"/>
                <w:szCs w:val="24"/>
              </w:rPr>
              <w:t>Cash Reserves</w:t>
            </w:r>
          </w:p>
          <w:p w:rsidR="009C1BDC" w:rsidRPr="001C27A8" w:rsidRDefault="009C1BDC" w:rsidP="00916ED0">
            <w:pPr>
              <w:pStyle w:val="ListParagraph"/>
              <w:shd w:val="clear" w:color="auto" w:fill="FFFFFF" w:themeFill="background1"/>
              <w:spacing w:line="360" w:lineRule="auto"/>
              <w:ind w:left="470"/>
              <w:rPr>
                <w:rFonts w:ascii="Arial" w:hAnsi="Arial" w:cs="Arial"/>
                <w:sz w:val="24"/>
                <w:szCs w:val="24"/>
              </w:rPr>
            </w:pPr>
          </w:p>
        </w:tc>
        <w:tc>
          <w:tcPr>
            <w:tcW w:w="2057" w:type="dxa"/>
          </w:tcPr>
          <w:p w:rsidR="00DD4139" w:rsidRPr="00CA5B86" w:rsidRDefault="00DD4139" w:rsidP="00916ED0">
            <w:pPr>
              <w:shd w:val="clear" w:color="auto" w:fill="FFFFFF" w:themeFill="background1"/>
              <w:spacing w:line="360" w:lineRule="auto"/>
              <w:rPr>
                <w:rFonts w:ascii="Arial" w:hAnsi="Arial" w:cs="Arial"/>
                <w:sz w:val="24"/>
                <w:szCs w:val="24"/>
              </w:rPr>
            </w:pPr>
            <w:r w:rsidRPr="00CA5B86">
              <w:rPr>
                <w:rFonts w:ascii="Arial" w:hAnsi="Arial" w:cs="Arial"/>
                <w:sz w:val="24"/>
                <w:szCs w:val="24"/>
              </w:rPr>
              <w:t>£10 m</w:t>
            </w:r>
          </w:p>
        </w:tc>
        <w:tc>
          <w:tcPr>
            <w:tcW w:w="2412" w:type="dxa"/>
          </w:tcPr>
          <w:p w:rsidR="00DD4139" w:rsidRPr="001C27A8" w:rsidRDefault="00DD4139"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Finance</w:t>
            </w:r>
          </w:p>
        </w:tc>
      </w:tr>
      <w:tr w:rsidR="00DD4139" w:rsidRPr="001C27A8" w:rsidTr="004D6076">
        <w:tc>
          <w:tcPr>
            <w:tcW w:w="4604" w:type="dxa"/>
          </w:tcPr>
          <w:p w:rsidR="00DD4139" w:rsidRPr="001C27A8" w:rsidRDefault="00DD4139" w:rsidP="00916ED0">
            <w:pPr>
              <w:shd w:val="clear" w:color="auto" w:fill="FFFFFF" w:themeFill="background1"/>
              <w:spacing w:line="360" w:lineRule="auto"/>
              <w:ind w:firstLine="34"/>
              <w:rPr>
                <w:rFonts w:ascii="Arial" w:hAnsi="Arial" w:cs="Arial"/>
                <w:sz w:val="24"/>
                <w:szCs w:val="24"/>
              </w:rPr>
            </w:pPr>
            <w:r w:rsidRPr="001C27A8">
              <w:rPr>
                <w:rFonts w:ascii="Arial" w:hAnsi="Arial" w:cs="Arial"/>
                <w:sz w:val="24"/>
                <w:szCs w:val="24"/>
              </w:rPr>
              <w:t>8.3  Invoices paid within 30 days</w:t>
            </w:r>
          </w:p>
        </w:tc>
        <w:tc>
          <w:tcPr>
            <w:tcW w:w="2057" w:type="dxa"/>
          </w:tcPr>
          <w:p w:rsidR="00DD4139" w:rsidRPr="00CA5B86" w:rsidRDefault="00DD4139" w:rsidP="00916ED0">
            <w:pPr>
              <w:shd w:val="clear" w:color="auto" w:fill="FFFFFF" w:themeFill="background1"/>
              <w:spacing w:line="360" w:lineRule="auto"/>
              <w:rPr>
                <w:rFonts w:ascii="Arial" w:hAnsi="Arial" w:cs="Arial"/>
                <w:sz w:val="24"/>
                <w:szCs w:val="24"/>
              </w:rPr>
            </w:pPr>
            <w:r w:rsidRPr="00CA5B86">
              <w:rPr>
                <w:rFonts w:ascii="Arial" w:hAnsi="Arial" w:cs="Arial"/>
                <w:sz w:val="24"/>
                <w:szCs w:val="24"/>
              </w:rPr>
              <w:t>90%</w:t>
            </w:r>
          </w:p>
        </w:tc>
        <w:tc>
          <w:tcPr>
            <w:tcW w:w="2412" w:type="dxa"/>
          </w:tcPr>
          <w:p w:rsidR="00DD4139" w:rsidRPr="001C27A8" w:rsidRDefault="00DD4139"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Finance</w:t>
            </w:r>
          </w:p>
        </w:tc>
      </w:tr>
    </w:tbl>
    <w:p w:rsidR="00B31EC1" w:rsidRPr="001C27A8" w:rsidRDefault="00B31EC1" w:rsidP="00916ED0">
      <w:pPr>
        <w:shd w:val="clear" w:color="auto" w:fill="FFFFFF" w:themeFill="background1"/>
        <w:spacing w:after="0" w:line="360" w:lineRule="auto"/>
        <w:rPr>
          <w:rFonts w:ascii="Arial" w:eastAsia="Arial" w:hAnsi="Arial" w:cs="Arial"/>
          <w:color w:val="000000"/>
          <w:sz w:val="24"/>
          <w:szCs w:val="24"/>
          <w:lang w:val="en-US"/>
        </w:rPr>
      </w:pPr>
    </w:p>
    <w:p w:rsidR="00F83367" w:rsidRPr="007D25B1" w:rsidRDefault="00F83367" w:rsidP="00916ED0">
      <w:pPr>
        <w:shd w:val="clear" w:color="auto" w:fill="FFFFFF" w:themeFill="background1"/>
        <w:spacing w:after="0" w:line="360" w:lineRule="auto"/>
        <w:rPr>
          <w:rFonts w:ascii="Arial" w:eastAsia="Arial" w:hAnsi="Arial" w:cs="Arial"/>
          <w:color w:val="000000"/>
          <w:sz w:val="24"/>
          <w:szCs w:val="24"/>
          <w:lang w:val="en-US"/>
        </w:rPr>
      </w:pPr>
    </w:p>
    <w:p w:rsidR="00F83367" w:rsidRPr="007D25B1" w:rsidRDefault="00F83367" w:rsidP="00916ED0">
      <w:pPr>
        <w:shd w:val="clear" w:color="auto" w:fill="FFFFFF" w:themeFill="background1"/>
        <w:spacing w:after="0" w:line="360" w:lineRule="auto"/>
        <w:rPr>
          <w:rFonts w:ascii="Arial" w:eastAsia="Arial" w:hAnsi="Arial" w:cs="Arial"/>
          <w:color w:val="000000"/>
          <w:sz w:val="24"/>
          <w:szCs w:val="24"/>
          <w:lang w:val="en-US"/>
        </w:rPr>
      </w:pPr>
    </w:p>
    <w:sectPr w:rsidR="00F83367" w:rsidRPr="007D25B1" w:rsidSect="000F35F4">
      <w:footerReference w:type="default" r:id="rId2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D9" w:rsidRDefault="00D408D9" w:rsidP="00B96CEB">
      <w:pPr>
        <w:spacing w:after="0" w:line="240" w:lineRule="auto"/>
      </w:pPr>
      <w:r>
        <w:separator/>
      </w:r>
    </w:p>
  </w:endnote>
  <w:endnote w:type="continuationSeparator" w:id="0">
    <w:p w:rsidR="00D408D9" w:rsidRDefault="00D408D9" w:rsidP="00B9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Bommer Slab">
    <w:altName w:val="Bommer Slab"/>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65611"/>
      <w:docPartObj>
        <w:docPartGallery w:val="Page Numbers (Bottom of Page)"/>
        <w:docPartUnique/>
      </w:docPartObj>
    </w:sdtPr>
    <w:sdtEndPr>
      <w:rPr>
        <w:noProof/>
      </w:rPr>
    </w:sdtEndPr>
    <w:sdtContent>
      <w:p w:rsidR="00910FAB" w:rsidRDefault="00910FAB">
        <w:pPr>
          <w:pStyle w:val="Footer"/>
          <w:jc w:val="center"/>
        </w:pPr>
        <w:r>
          <w:fldChar w:fldCharType="begin"/>
        </w:r>
        <w:r>
          <w:instrText xml:space="preserve"> PAGE   \* MERGEFORMAT </w:instrText>
        </w:r>
        <w:r>
          <w:fldChar w:fldCharType="separate"/>
        </w:r>
        <w:r w:rsidR="00C82192">
          <w:rPr>
            <w:noProof/>
          </w:rPr>
          <w:t>46</w:t>
        </w:r>
        <w:r>
          <w:rPr>
            <w:noProof/>
          </w:rPr>
          <w:fldChar w:fldCharType="end"/>
        </w:r>
      </w:p>
    </w:sdtContent>
  </w:sdt>
  <w:p w:rsidR="00910FAB" w:rsidRDefault="00910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D9" w:rsidRDefault="00D408D9" w:rsidP="00B96CEB">
      <w:pPr>
        <w:spacing w:after="0" w:line="240" w:lineRule="auto"/>
      </w:pPr>
      <w:r>
        <w:separator/>
      </w:r>
    </w:p>
  </w:footnote>
  <w:footnote w:type="continuationSeparator" w:id="0">
    <w:p w:rsidR="00D408D9" w:rsidRDefault="00D408D9" w:rsidP="00B96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98F"/>
    <w:multiLevelType w:val="multilevel"/>
    <w:tmpl w:val="9DEAC8D2"/>
    <w:lvl w:ilvl="0">
      <w:start w:val="7"/>
      <w:numFmt w:val="decimal"/>
      <w:lvlText w:val="%1.0"/>
      <w:lvlJc w:val="left"/>
      <w:pPr>
        <w:ind w:left="394"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74" w:hanging="1080"/>
      </w:pPr>
      <w:rPr>
        <w:rFonts w:hint="default"/>
      </w:rPr>
    </w:lvl>
    <w:lvl w:ilvl="4">
      <w:start w:val="1"/>
      <w:numFmt w:val="decimal"/>
      <w:lvlText w:val="%1.%2.%3.%4.%5"/>
      <w:lvlJc w:val="left"/>
      <w:pPr>
        <w:ind w:left="3994" w:hanging="1080"/>
      </w:pPr>
      <w:rPr>
        <w:rFonts w:hint="default"/>
      </w:rPr>
    </w:lvl>
    <w:lvl w:ilvl="5">
      <w:start w:val="1"/>
      <w:numFmt w:val="decimal"/>
      <w:lvlText w:val="%1.%2.%3.%4.%5.%6"/>
      <w:lvlJc w:val="left"/>
      <w:pPr>
        <w:ind w:left="5074" w:hanging="1440"/>
      </w:pPr>
      <w:rPr>
        <w:rFonts w:hint="default"/>
      </w:rPr>
    </w:lvl>
    <w:lvl w:ilvl="6">
      <w:start w:val="1"/>
      <w:numFmt w:val="decimal"/>
      <w:lvlText w:val="%1.%2.%3.%4.%5.%6.%7"/>
      <w:lvlJc w:val="left"/>
      <w:pPr>
        <w:ind w:left="5794" w:hanging="1440"/>
      </w:pPr>
      <w:rPr>
        <w:rFonts w:hint="default"/>
      </w:rPr>
    </w:lvl>
    <w:lvl w:ilvl="7">
      <w:start w:val="1"/>
      <w:numFmt w:val="decimal"/>
      <w:lvlText w:val="%1.%2.%3.%4.%5.%6.%7.%8"/>
      <w:lvlJc w:val="left"/>
      <w:pPr>
        <w:ind w:left="6874" w:hanging="1800"/>
      </w:pPr>
      <w:rPr>
        <w:rFonts w:hint="default"/>
      </w:rPr>
    </w:lvl>
    <w:lvl w:ilvl="8">
      <w:start w:val="1"/>
      <w:numFmt w:val="decimal"/>
      <w:lvlText w:val="%1.%2.%3.%4.%5.%6.%7.%8.%9"/>
      <w:lvlJc w:val="left"/>
      <w:pPr>
        <w:ind w:left="7594" w:hanging="1800"/>
      </w:pPr>
      <w:rPr>
        <w:rFonts w:hint="default"/>
      </w:rPr>
    </w:lvl>
  </w:abstractNum>
  <w:abstractNum w:abstractNumId="1" w15:restartNumberingAfterBreak="0">
    <w:nsid w:val="0264566A"/>
    <w:multiLevelType w:val="hybridMultilevel"/>
    <w:tmpl w:val="B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52361"/>
    <w:multiLevelType w:val="multilevel"/>
    <w:tmpl w:val="FFB45EC2"/>
    <w:lvl w:ilvl="0">
      <w:start w:val="5"/>
      <w:numFmt w:val="decimal"/>
      <w:lvlText w:val="%1"/>
      <w:lvlJc w:val="left"/>
      <w:pPr>
        <w:ind w:left="360" w:hanging="360"/>
      </w:pPr>
      <w:rPr>
        <w:rFonts w:hint="default"/>
      </w:rPr>
    </w:lvl>
    <w:lvl w:ilvl="1">
      <w:start w:val="3"/>
      <w:numFmt w:val="decimal"/>
      <w:lvlText w:val="%1.%2"/>
      <w:lvlJc w:val="left"/>
      <w:pPr>
        <w:ind w:left="119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570" w:hanging="108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590" w:hanging="144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610" w:hanging="1800"/>
      </w:pPr>
      <w:rPr>
        <w:rFonts w:hint="default"/>
      </w:rPr>
    </w:lvl>
    <w:lvl w:ilvl="8">
      <w:start w:val="1"/>
      <w:numFmt w:val="decimal"/>
      <w:lvlText w:val="%1.%2.%3.%4.%5.%6.%7.%8.%9"/>
      <w:lvlJc w:val="left"/>
      <w:pPr>
        <w:ind w:left="8440" w:hanging="1800"/>
      </w:pPr>
      <w:rPr>
        <w:rFonts w:hint="default"/>
      </w:rPr>
    </w:lvl>
  </w:abstractNum>
  <w:abstractNum w:abstractNumId="3" w15:restartNumberingAfterBreak="0">
    <w:nsid w:val="04B82446"/>
    <w:multiLevelType w:val="hybridMultilevel"/>
    <w:tmpl w:val="A5DECB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48F710B"/>
    <w:multiLevelType w:val="hybridMultilevel"/>
    <w:tmpl w:val="1648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C281C"/>
    <w:multiLevelType w:val="multilevel"/>
    <w:tmpl w:val="0C52EF8A"/>
    <w:lvl w:ilvl="0">
      <w:start w:val="6"/>
      <w:numFmt w:val="decimal"/>
      <w:lvlText w:val="%1"/>
      <w:lvlJc w:val="left"/>
      <w:pPr>
        <w:ind w:left="360" w:hanging="360"/>
      </w:pPr>
      <w:rPr>
        <w:rFonts w:hint="default"/>
      </w:rPr>
    </w:lvl>
    <w:lvl w:ilvl="1">
      <w:start w:val="2"/>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1194" w:hanging="108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630" w:hanging="144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2066" w:hanging="1800"/>
      </w:pPr>
      <w:rPr>
        <w:rFonts w:hint="default"/>
      </w:rPr>
    </w:lvl>
    <w:lvl w:ilvl="8">
      <w:start w:val="1"/>
      <w:numFmt w:val="decimal"/>
      <w:lvlText w:val="%1.%2.%3.%4.%5.%6.%7.%8.%9"/>
      <w:lvlJc w:val="left"/>
      <w:pPr>
        <w:ind w:left="2104" w:hanging="1800"/>
      </w:pPr>
      <w:rPr>
        <w:rFonts w:hint="default"/>
      </w:rPr>
    </w:lvl>
  </w:abstractNum>
  <w:abstractNum w:abstractNumId="6" w15:restartNumberingAfterBreak="0">
    <w:nsid w:val="2D8E56DD"/>
    <w:multiLevelType w:val="hybridMultilevel"/>
    <w:tmpl w:val="6F28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83844"/>
    <w:multiLevelType w:val="hybridMultilevel"/>
    <w:tmpl w:val="370A0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B5FC2"/>
    <w:multiLevelType w:val="hybridMultilevel"/>
    <w:tmpl w:val="DB68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A1C90"/>
    <w:multiLevelType w:val="hybridMultilevel"/>
    <w:tmpl w:val="0038CB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A2CEE"/>
    <w:multiLevelType w:val="hybridMultilevel"/>
    <w:tmpl w:val="D9760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66767"/>
    <w:multiLevelType w:val="multilevel"/>
    <w:tmpl w:val="0B1A69A0"/>
    <w:lvl w:ilvl="0">
      <w:start w:val="1"/>
      <w:numFmt w:val="decimal"/>
      <w:lvlText w:val="%1."/>
      <w:lvlJc w:val="left"/>
      <w:pPr>
        <w:ind w:left="360" w:hanging="360"/>
      </w:pPr>
      <w:rPr>
        <w:rFonts w:hint="default"/>
        <w:color w:val="auto"/>
      </w:rPr>
    </w:lvl>
    <w:lvl w:ilvl="1">
      <w:start w:val="2"/>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C208C5"/>
    <w:multiLevelType w:val="hybridMultilevel"/>
    <w:tmpl w:val="45E23D8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6E81B06"/>
    <w:multiLevelType w:val="multilevel"/>
    <w:tmpl w:val="C41A9DD8"/>
    <w:lvl w:ilvl="0">
      <w:start w:val="4"/>
      <w:numFmt w:val="decimal"/>
      <w:lvlText w:val="%1"/>
      <w:lvlJc w:val="left"/>
      <w:pPr>
        <w:ind w:left="360" w:hanging="360"/>
      </w:pPr>
      <w:rPr>
        <w:rFonts w:hint="default"/>
      </w:rPr>
    </w:lvl>
    <w:lvl w:ilvl="1">
      <w:start w:val="3"/>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4" w15:restartNumberingAfterBreak="0">
    <w:nsid w:val="3AAE6B09"/>
    <w:multiLevelType w:val="hybridMultilevel"/>
    <w:tmpl w:val="03506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113635"/>
    <w:multiLevelType w:val="multilevel"/>
    <w:tmpl w:val="23AA965A"/>
    <w:lvl w:ilvl="0">
      <w:start w:val="7"/>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360" w:hanging="360"/>
      </w:pPr>
      <w:rPr>
        <w:rFonts w:ascii="Arial" w:hAnsi="Arial" w:cs="Arial"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6" w15:restartNumberingAfterBreak="0">
    <w:nsid w:val="41D269AF"/>
    <w:multiLevelType w:val="hybridMultilevel"/>
    <w:tmpl w:val="91EEFF64"/>
    <w:lvl w:ilvl="0" w:tplc="8CA28C8A">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17" w15:restartNumberingAfterBreak="0">
    <w:nsid w:val="45756084"/>
    <w:multiLevelType w:val="multilevel"/>
    <w:tmpl w:val="E0D4AA4A"/>
    <w:lvl w:ilvl="0">
      <w:start w:val="5"/>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554E94"/>
    <w:multiLevelType w:val="hybridMultilevel"/>
    <w:tmpl w:val="80AA659C"/>
    <w:lvl w:ilvl="0" w:tplc="3B0C915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657EA"/>
    <w:multiLevelType w:val="hybridMultilevel"/>
    <w:tmpl w:val="89505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79753D"/>
    <w:multiLevelType w:val="hybridMultilevel"/>
    <w:tmpl w:val="E8FC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9415CF"/>
    <w:multiLevelType w:val="multilevel"/>
    <w:tmpl w:val="B1C2FDD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5100E1C"/>
    <w:multiLevelType w:val="hybridMultilevel"/>
    <w:tmpl w:val="737E1A3C"/>
    <w:lvl w:ilvl="0" w:tplc="60180740">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3" w15:restartNumberingAfterBreak="0">
    <w:nsid w:val="64B42BE5"/>
    <w:multiLevelType w:val="hybridMultilevel"/>
    <w:tmpl w:val="FBC6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534F3"/>
    <w:multiLevelType w:val="hybridMultilevel"/>
    <w:tmpl w:val="35F8C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F522D"/>
    <w:multiLevelType w:val="hybridMultilevel"/>
    <w:tmpl w:val="0B204610"/>
    <w:lvl w:ilvl="0" w:tplc="6130C8F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6A7AC4"/>
    <w:multiLevelType w:val="hybridMultilevel"/>
    <w:tmpl w:val="3642F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4F5A68"/>
    <w:multiLevelType w:val="multilevel"/>
    <w:tmpl w:val="0D56E22E"/>
    <w:lvl w:ilvl="0">
      <w:start w:val="8"/>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360" w:hanging="360"/>
      </w:pPr>
      <w:rPr>
        <w:rFonts w:ascii="Arial" w:hAnsi="Arial" w:cs="Arial"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8" w15:restartNumberingAfterBreak="0">
    <w:nsid w:val="752012B5"/>
    <w:multiLevelType w:val="hybridMultilevel"/>
    <w:tmpl w:val="CDB2D3FC"/>
    <w:lvl w:ilvl="0" w:tplc="BC825AEA">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9" w15:restartNumberingAfterBreak="0">
    <w:nsid w:val="7E530ADB"/>
    <w:multiLevelType w:val="multilevel"/>
    <w:tmpl w:val="E54C35BA"/>
    <w:lvl w:ilvl="0">
      <w:start w:val="2"/>
      <w:numFmt w:val="decimal"/>
      <w:lvlText w:val="%1."/>
      <w:lvlJc w:val="left"/>
      <w:pPr>
        <w:ind w:left="720" w:hanging="360"/>
      </w:pPr>
      <w:rPr>
        <w:rFonts w:hint="default"/>
        <w:color w:val="auto"/>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A05F0A"/>
    <w:multiLevelType w:val="hybridMultilevel"/>
    <w:tmpl w:val="FCF4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7"/>
  </w:num>
  <w:num w:numId="3">
    <w:abstractNumId w:val="12"/>
  </w:num>
  <w:num w:numId="4">
    <w:abstractNumId w:val="11"/>
  </w:num>
  <w:num w:numId="5">
    <w:abstractNumId w:val="29"/>
  </w:num>
  <w:num w:numId="6">
    <w:abstractNumId w:val="17"/>
  </w:num>
  <w:num w:numId="7">
    <w:abstractNumId w:val="23"/>
  </w:num>
  <w:num w:numId="8">
    <w:abstractNumId w:val="13"/>
  </w:num>
  <w:num w:numId="9">
    <w:abstractNumId w:val="2"/>
  </w:num>
  <w:num w:numId="10">
    <w:abstractNumId w:val="8"/>
  </w:num>
  <w:num w:numId="11">
    <w:abstractNumId w:val="22"/>
  </w:num>
  <w:num w:numId="12">
    <w:abstractNumId w:val="1"/>
  </w:num>
  <w:num w:numId="13">
    <w:abstractNumId w:val="6"/>
  </w:num>
  <w:num w:numId="14">
    <w:abstractNumId w:val="16"/>
  </w:num>
  <w:num w:numId="15">
    <w:abstractNumId w:val="4"/>
  </w:num>
  <w:num w:numId="16">
    <w:abstractNumId w:val="28"/>
  </w:num>
  <w:num w:numId="17">
    <w:abstractNumId w:val="24"/>
  </w:num>
  <w:num w:numId="18">
    <w:abstractNumId w:val="14"/>
  </w:num>
  <w:num w:numId="19">
    <w:abstractNumId w:val="5"/>
  </w:num>
  <w:num w:numId="20">
    <w:abstractNumId w:val="0"/>
  </w:num>
  <w:num w:numId="21">
    <w:abstractNumId w:val="15"/>
  </w:num>
  <w:num w:numId="22">
    <w:abstractNumId w:val="27"/>
  </w:num>
  <w:num w:numId="23">
    <w:abstractNumId w:val="21"/>
  </w:num>
  <w:num w:numId="24">
    <w:abstractNumId w:val="20"/>
  </w:num>
  <w:num w:numId="25">
    <w:abstractNumId w:val="30"/>
  </w:num>
  <w:num w:numId="26">
    <w:abstractNumId w:val="3"/>
  </w:num>
  <w:num w:numId="27">
    <w:abstractNumId w:val="26"/>
  </w:num>
  <w:num w:numId="28">
    <w:abstractNumId w:val="10"/>
  </w:num>
  <w:num w:numId="29">
    <w:abstractNumId w:val="9"/>
  </w:num>
  <w:num w:numId="30">
    <w:abstractNumId w:val="18"/>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E6"/>
    <w:rsid w:val="000006C3"/>
    <w:rsid w:val="0000095E"/>
    <w:rsid w:val="000031EF"/>
    <w:rsid w:val="000051EE"/>
    <w:rsid w:val="00005464"/>
    <w:rsid w:val="0001086F"/>
    <w:rsid w:val="00012D54"/>
    <w:rsid w:val="00013463"/>
    <w:rsid w:val="000139B6"/>
    <w:rsid w:val="00014F79"/>
    <w:rsid w:val="000151A9"/>
    <w:rsid w:val="000177EC"/>
    <w:rsid w:val="00024537"/>
    <w:rsid w:val="00024CA7"/>
    <w:rsid w:val="00024F13"/>
    <w:rsid w:val="000270C3"/>
    <w:rsid w:val="0003024A"/>
    <w:rsid w:val="00032749"/>
    <w:rsid w:val="00033D07"/>
    <w:rsid w:val="00034633"/>
    <w:rsid w:val="000356AF"/>
    <w:rsid w:val="000370B9"/>
    <w:rsid w:val="00044A5A"/>
    <w:rsid w:val="000459D7"/>
    <w:rsid w:val="00046A01"/>
    <w:rsid w:val="00047755"/>
    <w:rsid w:val="00047BC3"/>
    <w:rsid w:val="00047E85"/>
    <w:rsid w:val="00051E0A"/>
    <w:rsid w:val="00052AE0"/>
    <w:rsid w:val="000534B3"/>
    <w:rsid w:val="00053E01"/>
    <w:rsid w:val="00054AB1"/>
    <w:rsid w:val="000576A4"/>
    <w:rsid w:val="00062A52"/>
    <w:rsid w:val="000646DB"/>
    <w:rsid w:val="00065242"/>
    <w:rsid w:val="00065836"/>
    <w:rsid w:val="00072A62"/>
    <w:rsid w:val="00073F48"/>
    <w:rsid w:val="0007468A"/>
    <w:rsid w:val="00074ABE"/>
    <w:rsid w:val="00075406"/>
    <w:rsid w:val="00077E02"/>
    <w:rsid w:val="00080532"/>
    <w:rsid w:val="00082455"/>
    <w:rsid w:val="0008289E"/>
    <w:rsid w:val="00082E89"/>
    <w:rsid w:val="0008366F"/>
    <w:rsid w:val="00084D41"/>
    <w:rsid w:val="00085E3C"/>
    <w:rsid w:val="00087247"/>
    <w:rsid w:val="00092CBD"/>
    <w:rsid w:val="00094035"/>
    <w:rsid w:val="00095D70"/>
    <w:rsid w:val="000A0922"/>
    <w:rsid w:val="000A1449"/>
    <w:rsid w:val="000A1A34"/>
    <w:rsid w:val="000A386F"/>
    <w:rsid w:val="000A3B49"/>
    <w:rsid w:val="000A437D"/>
    <w:rsid w:val="000A4AF6"/>
    <w:rsid w:val="000A636E"/>
    <w:rsid w:val="000A7B72"/>
    <w:rsid w:val="000B0380"/>
    <w:rsid w:val="000B04B4"/>
    <w:rsid w:val="000B1323"/>
    <w:rsid w:val="000B1DA8"/>
    <w:rsid w:val="000B2AA9"/>
    <w:rsid w:val="000B2E5D"/>
    <w:rsid w:val="000B4155"/>
    <w:rsid w:val="000B6289"/>
    <w:rsid w:val="000C5DF0"/>
    <w:rsid w:val="000C6946"/>
    <w:rsid w:val="000C6CB3"/>
    <w:rsid w:val="000D0E7C"/>
    <w:rsid w:val="000D2718"/>
    <w:rsid w:val="000D4D7D"/>
    <w:rsid w:val="000E15B9"/>
    <w:rsid w:val="000E7F6A"/>
    <w:rsid w:val="000F14B5"/>
    <w:rsid w:val="000F35F4"/>
    <w:rsid w:val="000F4594"/>
    <w:rsid w:val="000F68A0"/>
    <w:rsid w:val="001074E0"/>
    <w:rsid w:val="00112069"/>
    <w:rsid w:val="0011404D"/>
    <w:rsid w:val="00114177"/>
    <w:rsid w:val="00116937"/>
    <w:rsid w:val="00117FC1"/>
    <w:rsid w:val="00120B2B"/>
    <w:rsid w:val="0012135C"/>
    <w:rsid w:val="001213AF"/>
    <w:rsid w:val="00122D18"/>
    <w:rsid w:val="001236C7"/>
    <w:rsid w:val="00126CD6"/>
    <w:rsid w:val="00130DE5"/>
    <w:rsid w:val="00132819"/>
    <w:rsid w:val="001329ED"/>
    <w:rsid w:val="00134002"/>
    <w:rsid w:val="001368C1"/>
    <w:rsid w:val="00136CDB"/>
    <w:rsid w:val="00140859"/>
    <w:rsid w:val="001413A2"/>
    <w:rsid w:val="00143C92"/>
    <w:rsid w:val="00146301"/>
    <w:rsid w:val="00147FC0"/>
    <w:rsid w:val="001500DA"/>
    <w:rsid w:val="00152732"/>
    <w:rsid w:val="001530CE"/>
    <w:rsid w:val="00154ACE"/>
    <w:rsid w:val="00157297"/>
    <w:rsid w:val="00157674"/>
    <w:rsid w:val="0016072E"/>
    <w:rsid w:val="0016266C"/>
    <w:rsid w:val="00164C55"/>
    <w:rsid w:val="00164D8A"/>
    <w:rsid w:val="001673C7"/>
    <w:rsid w:val="001673E2"/>
    <w:rsid w:val="00167A41"/>
    <w:rsid w:val="00171726"/>
    <w:rsid w:val="0017230C"/>
    <w:rsid w:val="001728FD"/>
    <w:rsid w:val="00175A1B"/>
    <w:rsid w:val="00175BD1"/>
    <w:rsid w:val="00182299"/>
    <w:rsid w:val="00183067"/>
    <w:rsid w:val="00183644"/>
    <w:rsid w:val="00183A97"/>
    <w:rsid w:val="00185057"/>
    <w:rsid w:val="00186FA4"/>
    <w:rsid w:val="001907B7"/>
    <w:rsid w:val="0019145E"/>
    <w:rsid w:val="00192522"/>
    <w:rsid w:val="0019473E"/>
    <w:rsid w:val="0019712F"/>
    <w:rsid w:val="001979A4"/>
    <w:rsid w:val="001A2095"/>
    <w:rsid w:val="001A2DD9"/>
    <w:rsid w:val="001A3EA9"/>
    <w:rsid w:val="001A48CC"/>
    <w:rsid w:val="001A4EEE"/>
    <w:rsid w:val="001A6D88"/>
    <w:rsid w:val="001A75BE"/>
    <w:rsid w:val="001B09BC"/>
    <w:rsid w:val="001B0B19"/>
    <w:rsid w:val="001B42D3"/>
    <w:rsid w:val="001B43FB"/>
    <w:rsid w:val="001B4A8F"/>
    <w:rsid w:val="001B572F"/>
    <w:rsid w:val="001C09F4"/>
    <w:rsid w:val="001C14EE"/>
    <w:rsid w:val="001C27A8"/>
    <w:rsid w:val="001C31B1"/>
    <w:rsid w:val="001C34C6"/>
    <w:rsid w:val="001C43B9"/>
    <w:rsid w:val="001C48D1"/>
    <w:rsid w:val="001C59BE"/>
    <w:rsid w:val="001C738C"/>
    <w:rsid w:val="001D1A62"/>
    <w:rsid w:val="001D2A21"/>
    <w:rsid w:val="001D487B"/>
    <w:rsid w:val="001D4A85"/>
    <w:rsid w:val="001D637E"/>
    <w:rsid w:val="001D704B"/>
    <w:rsid w:val="001D7BB6"/>
    <w:rsid w:val="001E0DE3"/>
    <w:rsid w:val="001E0F18"/>
    <w:rsid w:val="001E269D"/>
    <w:rsid w:val="001E2868"/>
    <w:rsid w:val="001E38DF"/>
    <w:rsid w:val="001F09BC"/>
    <w:rsid w:val="001F15AF"/>
    <w:rsid w:val="001F21B4"/>
    <w:rsid w:val="001F2253"/>
    <w:rsid w:val="001F287F"/>
    <w:rsid w:val="001F424C"/>
    <w:rsid w:val="001F49C9"/>
    <w:rsid w:val="00200C07"/>
    <w:rsid w:val="00200D3E"/>
    <w:rsid w:val="0020214D"/>
    <w:rsid w:val="002054CC"/>
    <w:rsid w:val="002066D9"/>
    <w:rsid w:val="00206FA9"/>
    <w:rsid w:val="00213421"/>
    <w:rsid w:val="00213CEC"/>
    <w:rsid w:val="0021656E"/>
    <w:rsid w:val="00217535"/>
    <w:rsid w:val="002176E0"/>
    <w:rsid w:val="00224DA9"/>
    <w:rsid w:val="00225CB5"/>
    <w:rsid w:val="002272C7"/>
    <w:rsid w:val="00231797"/>
    <w:rsid w:val="00231F25"/>
    <w:rsid w:val="00236E38"/>
    <w:rsid w:val="00240194"/>
    <w:rsid w:val="002409D8"/>
    <w:rsid w:val="00240F97"/>
    <w:rsid w:val="00243808"/>
    <w:rsid w:val="00243CCC"/>
    <w:rsid w:val="00243DEF"/>
    <w:rsid w:val="00244282"/>
    <w:rsid w:val="00246B92"/>
    <w:rsid w:val="00246BA2"/>
    <w:rsid w:val="00250C80"/>
    <w:rsid w:val="00250CBC"/>
    <w:rsid w:val="0025168D"/>
    <w:rsid w:val="002578BD"/>
    <w:rsid w:val="0026162C"/>
    <w:rsid w:val="00262442"/>
    <w:rsid w:val="00266549"/>
    <w:rsid w:val="00267F9B"/>
    <w:rsid w:val="00270251"/>
    <w:rsid w:val="00274740"/>
    <w:rsid w:val="00281678"/>
    <w:rsid w:val="00283268"/>
    <w:rsid w:val="00284C07"/>
    <w:rsid w:val="002862E4"/>
    <w:rsid w:val="002867B8"/>
    <w:rsid w:val="00287C0B"/>
    <w:rsid w:val="002919C0"/>
    <w:rsid w:val="002938A6"/>
    <w:rsid w:val="002943A6"/>
    <w:rsid w:val="0029509F"/>
    <w:rsid w:val="002A0BE9"/>
    <w:rsid w:val="002A12F2"/>
    <w:rsid w:val="002A1372"/>
    <w:rsid w:val="002A2530"/>
    <w:rsid w:val="002A308A"/>
    <w:rsid w:val="002A3C39"/>
    <w:rsid w:val="002A7F9E"/>
    <w:rsid w:val="002B0807"/>
    <w:rsid w:val="002B2392"/>
    <w:rsid w:val="002B3E8E"/>
    <w:rsid w:val="002B74BE"/>
    <w:rsid w:val="002B7EB8"/>
    <w:rsid w:val="002C16F4"/>
    <w:rsid w:val="002C24EA"/>
    <w:rsid w:val="002C38BF"/>
    <w:rsid w:val="002C5427"/>
    <w:rsid w:val="002C5E41"/>
    <w:rsid w:val="002C659A"/>
    <w:rsid w:val="002D1CCC"/>
    <w:rsid w:val="002D2497"/>
    <w:rsid w:val="002D2635"/>
    <w:rsid w:val="002D50B0"/>
    <w:rsid w:val="002D5C7F"/>
    <w:rsid w:val="002D5D05"/>
    <w:rsid w:val="002E0454"/>
    <w:rsid w:val="002E0550"/>
    <w:rsid w:val="002E1AA4"/>
    <w:rsid w:val="002E256E"/>
    <w:rsid w:val="002E2AC2"/>
    <w:rsid w:val="002E2E8D"/>
    <w:rsid w:val="002E351E"/>
    <w:rsid w:val="002E39BD"/>
    <w:rsid w:val="002E5188"/>
    <w:rsid w:val="002E5506"/>
    <w:rsid w:val="002E61AC"/>
    <w:rsid w:val="002E61C8"/>
    <w:rsid w:val="002E66BF"/>
    <w:rsid w:val="002F1596"/>
    <w:rsid w:val="002F2593"/>
    <w:rsid w:val="002F3296"/>
    <w:rsid w:val="002F4878"/>
    <w:rsid w:val="002F6790"/>
    <w:rsid w:val="002F7C2A"/>
    <w:rsid w:val="0030222A"/>
    <w:rsid w:val="003030AB"/>
    <w:rsid w:val="003033F2"/>
    <w:rsid w:val="00306AE2"/>
    <w:rsid w:val="00310560"/>
    <w:rsid w:val="00310D3E"/>
    <w:rsid w:val="0031192B"/>
    <w:rsid w:val="00311EC7"/>
    <w:rsid w:val="00311F62"/>
    <w:rsid w:val="003125E9"/>
    <w:rsid w:val="00313739"/>
    <w:rsid w:val="003144AE"/>
    <w:rsid w:val="00317F22"/>
    <w:rsid w:val="00321D9E"/>
    <w:rsid w:val="00322078"/>
    <w:rsid w:val="0032228D"/>
    <w:rsid w:val="00323F53"/>
    <w:rsid w:val="00332771"/>
    <w:rsid w:val="00335E51"/>
    <w:rsid w:val="003369E6"/>
    <w:rsid w:val="00336ABF"/>
    <w:rsid w:val="00337DA4"/>
    <w:rsid w:val="00340FAE"/>
    <w:rsid w:val="003433B0"/>
    <w:rsid w:val="00343A23"/>
    <w:rsid w:val="00344FD0"/>
    <w:rsid w:val="00346B8B"/>
    <w:rsid w:val="00350EA8"/>
    <w:rsid w:val="00353225"/>
    <w:rsid w:val="00353772"/>
    <w:rsid w:val="0035469D"/>
    <w:rsid w:val="00354764"/>
    <w:rsid w:val="003574C9"/>
    <w:rsid w:val="00357C64"/>
    <w:rsid w:val="00357EC8"/>
    <w:rsid w:val="00357EE5"/>
    <w:rsid w:val="00363518"/>
    <w:rsid w:val="00364154"/>
    <w:rsid w:val="0036504A"/>
    <w:rsid w:val="00366D0E"/>
    <w:rsid w:val="00367075"/>
    <w:rsid w:val="003723F9"/>
    <w:rsid w:val="0037343C"/>
    <w:rsid w:val="003737F8"/>
    <w:rsid w:val="00373A76"/>
    <w:rsid w:val="00373BDA"/>
    <w:rsid w:val="0037486D"/>
    <w:rsid w:val="003765E5"/>
    <w:rsid w:val="00380D4E"/>
    <w:rsid w:val="00381D3F"/>
    <w:rsid w:val="00381E50"/>
    <w:rsid w:val="00381F22"/>
    <w:rsid w:val="003821DB"/>
    <w:rsid w:val="00382551"/>
    <w:rsid w:val="00383064"/>
    <w:rsid w:val="00384B8B"/>
    <w:rsid w:val="00386B73"/>
    <w:rsid w:val="00390BAF"/>
    <w:rsid w:val="00391575"/>
    <w:rsid w:val="0039212A"/>
    <w:rsid w:val="0039592A"/>
    <w:rsid w:val="003A130F"/>
    <w:rsid w:val="003A319A"/>
    <w:rsid w:val="003A37C9"/>
    <w:rsid w:val="003A49BB"/>
    <w:rsid w:val="003A5B24"/>
    <w:rsid w:val="003A783B"/>
    <w:rsid w:val="003B0329"/>
    <w:rsid w:val="003B0C06"/>
    <w:rsid w:val="003B2629"/>
    <w:rsid w:val="003B277E"/>
    <w:rsid w:val="003B3B14"/>
    <w:rsid w:val="003B496F"/>
    <w:rsid w:val="003B6978"/>
    <w:rsid w:val="003B772B"/>
    <w:rsid w:val="003B776A"/>
    <w:rsid w:val="003C099E"/>
    <w:rsid w:val="003C1394"/>
    <w:rsid w:val="003C2AF0"/>
    <w:rsid w:val="003C4276"/>
    <w:rsid w:val="003C4D4B"/>
    <w:rsid w:val="003C4E35"/>
    <w:rsid w:val="003C4FBB"/>
    <w:rsid w:val="003C5FE3"/>
    <w:rsid w:val="003C7166"/>
    <w:rsid w:val="003D0CD2"/>
    <w:rsid w:val="003D1C9F"/>
    <w:rsid w:val="003D1DA0"/>
    <w:rsid w:val="003D33E3"/>
    <w:rsid w:val="003D49EA"/>
    <w:rsid w:val="003D6484"/>
    <w:rsid w:val="003E0A1E"/>
    <w:rsid w:val="003E1B84"/>
    <w:rsid w:val="003E2E0A"/>
    <w:rsid w:val="003E2EDD"/>
    <w:rsid w:val="003E608F"/>
    <w:rsid w:val="003E6863"/>
    <w:rsid w:val="003E6C7A"/>
    <w:rsid w:val="003E7B1C"/>
    <w:rsid w:val="003F0BAF"/>
    <w:rsid w:val="003F12E0"/>
    <w:rsid w:val="003F2653"/>
    <w:rsid w:val="003F265B"/>
    <w:rsid w:val="003F4194"/>
    <w:rsid w:val="003F5010"/>
    <w:rsid w:val="003F5ED7"/>
    <w:rsid w:val="003F663A"/>
    <w:rsid w:val="003F7428"/>
    <w:rsid w:val="004010B9"/>
    <w:rsid w:val="00401369"/>
    <w:rsid w:val="00401EF6"/>
    <w:rsid w:val="00406418"/>
    <w:rsid w:val="00406557"/>
    <w:rsid w:val="00407B3C"/>
    <w:rsid w:val="004106C3"/>
    <w:rsid w:val="00410D4E"/>
    <w:rsid w:val="00414BCB"/>
    <w:rsid w:val="004156C0"/>
    <w:rsid w:val="00417F03"/>
    <w:rsid w:val="0042014E"/>
    <w:rsid w:val="00423B06"/>
    <w:rsid w:val="00426307"/>
    <w:rsid w:val="00430B21"/>
    <w:rsid w:val="00431D15"/>
    <w:rsid w:val="004334F8"/>
    <w:rsid w:val="004373C9"/>
    <w:rsid w:val="00442B97"/>
    <w:rsid w:val="004456A8"/>
    <w:rsid w:val="004461F3"/>
    <w:rsid w:val="00450B08"/>
    <w:rsid w:val="00450EC5"/>
    <w:rsid w:val="00452700"/>
    <w:rsid w:val="00452A32"/>
    <w:rsid w:val="00453D33"/>
    <w:rsid w:val="00455BF0"/>
    <w:rsid w:val="004566A6"/>
    <w:rsid w:val="00456DEF"/>
    <w:rsid w:val="00456E4D"/>
    <w:rsid w:val="00457C98"/>
    <w:rsid w:val="00457D4F"/>
    <w:rsid w:val="00461BF0"/>
    <w:rsid w:val="004633A7"/>
    <w:rsid w:val="00464289"/>
    <w:rsid w:val="00470B86"/>
    <w:rsid w:val="00472D06"/>
    <w:rsid w:val="004730FD"/>
    <w:rsid w:val="00473120"/>
    <w:rsid w:val="0047617C"/>
    <w:rsid w:val="00476AEE"/>
    <w:rsid w:val="00480D6B"/>
    <w:rsid w:val="00485BAF"/>
    <w:rsid w:val="004909DF"/>
    <w:rsid w:val="00491E94"/>
    <w:rsid w:val="0049223B"/>
    <w:rsid w:val="0049224D"/>
    <w:rsid w:val="00492CCB"/>
    <w:rsid w:val="004937EC"/>
    <w:rsid w:val="0049495D"/>
    <w:rsid w:val="004961BE"/>
    <w:rsid w:val="00496E13"/>
    <w:rsid w:val="0049754B"/>
    <w:rsid w:val="004A3D56"/>
    <w:rsid w:val="004A5C6B"/>
    <w:rsid w:val="004A6781"/>
    <w:rsid w:val="004B1020"/>
    <w:rsid w:val="004B1ED2"/>
    <w:rsid w:val="004B3D76"/>
    <w:rsid w:val="004B3FD6"/>
    <w:rsid w:val="004C0B6A"/>
    <w:rsid w:val="004C35BA"/>
    <w:rsid w:val="004C4D40"/>
    <w:rsid w:val="004C67EE"/>
    <w:rsid w:val="004C7F20"/>
    <w:rsid w:val="004D3CFE"/>
    <w:rsid w:val="004D53CC"/>
    <w:rsid w:val="004D6076"/>
    <w:rsid w:val="004D7874"/>
    <w:rsid w:val="004E0A25"/>
    <w:rsid w:val="004E50A7"/>
    <w:rsid w:val="004E5B18"/>
    <w:rsid w:val="004E67F3"/>
    <w:rsid w:val="004F2023"/>
    <w:rsid w:val="004F26C3"/>
    <w:rsid w:val="004F39C0"/>
    <w:rsid w:val="004F713E"/>
    <w:rsid w:val="004F76C4"/>
    <w:rsid w:val="00500026"/>
    <w:rsid w:val="00501044"/>
    <w:rsid w:val="005011F1"/>
    <w:rsid w:val="00501AC4"/>
    <w:rsid w:val="005020E1"/>
    <w:rsid w:val="00503E08"/>
    <w:rsid w:val="00505F1B"/>
    <w:rsid w:val="00506114"/>
    <w:rsid w:val="005114D7"/>
    <w:rsid w:val="00511D1C"/>
    <w:rsid w:val="00514928"/>
    <w:rsid w:val="005154BD"/>
    <w:rsid w:val="00515C77"/>
    <w:rsid w:val="00516897"/>
    <w:rsid w:val="00516B0D"/>
    <w:rsid w:val="0052008D"/>
    <w:rsid w:val="00520D0B"/>
    <w:rsid w:val="00522A14"/>
    <w:rsid w:val="00522F93"/>
    <w:rsid w:val="00523396"/>
    <w:rsid w:val="00524E21"/>
    <w:rsid w:val="005273A6"/>
    <w:rsid w:val="00527891"/>
    <w:rsid w:val="00530A2E"/>
    <w:rsid w:val="00532355"/>
    <w:rsid w:val="005324A1"/>
    <w:rsid w:val="005326BD"/>
    <w:rsid w:val="00533CDF"/>
    <w:rsid w:val="005340D0"/>
    <w:rsid w:val="005343CC"/>
    <w:rsid w:val="00536D52"/>
    <w:rsid w:val="00541A11"/>
    <w:rsid w:val="005442C2"/>
    <w:rsid w:val="0054474F"/>
    <w:rsid w:val="005461F4"/>
    <w:rsid w:val="00546A9F"/>
    <w:rsid w:val="0055011A"/>
    <w:rsid w:val="00550DCC"/>
    <w:rsid w:val="005518B2"/>
    <w:rsid w:val="00551933"/>
    <w:rsid w:val="00555E10"/>
    <w:rsid w:val="005572B0"/>
    <w:rsid w:val="00560184"/>
    <w:rsid w:val="00561459"/>
    <w:rsid w:val="0056190B"/>
    <w:rsid w:val="00564D1D"/>
    <w:rsid w:val="00564F18"/>
    <w:rsid w:val="00567438"/>
    <w:rsid w:val="00575944"/>
    <w:rsid w:val="0058026F"/>
    <w:rsid w:val="005814C6"/>
    <w:rsid w:val="005815E8"/>
    <w:rsid w:val="00581D3B"/>
    <w:rsid w:val="00585DE5"/>
    <w:rsid w:val="005867C6"/>
    <w:rsid w:val="00586E6C"/>
    <w:rsid w:val="0059514D"/>
    <w:rsid w:val="00596CAE"/>
    <w:rsid w:val="00597B9A"/>
    <w:rsid w:val="005A0D96"/>
    <w:rsid w:val="005A10DE"/>
    <w:rsid w:val="005A3865"/>
    <w:rsid w:val="005A39E4"/>
    <w:rsid w:val="005A65B3"/>
    <w:rsid w:val="005B0E46"/>
    <w:rsid w:val="005B1626"/>
    <w:rsid w:val="005B1999"/>
    <w:rsid w:val="005B1B38"/>
    <w:rsid w:val="005B1E2F"/>
    <w:rsid w:val="005B2C89"/>
    <w:rsid w:val="005B5D87"/>
    <w:rsid w:val="005B5F8F"/>
    <w:rsid w:val="005C4C6A"/>
    <w:rsid w:val="005C7F19"/>
    <w:rsid w:val="005D1044"/>
    <w:rsid w:val="005D3A86"/>
    <w:rsid w:val="005D4B7D"/>
    <w:rsid w:val="005D5339"/>
    <w:rsid w:val="005D6A13"/>
    <w:rsid w:val="005D750F"/>
    <w:rsid w:val="005E20FA"/>
    <w:rsid w:val="005E2C2C"/>
    <w:rsid w:val="005E2EDD"/>
    <w:rsid w:val="005E413D"/>
    <w:rsid w:val="005E4A38"/>
    <w:rsid w:val="005E51FF"/>
    <w:rsid w:val="005E5A41"/>
    <w:rsid w:val="005E6CFA"/>
    <w:rsid w:val="005E77B7"/>
    <w:rsid w:val="005F1181"/>
    <w:rsid w:val="005F4057"/>
    <w:rsid w:val="005F655E"/>
    <w:rsid w:val="0060049E"/>
    <w:rsid w:val="006015DA"/>
    <w:rsid w:val="00610436"/>
    <w:rsid w:val="00612304"/>
    <w:rsid w:val="00614012"/>
    <w:rsid w:val="00621658"/>
    <w:rsid w:val="00622CFE"/>
    <w:rsid w:val="00623176"/>
    <w:rsid w:val="00623303"/>
    <w:rsid w:val="0062489E"/>
    <w:rsid w:val="00625478"/>
    <w:rsid w:val="006307FF"/>
    <w:rsid w:val="00630970"/>
    <w:rsid w:val="0063513C"/>
    <w:rsid w:val="00635AD3"/>
    <w:rsid w:val="00636594"/>
    <w:rsid w:val="00640BD1"/>
    <w:rsid w:val="006448AC"/>
    <w:rsid w:val="006464E3"/>
    <w:rsid w:val="00650115"/>
    <w:rsid w:val="006521FF"/>
    <w:rsid w:val="006529E9"/>
    <w:rsid w:val="00652A14"/>
    <w:rsid w:val="00653C27"/>
    <w:rsid w:val="006540C3"/>
    <w:rsid w:val="006550EC"/>
    <w:rsid w:val="00656EF0"/>
    <w:rsid w:val="00663002"/>
    <w:rsid w:val="0066337D"/>
    <w:rsid w:val="006700A1"/>
    <w:rsid w:val="00670A22"/>
    <w:rsid w:val="006722B0"/>
    <w:rsid w:val="00672400"/>
    <w:rsid w:val="00674A14"/>
    <w:rsid w:val="00676149"/>
    <w:rsid w:val="006765F3"/>
    <w:rsid w:val="00676C60"/>
    <w:rsid w:val="006772DE"/>
    <w:rsid w:val="0068030D"/>
    <w:rsid w:val="00680370"/>
    <w:rsid w:val="006805E2"/>
    <w:rsid w:val="0068105D"/>
    <w:rsid w:val="006843C1"/>
    <w:rsid w:val="00692790"/>
    <w:rsid w:val="00697997"/>
    <w:rsid w:val="006A1DE9"/>
    <w:rsid w:val="006A4367"/>
    <w:rsid w:val="006A6610"/>
    <w:rsid w:val="006A793E"/>
    <w:rsid w:val="006A796D"/>
    <w:rsid w:val="006B34F3"/>
    <w:rsid w:val="006C0BC7"/>
    <w:rsid w:val="006C1266"/>
    <w:rsid w:val="006C1C2C"/>
    <w:rsid w:val="006C2B90"/>
    <w:rsid w:val="006C2F51"/>
    <w:rsid w:val="006C3401"/>
    <w:rsid w:val="006C44C2"/>
    <w:rsid w:val="006C4E52"/>
    <w:rsid w:val="006C627B"/>
    <w:rsid w:val="006C6BB2"/>
    <w:rsid w:val="006D0F20"/>
    <w:rsid w:val="006D1BFD"/>
    <w:rsid w:val="006D2985"/>
    <w:rsid w:val="006D3F87"/>
    <w:rsid w:val="006D58D1"/>
    <w:rsid w:val="006D59CF"/>
    <w:rsid w:val="006D67D2"/>
    <w:rsid w:val="006D737D"/>
    <w:rsid w:val="006E393C"/>
    <w:rsid w:val="006E668C"/>
    <w:rsid w:val="006F1DBC"/>
    <w:rsid w:val="006F2785"/>
    <w:rsid w:val="006F2D23"/>
    <w:rsid w:val="006F305D"/>
    <w:rsid w:val="006F484C"/>
    <w:rsid w:val="006F4C8A"/>
    <w:rsid w:val="006F4D98"/>
    <w:rsid w:val="006F5B6E"/>
    <w:rsid w:val="0070089A"/>
    <w:rsid w:val="0070245A"/>
    <w:rsid w:val="00703887"/>
    <w:rsid w:val="00704BD6"/>
    <w:rsid w:val="00704C34"/>
    <w:rsid w:val="00705892"/>
    <w:rsid w:val="00707B51"/>
    <w:rsid w:val="00712089"/>
    <w:rsid w:val="007128CE"/>
    <w:rsid w:val="0071479A"/>
    <w:rsid w:val="007157FD"/>
    <w:rsid w:val="00716233"/>
    <w:rsid w:val="00716A5C"/>
    <w:rsid w:val="00716BC8"/>
    <w:rsid w:val="00720C13"/>
    <w:rsid w:val="00721029"/>
    <w:rsid w:val="00721514"/>
    <w:rsid w:val="00721C49"/>
    <w:rsid w:val="00721D65"/>
    <w:rsid w:val="00722F09"/>
    <w:rsid w:val="00723023"/>
    <w:rsid w:val="00724106"/>
    <w:rsid w:val="00724417"/>
    <w:rsid w:val="00724550"/>
    <w:rsid w:val="00725744"/>
    <w:rsid w:val="0073078F"/>
    <w:rsid w:val="00732110"/>
    <w:rsid w:val="0073444D"/>
    <w:rsid w:val="00735DDA"/>
    <w:rsid w:val="00736775"/>
    <w:rsid w:val="00736D2F"/>
    <w:rsid w:val="00747D3A"/>
    <w:rsid w:val="00747F6C"/>
    <w:rsid w:val="007532DC"/>
    <w:rsid w:val="00753AF1"/>
    <w:rsid w:val="0075700D"/>
    <w:rsid w:val="00762622"/>
    <w:rsid w:val="007633A0"/>
    <w:rsid w:val="0076439F"/>
    <w:rsid w:val="007651A5"/>
    <w:rsid w:val="0076544A"/>
    <w:rsid w:val="0076695C"/>
    <w:rsid w:val="007738C3"/>
    <w:rsid w:val="0077497F"/>
    <w:rsid w:val="007752C0"/>
    <w:rsid w:val="00776B75"/>
    <w:rsid w:val="007801DF"/>
    <w:rsid w:val="00782997"/>
    <w:rsid w:val="00783E55"/>
    <w:rsid w:val="007849F9"/>
    <w:rsid w:val="00785D94"/>
    <w:rsid w:val="00787C2B"/>
    <w:rsid w:val="00790B65"/>
    <w:rsid w:val="007911E7"/>
    <w:rsid w:val="00791C33"/>
    <w:rsid w:val="007926F8"/>
    <w:rsid w:val="00793818"/>
    <w:rsid w:val="007943A9"/>
    <w:rsid w:val="00797C8F"/>
    <w:rsid w:val="007A1F40"/>
    <w:rsid w:val="007A27ED"/>
    <w:rsid w:val="007A3352"/>
    <w:rsid w:val="007A6DCD"/>
    <w:rsid w:val="007A7FED"/>
    <w:rsid w:val="007B241F"/>
    <w:rsid w:val="007B2AEF"/>
    <w:rsid w:val="007B351D"/>
    <w:rsid w:val="007B44E6"/>
    <w:rsid w:val="007B5619"/>
    <w:rsid w:val="007B75E8"/>
    <w:rsid w:val="007C38FE"/>
    <w:rsid w:val="007C4F81"/>
    <w:rsid w:val="007C54DD"/>
    <w:rsid w:val="007C68E5"/>
    <w:rsid w:val="007C695C"/>
    <w:rsid w:val="007C6E9B"/>
    <w:rsid w:val="007C7C37"/>
    <w:rsid w:val="007C7FFD"/>
    <w:rsid w:val="007D0867"/>
    <w:rsid w:val="007D1334"/>
    <w:rsid w:val="007D25B1"/>
    <w:rsid w:val="007D3A03"/>
    <w:rsid w:val="007D3BDB"/>
    <w:rsid w:val="007E05A7"/>
    <w:rsid w:val="007E1739"/>
    <w:rsid w:val="007E1E78"/>
    <w:rsid w:val="007E3FBF"/>
    <w:rsid w:val="007E59F4"/>
    <w:rsid w:val="007E64EF"/>
    <w:rsid w:val="007E774C"/>
    <w:rsid w:val="007F1FE4"/>
    <w:rsid w:val="007F29E9"/>
    <w:rsid w:val="007F30C1"/>
    <w:rsid w:val="007F34B2"/>
    <w:rsid w:val="007F7CEE"/>
    <w:rsid w:val="008003AC"/>
    <w:rsid w:val="00800F86"/>
    <w:rsid w:val="00802FE0"/>
    <w:rsid w:val="008036DF"/>
    <w:rsid w:val="00804921"/>
    <w:rsid w:val="00804971"/>
    <w:rsid w:val="00804CFF"/>
    <w:rsid w:val="00807B79"/>
    <w:rsid w:val="00811CE6"/>
    <w:rsid w:val="00811DFF"/>
    <w:rsid w:val="008123F9"/>
    <w:rsid w:val="008129ED"/>
    <w:rsid w:val="00812BA1"/>
    <w:rsid w:val="008136DD"/>
    <w:rsid w:val="008212C8"/>
    <w:rsid w:val="008213B5"/>
    <w:rsid w:val="008237F7"/>
    <w:rsid w:val="00823F57"/>
    <w:rsid w:val="00826D67"/>
    <w:rsid w:val="008324A6"/>
    <w:rsid w:val="00832856"/>
    <w:rsid w:val="0083503B"/>
    <w:rsid w:val="0083533E"/>
    <w:rsid w:val="0083679B"/>
    <w:rsid w:val="00842030"/>
    <w:rsid w:val="00842E48"/>
    <w:rsid w:val="00843229"/>
    <w:rsid w:val="0084699B"/>
    <w:rsid w:val="00846A3B"/>
    <w:rsid w:val="00847777"/>
    <w:rsid w:val="00850653"/>
    <w:rsid w:val="008514F6"/>
    <w:rsid w:val="0085175B"/>
    <w:rsid w:val="00851E69"/>
    <w:rsid w:val="0085205E"/>
    <w:rsid w:val="00853269"/>
    <w:rsid w:val="0085468B"/>
    <w:rsid w:val="00855245"/>
    <w:rsid w:val="0085564C"/>
    <w:rsid w:val="008568EA"/>
    <w:rsid w:val="00861ED2"/>
    <w:rsid w:val="00863FAE"/>
    <w:rsid w:val="00863FF1"/>
    <w:rsid w:val="008657B0"/>
    <w:rsid w:val="00867E63"/>
    <w:rsid w:val="00870454"/>
    <w:rsid w:val="00872113"/>
    <w:rsid w:val="00872207"/>
    <w:rsid w:val="00872F4E"/>
    <w:rsid w:val="00873FFF"/>
    <w:rsid w:val="00876D62"/>
    <w:rsid w:val="00877126"/>
    <w:rsid w:val="008807F6"/>
    <w:rsid w:val="00882BE8"/>
    <w:rsid w:val="00882E54"/>
    <w:rsid w:val="0088545E"/>
    <w:rsid w:val="0088738C"/>
    <w:rsid w:val="00887EAC"/>
    <w:rsid w:val="008904D9"/>
    <w:rsid w:val="00890E2C"/>
    <w:rsid w:val="008935D5"/>
    <w:rsid w:val="00894E0B"/>
    <w:rsid w:val="00896EE8"/>
    <w:rsid w:val="008A119C"/>
    <w:rsid w:val="008A3DC6"/>
    <w:rsid w:val="008A4177"/>
    <w:rsid w:val="008A5971"/>
    <w:rsid w:val="008A7CCC"/>
    <w:rsid w:val="008B0224"/>
    <w:rsid w:val="008B22B0"/>
    <w:rsid w:val="008B24EB"/>
    <w:rsid w:val="008B4337"/>
    <w:rsid w:val="008B4858"/>
    <w:rsid w:val="008B53D0"/>
    <w:rsid w:val="008B56E1"/>
    <w:rsid w:val="008B6CA7"/>
    <w:rsid w:val="008B6E50"/>
    <w:rsid w:val="008B6FA2"/>
    <w:rsid w:val="008C3635"/>
    <w:rsid w:val="008C623E"/>
    <w:rsid w:val="008C6F3C"/>
    <w:rsid w:val="008D0C64"/>
    <w:rsid w:val="008D18E1"/>
    <w:rsid w:val="008D3AA0"/>
    <w:rsid w:val="008D7649"/>
    <w:rsid w:val="008E0F85"/>
    <w:rsid w:val="008E331D"/>
    <w:rsid w:val="008E3F45"/>
    <w:rsid w:val="008E3FD5"/>
    <w:rsid w:val="008E4F60"/>
    <w:rsid w:val="008F1F8D"/>
    <w:rsid w:val="008F3826"/>
    <w:rsid w:val="008F4BDB"/>
    <w:rsid w:val="008F5E8B"/>
    <w:rsid w:val="008F614B"/>
    <w:rsid w:val="00904101"/>
    <w:rsid w:val="0090495A"/>
    <w:rsid w:val="00905DEC"/>
    <w:rsid w:val="00906043"/>
    <w:rsid w:val="0090756D"/>
    <w:rsid w:val="00910FAB"/>
    <w:rsid w:val="0091221A"/>
    <w:rsid w:val="00916ED0"/>
    <w:rsid w:val="00917452"/>
    <w:rsid w:val="0092057B"/>
    <w:rsid w:val="00920582"/>
    <w:rsid w:val="00925BFD"/>
    <w:rsid w:val="0092630D"/>
    <w:rsid w:val="00926720"/>
    <w:rsid w:val="00926A88"/>
    <w:rsid w:val="009307B2"/>
    <w:rsid w:val="00930C25"/>
    <w:rsid w:val="00931EFE"/>
    <w:rsid w:val="00932B86"/>
    <w:rsid w:val="00933012"/>
    <w:rsid w:val="00933180"/>
    <w:rsid w:val="0093591B"/>
    <w:rsid w:val="00935B00"/>
    <w:rsid w:val="00936427"/>
    <w:rsid w:val="009369D9"/>
    <w:rsid w:val="009372DF"/>
    <w:rsid w:val="00942233"/>
    <w:rsid w:val="00944055"/>
    <w:rsid w:val="00944A89"/>
    <w:rsid w:val="00945AE1"/>
    <w:rsid w:val="00946EA9"/>
    <w:rsid w:val="00952BC5"/>
    <w:rsid w:val="00954044"/>
    <w:rsid w:val="0095626B"/>
    <w:rsid w:val="00960CBC"/>
    <w:rsid w:val="009639B5"/>
    <w:rsid w:val="009642FD"/>
    <w:rsid w:val="00965DDB"/>
    <w:rsid w:val="009703B8"/>
    <w:rsid w:val="009707C6"/>
    <w:rsid w:val="00970ED4"/>
    <w:rsid w:val="00975F15"/>
    <w:rsid w:val="009829E3"/>
    <w:rsid w:val="00985CEC"/>
    <w:rsid w:val="00986745"/>
    <w:rsid w:val="00986BDC"/>
    <w:rsid w:val="009907B4"/>
    <w:rsid w:val="00991028"/>
    <w:rsid w:val="00991865"/>
    <w:rsid w:val="00991942"/>
    <w:rsid w:val="00992FDF"/>
    <w:rsid w:val="00996BA0"/>
    <w:rsid w:val="00996C0D"/>
    <w:rsid w:val="009A1B2B"/>
    <w:rsid w:val="009A2CBB"/>
    <w:rsid w:val="009A73CC"/>
    <w:rsid w:val="009A7848"/>
    <w:rsid w:val="009A792A"/>
    <w:rsid w:val="009B105F"/>
    <w:rsid w:val="009B1CDF"/>
    <w:rsid w:val="009B4710"/>
    <w:rsid w:val="009B7A5A"/>
    <w:rsid w:val="009B7AE4"/>
    <w:rsid w:val="009C1030"/>
    <w:rsid w:val="009C1BDC"/>
    <w:rsid w:val="009C38DE"/>
    <w:rsid w:val="009C6930"/>
    <w:rsid w:val="009C73D8"/>
    <w:rsid w:val="009D15FF"/>
    <w:rsid w:val="009D1CC8"/>
    <w:rsid w:val="009D29A8"/>
    <w:rsid w:val="009D3C6A"/>
    <w:rsid w:val="009D6F61"/>
    <w:rsid w:val="009D73AE"/>
    <w:rsid w:val="009E3C83"/>
    <w:rsid w:val="009E4C57"/>
    <w:rsid w:val="009E67E1"/>
    <w:rsid w:val="009E6C46"/>
    <w:rsid w:val="009E75A0"/>
    <w:rsid w:val="009F0406"/>
    <w:rsid w:val="009F2687"/>
    <w:rsid w:val="009F34AF"/>
    <w:rsid w:val="009F506D"/>
    <w:rsid w:val="009F77DD"/>
    <w:rsid w:val="00A006C3"/>
    <w:rsid w:val="00A02653"/>
    <w:rsid w:val="00A04F19"/>
    <w:rsid w:val="00A0544A"/>
    <w:rsid w:val="00A05ABC"/>
    <w:rsid w:val="00A0650A"/>
    <w:rsid w:val="00A10965"/>
    <w:rsid w:val="00A12563"/>
    <w:rsid w:val="00A14322"/>
    <w:rsid w:val="00A145DF"/>
    <w:rsid w:val="00A23EBC"/>
    <w:rsid w:val="00A24E95"/>
    <w:rsid w:val="00A250A2"/>
    <w:rsid w:val="00A26D73"/>
    <w:rsid w:val="00A26FF1"/>
    <w:rsid w:val="00A27513"/>
    <w:rsid w:val="00A278FA"/>
    <w:rsid w:val="00A336CB"/>
    <w:rsid w:val="00A34E10"/>
    <w:rsid w:val="00A358B0"/>
    <w:rsid w:val="00A371E4"/>
    <w:rsid w:val="00A40805"/>
    <w:rsid w:val="00A40C45"/>
    <w:rsid w:val="00A4287A"/>
    <w:rsid w:val="00A473CE"/>
    <w:rsid w:val="00A52470"/>
    <w:rsid w:val="00A53AF1"/>
    <w:rsid w:val="00A542A7"/>
    <w:rsid w:val="00A544BF"/>
    <w:rsid w:val="00A54BF2"/>
    <w:rsid w:val="00A55990"/>
    <w:rsid w:val="00A559CE"/>
    <w:rsid w:val="00A61452"/>
    <w:rsid w:val="00A62C92"/>
    <w:rsid w:val="00A62D15"/>
    <w:rsid w:val="00A63A45"/>
    <w:rsid w:val="00A65D3C"/>
    <w:rsid w:val="00A678A0"/>
    <w:rsid w:val="00A70719"/>
    <w:rsid w:val="00A71FEB"/>
    <w:rsid w:val="00A72B3D"/>
    <w:rsid w:val="00A72FAA"/>
    <w:rsid w:val="00A73FCD"/>
    <w:rsid w:val="00A77295"/>
    <w:rsid w:val="00A8205F"/>
    <w:rsid w:val="00A83EA5"/>
    <w:rsid w:val="00A84F93"/>
    <w:rsid w:val="00A875D5"/>
    <w:rsid w:val="00A87E34"/>
    <w:rsid w:val="00A91502"/>
    <w:rsid w:val="00A969DC"/>
    <w:rsid w:val="00A973A7"/>
    <w:rsid w:val="00A974B4"/>
    <w:rsid w:val="00A97F97"/>
    <w:rsid w:val="00AA4B81"/>
    <w:rsid w:val="00AA53AA"/>
    <w:rsid w:val="00AA5889"/>
    <w:rsid w:val="00AA7213"/>
    <w:rsid w:val="00AA7899"/>
    <w:rsid w:val="00AA7ABE"/>
    <w:rsid w:val="00AB0E20"/>
    <w:rsid w:val="00AB1E77"/>
    <w:rsid w:val="00AB366A"/>
    <w:rsid w:val="00AB42CF"/>
    <w:rsid w:val="00AB50C1"/>
    <w:rsid w:val="00AC093B"/>
    <w:rsid w:val="00AC0963"/>
    <w:rsid w:val="00AC2C23"/>
    <w:rsid w:val="00AC387C"/>
    <w:rsid w:val="00AC46B0"/>
    <w:rsid w:val="00AC4F46"/>
    <w:rsid w:val="00AC52A3"/>
    <w:rsid w:val="00AC5622"/>
    <w:rsid w:val="00AC5E92"/>
    <w:rsid w:val="00AC7020"/>
    <w:rsid w:val="00AC71F9"/>
    <w:rsid w:val="00AD0061"/>
    <w:rsid w:val="00AD2F73"/>
    <w:rsid w:val="00AD49AA"/>
    <w:rsid w:val="00AD4BE6"/>
    <w:rsid w:val="00AD4F7E"/>
    <w:rsid w:val="00AD6019"/>
    <w:rsid w:val="00AD62AB"/>
    <w:rsid w:val="00AD6A6E"/>
    <w:rsid w:val="00AE1E8F"/>
    <w:rsid w:val="00AE3024"/>
    <w:rsid w:val="00AE5FBB"/>
    <w:rsid w:val="00AF1A82"/>
    <w:rsid w:val="00AF22F0"/>
    <w:rsid w:val="00AF252D"/>
    <w:rsid w:val="00AF33AE"/>
    <w:rsid w:val="00AF4A93"/>
    <w:rsid w:val="00AF4B5F"/>
    <w:rsid w:val="00AF7EE1"/>
    <w:rsid w:val="00B00933"/>
    <w:rsid w:val="00B01804"/>
    <w:rsid w:val="00B02044"/>
    <w:rsid w:val="00B022CE"/>
    <w:rsid w:val="00B024D1"/>
    <w:rsid w:val="00B04C0E"/>
    <w:rsid w:val="00B06A66"/>
    <w:rsid w:val="00B06C9D"/>
    <w:rsid w:val="00B1192E"/>
    <w:rsid w:val="00B12E88"/>
    <w:rsid w:val="00B13B11"/>
    <w:rsid w:val="00B14175"/>
    <w:rsid w:val="00B1606D"/>
    <w:rsid w:val="00B20CBF"/>
    <w:rsid w:val="00B20CE7"/>
    <w:rsid w:val="00B21020"/>
    <w:rsid w:val="00B21658"/>
    <w:rsid w:val="00B221D9"/>
    <w:rsid w:val="00B230B2"/>
    <w:rsid w:val="00B233C1"/>
    <w:rsid w:val="00B245B8"/>
    <w:rsid w:val="00B26BE4"/>
    <w:rsid w:val="00B27414"/>
    <w:rsid w:val="00B27FC8"/>
    <w:rsid w:val="00B31230"/>
    <w:rsid w:val="00B31EC1"/>
    <w:rsid w:val="00B33E18"/>
    <w:rsid w:val="00B35446"/>
    <w:rsid w:val="00B35BB2"/>
    <w:rsid w:val="00B403A7"/>
    <w:rsid w:val="00B410DB"/>
    <w:rsid w:val="00B41323"/>
    <w:rsid w:val="00B42494"/>
    <w:rsid w:val="00B4288D"/>
    <w:rsid w:val="00B4509B"/>
    <w:rsid w:val="00B458CF"/>
    <w:rsid w:val="00B523FD"/>
    <w:rsid w:val="00B5651A"/>
    <w:rsid w:val="00B57B56"/>
    <w:rsid w:val="00B61BC2"/>
    <w:rsid w:val="00B63867"/>
    <w:rsid w:val="00B64548"/>
    <w:rsid w:val="00B65DDC"/>
    <w:rsid w:val="00B71281"/>
    <w:rsid w:val="00B72D1D"/>
    <w:rsid w:val="00B74FC2"/>
    <w:rsid w:val="00B7548F"/>
    <w:rsid w:val="00B7578E"/>
    <w:rsid w:val="00B769AA"/>
    <w:rsid w:val="00B76E71"/>
    <w:rsid w:val="00B812D3"/>
    <w:rsid w:val="00B84C89"/>
    <w:rsid w:val="00B9031F"/>
    <w:rsid w:val="00B9214C"/>
    <w:rsid w:val="00B929A4"/>
    <w:rsid w:val="00B92FDE"/>
    <w:rsid w:val="00B94084"/>
    <w:rsid w:val="00B94F20"/>
    <w:rsid w:val="00B96A95"/>
    <w:rsid w:val="00B96CEB"/>
    <w:rsid w:val="00B96ECE"/>
    <w:rsid w:val="00BA066D"/>
    <w:rsid w:val="00BA440F"/>
    <w:rsid w:val="00BA4614"/>
    <w:rsid w:val="00BA69C0"/>
    <w:rsid w:val="00BA6BCD"/>
    <w:rsid w:val="00BA750D"/>
    <w:rsid w:val="00BB030C"/>
    <w:rsid w:val="00BB0710"/>
    <w:rsid w:val="00BB0B9C"/>
    <w:rsid w:val="00BB1E96"/>
    <w:rsid w:val="00BB27FF"/>
    <w:rsid w:val="00BB50E7"/>
    <w:rsid w:val="00BB5A41"/>
    <w:rsid w:val="00BC0F45"/>
    <w:rsid w:val="00BC151D"/>
    <w:rsid w:val="00BC243D"/>
    <w:rsid w:val="00BC2B20"/>
    <w:rsid w:val="00BC35A8"/>
    <w:rsid w:val="00BC477F"/>
    <w:rsid w:val="00BC4A6E"/>
    <w:rsid w:val="00BC57CD"/>
    <w:rsid w:val="00BD0800"/>
    <w:rsid w:val="00BD0D25"/>
    <w:rsid w:val="00BD0FAF"/>
    <w:rsid w:val="00BD2CC3"/>
    <w:rsid w:val="00BD2E49"/>
    <w:rsid w:val="00BE10A9"/>
    <w:rsid w:val="00BE14EF"/>
    <w:rsid w:val="00BE28C8"/>
    <w:rsid w:val="00BE46FF"/>
    <w:rsid w:val="00BE47E1"/>
    <w:rsid w:val="00BE4998"/>
    <w:rsid w:val="00BE5AB0"/>
    <w:rsid w:val="00BE70DA"/>
    <w:rsid w:val="00BE731A"/>
    <w:rsid w:val="00BF0090"/>
    <w:rsid w:val="00BF047C"/>
    <w:rsid w:val="00BF41F3"/>
    <w:rsid w:val="00BF6232"/>
    <w:rsid w:val="00BF7DA5"/>
    <w:rsid w:val="00C01584"/>
    <w:rsid w:val="00C0308F"/>
    <w:rsid w:val="00C03C08"/>
    <w:rsid w:val="00C03DF3"/>
    <w:rsid w:val="00C03EBF"/>
    <w:rsid w:val="00C050AA"/>
    <w:rsid w:val="00C06DE2"/>
    <w:rsid w:val="00C06FA6"/>
    <w:rsid w:val="00C12DAF"/>
    <w:rsid w:val="00C13F4B"/>
    <w:rsid w:val="00C15646"/>
    <w:rsid w:val="00C161FC"/>
    <w:rsid w:val="00C173EB"/>
    <w:rsid w:val="00C17A91"/>
    <w:rsid w:val="00C20B93"/>
    <w:rsid w:val="00C21D64"/>
    <w:rsid w:val="00C2532C"/>
    <w:rsid w:val="00C260E6"/>
    <w:rsid w:val="00C26750"/>
    <w:rsid w:val="00C27BA4"/>
    <w:rsid w:val="00C27CD7"/>
    <w:rsid w:val="00C3172F"/>
    <w:rsid w:val="00C329AC"/>
    <w:rsid w:val="00C35E69"/>
    <w:rsid w:val="00C374A6"/>
    <w:rsid w:val="00C40996"/>
    <w:rsid w:val="00C42CA7"/>
    <w:rsid w:val="00C44172"/>
    <w:rsid w:val="00C452F9"/>
    <w:rsid w:val="00C47DDC"/>
    <w:rsid w:val="00C504CA"/>
    <w:rsid w:val="00C52E25"/>
    <w:rsid w:val="00C551EF"/>
    <w:rsid w:val="00C5542D"/>
    <w:rsid w:val="00C560B3"/>
    <w:rsid w:val="00C5762F"/>
    <w:rsid w:val="00C61898"/>
    <w:rsid w:val="00C73D3F"/>
    <w:rsid w:val="00C75453"/>
    <w:rsid w:val="00C778A5"/>
    <w:rsid w:val="00C81630"/>
    <w:rsid w:val="00C82192"/>
    <w:rsid w:val="00C87386"/>
    <w:rsid w:val="00C90D3C"/>
    <w:rsid w:val="00C91D5C"/>
    <w:rsid w:val="00C937F6"/>
    <w:rsid w:val="00C955AD"/>
    <w:rsid w:val="00CA211A"/>
    <w:rsid w:val="00CA25CD"/>
    <w:rsid w:val="00CA3A11"/>
    <w:rsid w:val="00CA4241"/>
    <w:rsid w:val="00CA4E19"/>
    <w:rsid w:val="00CA52B3"/>
    <w:rsid w:val="00CA5B86"/>
    <w:rsid w:val="00CA6105"/>
    <w:rsid w:val="00CA6638"/>
    <w:rsid w:val="00CA7A35"/>
    <w:rsid w:val="00CB06B7"/>
    <w:rsid w:val="00CB0B38"/>
    <w:rsid w:val="00CB172F"/>
    <w:rsid w:val="00CB1E3E"/>
    <w:rsid w:val="00CB293F"/>
    <w:rsid w:val="00CB3038"/>
    <w:rsid w:val="00CB7021"/>
    <w:rsid w:val="00CC16D1"/>
    <w:rsid w:val="00CC1F79"/>
    <w:rsid w:val="00CC24E7"/>
    <w:rsid w:val="00CC38C3"/>
    <w:rsid w:val="00CC668C"/>
    <w:rsid w:val="00CC7F3F"/>
    <w:rsid w:val="00CD0EBF"/>
    <w:rsid w:val="00CD0FB2"/>
    <w:rsid w:val="00CD49A6"/>
    <w:rsid w:val="00CD51F0"/>
    <w:rsid w:val="00CD7BF5"/>
    <w:rsid w:val="00CE29F4"/>
    <w:rsid w:val="00CE40C2"/>
    <w:rsid w:val="00CE413A"/>
    <w:rsid w:val="00CE519D"/>
    <w:rsid w:val="00CF014C"/>
    <w:rsid w:val="00CF1A97"/>
    <w:rsid w:val="00CF441F"/>
    <w:rsid w:val="00CF50F3"/>
    <w:rsid w:val="00CF5B90"/>
    <w:rsid w:val="00D03B44"/>
    <w:rsid w:val="00D04C8C"/>
    <w:rsid w:val="00D06440"/>
    <w:rsid w:val="00D06960"/>
    <w:rsid w:val="00D10A1F"/>
    <w:rsid w:val="00D10A77"/>
    <w:rsid w:val="00D14945"/>
    <w:rsid w:val="00D15CB2"/>
    <w:rsid w:val="00D202E1"/>
    <w:rsid w:val="00D20AAD"/>
    <w:rsid w:val="00D21345"/>
    <w:rsid w:val="00D213CB"/>
    <w:rsid w:val="00D23725"/>
    <w:rsid w:val="00D240E0"/>
    <w:rsid w:val="00D2656B"/>
    <w:rsid w:val="00D32E12"/>
    <w:rsid w:val="00D33821"/>
    <w:rsid w:val="00D34ACD"/>
    <w:rsid w:val="00D35170"/>
    <w:rsid w:val="00D36326"/>
    <w:rsid w:val="00D3663A"/>
    <w:rsid w:val="00D366EA"/>
    <w:rsid w:val="00D36993"/>
    <w:rsid w:val="00D36CEA"/>
    <w:rsid w:val="00D408D9"/>
    <w:rsid w:val="00D41A99"/>
    <w:rsid w:val="00D43ED6"/>
    <w:rsid w:val="00D517E5"/>
    <w:rsid w:val="00D51C31"/>
    <w:rsid w:val="00D52686"/>
    <w:rsid w:val="00D53CDE"/>
    <w:rsid w:val="00D54F25"/>
    <w:rsid w:val="00D5625B"/>
    <w:rsid w:val="00D57D9B"/>
    <w:rsid w:val="00D60FA3"/>
    <w:rsid w:val="00D616D8"/>
    <w:rsid w:val="00D6443D"/>
    <w:rsid w:val="00D64D4B"/>
    <w:rsid w:val="00D659DF"/>
    <w:rsid w:val="00D664F4"/>
    <w:rsid w:val="00D70955"/>
    <w:rsid w:val="00D71E81"/>
    <w:rsid w:val="00D728A5"/>
    <w:rsid w:val="00D75DE8"/>
    <w:rsid w:val="00D7678B"/>
    <w:rsid w:val="00D818F9"/>
    <w:rsid w:val="00D8241C"/>
    <w:rsid w:val="00D84456"/>
    <w:rsid w:val="00D847E7"/>
    <w:rsid w:val="00D86436"/>
    <w:rsid w:val="00D869F2"/>
    <w:rsid w:val="00D8712F"/>
    <w:rsid w:val="00D901BB"/>
    <w:rsid w:val="00D91913"/>
    <w:rsid w:val="00D91AA4"/>
    <w:rsid w:val="00D95815"/>
    <w:rsid w:val="00D96421"/>
    <w:rsid w:val="00D96709"/>
    <w:rsid w:val="00D9751C"/>
    <w:rsid w:val="00D97977"/>
    <w:rsid w:val="00DA14CE"/>
    <w:rsid w:val="00DA6D9F"/>
    <w:rsid w:val="00DB1508"/>
    <w:rsid w:val="00DC0505"/>
    <w:rsid w:val="00DC0952"/>
    <w:rsid w:val="00DC28B5"/>
    <w:rsid w:val="00DC2903"/>
    <w:rsid w:val="00DC39AC"/>
    <w:rsid w:val="00DC49CE"/>
    <w:rsid w:val="00DC5072"/>
    <w:rsid w:val="00DC5E80"/>
    <w:rsid w:val="00DC713A"/>
    <w:rsid w:val="00DC7DCD"/>
    <w:rsid w:val="00DD1583"/>
    <w:rsid w:val="00DD17AD"/>
    <w:rsid w:val="00DD4139"/>
    <w:rsid w:val="00DD664B"/>
    <w:rsid w:val="00DD7707"/>
    <w:rsid w:val="00DE12FA"/>
    <w:rsid w:val="00DE2665"/>
    <w:rsid w:val="00DE27D1"/>
    <w:rsid w:val="00DE4F6F"/>
    <w:rsid w:val="00DE599C"/>
    <w:rsid w:val="00DE76DE"/>
    <w:rsid w:val="00DE7A3C"/>
    <w:rsid w:val="00DF17B2"/>
    <w:rsid w:val="00DF1FF4"/>
    <w:rsid w:val="00DF2501"/>
    <w:rsid w:val="00DF4F9B"/>
    <w:rsid w:val="00DF5044"/>
    <w:rsid w:val="00DF560B"/>
    <w:rsid w:val="00DF5C80"/>
    <w:rsid w:val="00DF6A36"/>
    <w:rsid w:val="00E00104"/>
    <w:rsid w:val="00E012D0"/>
    <w:rsid w:val="00E02244"/>
    <w:rsid w:val="00E029E3"/>
    <w:rsid w:val="00E02A83"/>
    <w:rsid w:val="00E030E3"/>
    <w:rsid w:val="00E05821"/>
    <w:rsid w:val="00E0690C"/>
    <w:rsid w:val="00E1341F"/>
    <w:rsid w:val="00E13C3F"/>
    <w:rsid w:val="00E159DE"/>
    <w:rsid w:val="00E17867"/>
    <w:rsid w:val="00E217FB"/>
    <w:rsid w:val="00E21ED0"/>
    <w:rsid w:val="00E23607"/>
    <w:rsid w:val="00E236E8"/>
    <w:rsid w:val="00E23BE2"/>
    <w:rsid w:val="00E25609"/>
    <w:rsid w:val="00E30560"/>
    <w:rsid w:val="00E316A6"/>
    <w:rsid w:val="00E34614"/>
    <w:rsid w:val="00E35850"/>
    <w:rsid w:val="00E368DC"/>
    <w:rsid w:val="00E370FC"/>
    <w:rsid w:val="00E42FE4"/>
    <w:rsid w:val="00E43CCC"/>
    <w:rsid w:val="00E43FA8"/>
    <w:rsid w:val="00E4525F"/>
    <w:rsid w:val="00E45AF5"/>
    <w:rsid w:val="00E4606F"/>
    <w:rsid w:val="00E46682"/>
    <w:rsid w:val="00E46701"/>
    <w:rsid w:val="00E50803"/>
    <w:rsid w:val="00E50C43"/>
    <w:rsid w:val="00E52650"/>
    <w:rsid w:val="00E53415"/>
    <w:rsid w:val="00E5688A"/>
    <w:rsid w:val="00E56E48"/>
    <w:rsid w:val="00E62081"/>
    <w:rsid w:val="00E650E8"/>
    <w:rsid w:val="00E655F9"/>
    <w:rsid w:val="00E66E75"/>
    <w:rsid w:val="00E7035D"/>
    <w:rsid w:val="00E71B65"/>
    <w:rsid w:val="00E747B6"/>
    <w:rsid w:val="00E751E4"/>
    <w:rsid w:val="00E80E3E"/>
    <w:rsid w:val="00E80F44"/>
    <w:rsid w:val="00E8137E"/>
    <w:rsid w:val="00E84729"/>
    <w:rsid w:val="00E858E5"/>
    <w:rsid w:val="00E85959"/>
    <w:rsid w:val="00E85CB7"/>
    <w:rsid w:val="00E8725F"/>
    <w:rsid w:val="00E87862"/>
    <w:rsid w:val="00E87F11"/>
    <w:rsid w:val="00E938AC"/>
    <w:rsid w:val="00E94402"/>
    <w:rsid w:val="00E95C8C"/>
    <w:rsid w:val="00E9635B"/>
    <w:rsid w:val="00EA180A"/>
    <w:rsid w:val="00EA2AAC"/>
    <w:rsid w:val="00EA4C23"/>
    <w:rsid w:val="00EA7B0A"/>
    <w:rsid w:val="00EB3ECC"/>
    <w:rsid w:val="00EB5D68"/>
    <w:rsid w:val="00EB5D79"/>
    <w:rsid w:val="00EB5F0E"/>
    <w:rsid w:val="00EB67F9"/>
    <w:rsid w:val="00EB7824"/>
    <w:rsid w:val="00EC00C1"/>
    <w:rsid w:val="00EC02CE"/>
    <w:rsid w:val="00EC4FCE"/>
    <w:rsid w:val="00EC6321"/>
    <w:rsid w:val="00EC655B"/>
    <w:rsid w:val="00EC70CC"/>
    <w:rsid w:val="00ED03B9"/>
    <w:rsid w:val="00ED17A7"/>
    <w:rsid w:val="00ED41CE"/>
    <w:rsid w:val="00ED5E21"/>
    <w:rsid w:val="00EE1C76"/>
    <w:rsid w:val="00EE2CD8"/>
    <w:rsid w:val="00EE467B"/>
    <w:rsid w:val="00EE65CF"/>
    <w:rsid w:val="00EE7019"/>
    <w:rsid w:val="00EF078C"/>
    <w:rsid w:val="00EF0D11"/>
    <w:rsid w:val="00EF662E"/>
    <w:rsid w:val="00EF6BDC"/>
    <w:rsid w:val="00EF7C79"/>
    <w:rsid w:val="00F00084"/>
    <w:rsid w:val="00F02273"/>
    <w:rsid w:val="00F02D3A"/>
    <w:rsid w:val="00F04502"/>
    <w:rsid w:val="00F05FD7"/>
    <w:rsid w:val="00F1189B"/>
    <w:rsid w:val="00F124B5"/>
    <w:rsid w:val="00F138EF"/>
    <w:rsid w:val="00F16CC0"/>
    <w:rsid w:val="00F16D80"/>
    <w:rsid w:val="00F1720F"/>
    <w:rsid w:val="00F23197"/>
    <w:rsid w:val="00F24448"/>
    <w:rsid w:val="00F26029"/>
    <w:rsid w:val="00F301C8"/>
    <w:rsid w:val="00F301CF"/>
    <w:rsid w:val="00F310BE"/>
    <w:rsid w:val="00F31B07"/>
    <w:rsid w:val="00F33701"/>
    <w:rsid w:val="00F36749"/>
    <w:rsid w:val="00F36A6F"/>
    <w:rsid w:val="00F40213"/>
    <w:rsid w:val="00F40FC0"/>
    <w:rsid w:val="00F420B9"/>
    <w:rsid w:val="00F42F17"/>
    <w:rsid w:val="00F431E6"/>
    <w:rsid w:val="00F443D2"/>
    <w:rsid w:val="00F4617A"/>
    <w:rsid w:val="00F46E23"/>
    <w:rsid w:val="00F46E4E"/>
    <w:rsid w:val="00F47C90"/>
    <w:rsid w:val="00F51368"/>
    <w:rsid w:val="00F5260C"/>
    <w:rsid w:val="00F528AB"/>
    <w:rsid w:val="00F53C93"/>
    <w:rsid w:val="00F541B6"/>
    <w:rsid w:val="00F54D92"/>
    <w:rsid w:val="00F56F57"/>
    <w:rsid w:val="00F60DF9"/>
    <w:rsid w:val="00F616D3"/>
    <w:rsid w:val="00F61E0D"/>
    <w:rsid w:val="00F62DE2"/>
    <w:rsid w:val="00F6365F"/>
    <w:rsid w:val="00F63F3E"/>
    <w:rsid w:val="00F641F7"/>
    <w:rsid w:val="00F64CF4"/>
    <w:rsid w:val="00F65B5A"/>
    <w:rsid w:val="00F67385"/>
    <w:rsid w:val="00F67E0B"/>
    <w:rsid w:val="00F67EF7"/>
    <w:rsid w:val="00F7159D"/>
    <w:rsid w:val="00F72E89"/>
    <w:rsid w:val="00F734BD"/>
    <w:rsid w:val="00F75A7A"/>
    <w:rsid w:val="00F768B1"/>
    <w:rsid w:val="00F7700A"/>
    <w:rsid w:val="00F8018B"/>
    <w:rsid w:val="00F81825"/>
    <w:rsid w:val="00F83367"/>
    <w:rsid w:val="00F838EC"/>
    <w:rsid w:val="00F83DA4"/>
    <w:rsid w:val="00F9030D"/>
    <w:rsid w:val="00F9383B"/>
    <w:rsid w:val="00F95286"/>
    <w:rsid w:val="00F9572D"/>
    <w:rsid w:val="00F96B30"/>
    <w:rsid w:val="00F97E31"/>
    <w:rsid w:val="00FA0B2C"/>
    <w:rsid w:val="00FA36E4"/>
    <w:rsid w:val="00FA3EE6"/>
    <w:rsid w:val="00FA781C"/>
    <w:rsid w:val="00FB03AE"/>
    <w:rsid w:val="00FB0B86"/>
    <w:rsid w:val="00FB1D08"/>
    <w:rsid w:val="00FB3BBB"/>
    <w:rsid w:val="00FB4C32"/>
    <w:rsid w:val="00FB5625"/>
    <w:rsid w:val="00FB722A"/>
    <w:rsid w:val="00FB7D68"/>
    <w:rsid w:val="00FC01B4"/>
    <w:rsid w:val="00FC4655"/>
    <w:rsid w:val="00FC5F30"/>
    <w:rsid w:val="00FC6806"/>
    <w:rsid w:val="00FC73DB"/>
    <w:rsid w:val="00FD1B60"/>
    <w:rsid w:val="00FD4308"/>
    <w:rsid w:val="00FD54C9"/>
    <w:rsid w:val="00FD698A"/>
    <w:rsid w:val="00FE0236"/>
    <w:rsid w:val="00FE1263"/>
    <w:rsid w:val="00FE2382"/>
    <w:rsid w:val="00FE2EE2"/>
    <w:rsid w:val="00FE494B"/>
    <w:rsid w:val="00FE5030"/>
    <w:rsid w:val="00FE5CE9"/>
    <w:rsid w:val="00FE5E38"/>
    <w:rsid w:val="00FE6043"/>
    <w:rsid w:val="00FF47E2"/>
    <w:rsid w:val="00FF7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150CC"/>
  <w15:chartTrackingRefBased/>
  <w15:docId w15:val="{7CCC5010-1518-4E9A-A0BE-BA1DEA11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92"/>
  </w:style>
  <w:style w:type="paragraph" w:styleId="Heading1">
    <w:name w:val="heading 1"/>
    <w:basedOn w:val="Normal"/>
    <w:next w:val="Normal"/>
    <w:link w:val="Heading1Char"/>
    <w:uiPriority w:val="9"/>
    <w:qFormat/>
    <w:rsid w:val="00916ED0"/>
    <w:pPr>
      <w:keepNext/>
      <w:keepLines/>
      <w:spacing w:before="240" w:after="0"/>
      <w:outlineLvl w:val="0"/>
    </w:pPr>
    <w:rPr>
      <w:rFonts w:ascii="Arial" w:eastAsiaTheme="majorEastAsia" w:hAnsi="Arial"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4D6076"/>
    <w:pPr>
      <w:keepNext/>
      <w:keepLines/>
      <w:spacing w:before="40" w:after="0"/>
      <w:ind w:left="-284"/>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1F424C"/>
    <w:pPr>
      <w:keepNext/>
      <w:keepLines/>
      <w:spacing w:before="40" w:after="0"/>
      <w:outlineLvl w:val="2"/>
    </w:pPr>
    <w:rPr>
      <w:rFonts w:asciiTheme="majorHAnsi" w:eastAsiaTheme="majorEastAsia" w:hAnsiTheme="majorHAnsi" w:cstheme="majorBidi"/>
      <w:color w:val="7723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l text list Paragraph,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811CE6"/>
    <w:pPr>
      <w:ind w:left="720"/>
      <w:contextualSpacing/>
    </w:pPr>
  </w:style>
  <w:style w:type="table" w:styleId="TableGrid">
    <w:name w:val="Table Grid"/>
    <w:basedOn w:val="TableNormal"/>
    <w:uiPriority w:val="59"/>
    <w:rsid w:val="00F6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674"/>
    <w:rPr>
      <w:sz w:val="16"/>
      <w:szCs w:val="16"/>
    </w:rPr>
  </w:style>
  <w:style w:type="paragraph" w:styleId="CommentText">
    <w:name w:val="annotation text"/>
    <w:basedOn w:val="Normal"/>
    <w:link w:val="CommentTextChar"/>
    <w:uiPriority w:val="99"/>
    <w:semiHidden/>
    <w:unhideWhenUsed/>
    <w:rsid w:val="00157674"/>
    <w:pPr>
      <w:spacing w:line="240" w:lineRule="auto"/>
    </w:pPr>
    <w:rPr>
      <w:sz w:val="20"/>
      <w:szCs w:val="20"/>
    </w:rPr>
  </w:style>
  <w:style w:type="character" w:customStyle="1" w:styleId="CommentTextChar">
    <w:name w:val="Comment Text Char"/>
    <w:basedOn w:val="DefaultParagraphFont"/>
    <w:link w:val="CommentText"/>
    <w:uiPriority w:val="99"/>
    <w:semiHidden/>
    <w:rsid w:val="00157674"/>
    <w:rPr>
      <w:sz w:val="20"/>
      <w:szCs w:val="20"/>
    </w:rPr>
  </w:style>
  <w:style w:type="paragraph" w:styleId="CommentSubject">
    <w:name w:val="annotation subject"/>
    <w:basedOn w:val="CommentText"/>
    <w:next w:val="CommentText"/>
    <w:link w:val="CommentSubjectChar"/>
    <w:uiPriority w:val="99"/>
    <w:semiHidden/>
    <w:unhideWhenUsed/>
    <w:rsid w:val="00157674"/>
    <w:rPr>
      <w:b/>
      <w:bCs/>
    </w:rPr>
  </w:style>
  <w:style w:type="character" w:customStyle="1" w:styleId="CommentSubjectChar">
    <w:name w:val="Comment Subject Char"/>
    <w:basedOn w:val="CommentTextChar"/>
    <w:link w:val="CommentSubject"/>
    <w:uiPriority w:val="99"/>
    <w:semiHidden/>
    <w:rsid w:val="00157674"/>
    <w:rPr>
      <w:b/>
      <w:bCs/>
      <w:sz w:val="20"/>
      <w:szCs w:val="20"/>
    </w:rPr>
  </w:style>
  <w:style w:type="paragraph" w:styleId="BalloonText">
    <w:name w:val="Balloon Text"/>
    <w:basedOn w:val="Normal"/>
    <w:link w:val="BalloonTextChar"/>
    <w:uiPriority w:val="99"/>
    <w:semiHidden/>
    <w:unhideWhenUsed/>
    <w:rsid w:val="00157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674"/>
    <w:rPr>
      <w:rFonts w:ascii="Segoe UI" w:hAnsi="Segoe UI" w:cs="Segoe UI"/>
      <w:sz w:val="18"/>
      <w:szCs w:val="18"/>
    </w:rPr>
  </w:style>
  <w:style w:type="paragraph" w:styleId="Header">
    <w:name w:val="header"/>
    <w:basedOn w:val="Normal"/>
    <w:link w:val="HeaderChar"/>
    <w:uiPriority w:val="99"/>
    <w:unhideWhenUsed/>
    <w:rsid w:val="00B96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CEB"/>
  </w:style>
  <w:style w:type="paragraph" w:styleId="Footer">
    <w:name w:val="footer"/>
    <w:basedOn w:val="Normal"/>
    <w:link w:val="FooterChar"/>
    <w:uiPriority w:val="99"/>
    <w:unhideWhenUsed/>
    <w:rsid w:val="00B96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CEB"/>
  </w:style>
  <w:style w:type="character" w:customStyle="1" w:styleId="A8">
    <w:name w:val="A8"/>
    <w:uiPriority w:val="99"/>
    <w:rsid w:val="0083503B"/>
    <w:rPr>
      <w:rFonts w:cs="Helvetica 45 Light"/>
      <w:color w:val="000000"/>
      <w:sz w:val="21"/>
      <w:szCs w:val="21"/>
    </w:rPr>
  </w:style>
  <w:style w:type="paragraph" w:styleId="NormalWeb">
    <w:name w:val="Normal (Web)"/>
    <w:basedOn w:val="Normal"/>
    <w:uiPriority w:val="99"/>
    <w:unhideWhenUsed/>
    <w:rsid w:val="0083503B"/>
    <w:pPr>
      <w:spacing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3503B"/>
    <w:rPr>
      <w:strike w:val="0"/>
      <w:dstrike w:val="0"/>
      <w:color w:val="1D7F80"/>
      <w:u w:val="none"/>
      <w:effect w:val="none"/>
      <w:shd w:val="clear" w:color="auto" w:fill="auto"/>
    </w:rPr>
  </w:style>
  <w:style w:type="paragraph" w:customStyle="1" w:styleId="Default">
    <w:name w:val="Default"/>
    <w:rsid w:val="00AF33A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22CFE"/>
    <w:pPr>
      <w:spacing w:after="0" w:line="240" w:lineRule="auto"/>
    </w:pPr>
  </w:style>
  <w:style w:type="character" w:customStyle="1" w:styleId="Style2">
    <w:name w:val="Style2"/>
    <w:basedOn w:val="IntenseEmphasis"/>
    <w:uiPriority w:val="1"/>
    <w:rsid w:val="00F46E23"/>
    <w:rPr>
      <w:i/>
      <w:iCs/>
      <w:color w:val="E84C22" w:themeColor="accent1"/>
    </w:rPr>
  </w:style>
  <w:style w:type="character" w:styleId="IntenseEmphasis">
    <w:name w:val="Intense Emphasis"/>
    <w:basedOn w:val="DefaultParagraphFont"/>
    <w:uiPriority w:val="21"/>
    <w:qFormat/>
    <w:rsid w:val="00F46E23"/>
    <w:rPr>
      <w:i/>
      <w:iCs/>
      <w:color w:val="E84C22" w:themeColor="accent1"/>
    </w:rPr>
  </w:style>
  <w:style w:type="character" w:customStyle="1" w:styleId="ListParagraphChar">
    <w:name w:val="List Paragraph Char"/>
    <w:aliases w:val="All text list Paragraph Char,Dot pt Char,No Spacing1 Char,List Paragraph Char Char Char Char,Indicator Text Char,Numbered Para 1 Char,List Paragraph1 Char,Bullet Points Char,MAIN CONTENT Char,OBC Bullet Char,List Paragraph11 Char"/>
    <w:basedOn w:val="DefaultParagraphFont"/>
    <w:link w:val="ListParagraph"/>
    <w:uiPriority w:val="34"/>
    <w:qFormat/>
    <w:locked/>
    <w:rsid w:val="00F46E23"/>
  </w:style>
  <w:style w:type="table" w:customStyle="1" w:styleId="TableGrid1">
    <w:name w:val="Table Grid1"/>
    <w:basedOn w:val="TableNormal"/>
    <w:next w:val="TableGrid"/>
    <w:uiPriority w:val="39"/>
    <w:rsid w:val="006F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1797"/>
    <w:pPr>
      <w:spacing w:after="0" w:line="240" w:lineRule="auto"/>
    </w:pPr>
  </w:style>
  <w:style w:type="table" w:customStyle="1" w:styleId="TableGrid3">
    <w:name w:val="Table Grid3"/>
    <w:basedOn w:val="TableNormal"/>
    <w:next w:val="TableGrid"/>
    <w:uiPriority w:val="39"/>
    <w:rsid w:val="005F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690C"/>
    <w:rPr>
      <w:color w:val="666699" w:themeColor="followedHyperlink"/>
      <w:u w:val="single"/>
    </w:rPr>
  </w:style>
  <w:style w:type="paragraph" w:customStyle="1" w:styleId="CM28">
    <w:name w:val="CM28"/>
    <w:basedOn w:val="Default"/>
    <w:next w:val="Default"/>
    <w:uiPriority w:val="99"/>
    <w:rsid w:val="00E46701"/>
    <w:rPr>
      <w:rFonts w:ascii="Bommer Slab" w:hAnsi="Bommer Slab" w:cstheme="minorBidi"/>
      <w:color w:val="auto"/>
    </w:rPr>
  </w:style>
  <w:style w:type="character" w:customStyle="1" w:styleId="Heading1Char">
    <w:name w:val="Heading 1 Char"/>
    <w:basedOn w:val="DefaultParagraphFont"/>
    <w:link w:val="Heading1"/>
    <w:uiPriority w:val="9"/>
    <w:rsid w:val="00916ED0"/>
    <w:rPr>
      <w:rFonts w:ascii="Arial" w:eastAsiaTheme="majorEastAsia" w:hAnsi="Arial" w:cstheme="majorBidi"/>
      <w:b/>
      <w:color w:val="000000" w:themeColor="text1"/>
      <w:sz w:val="40"/>
      <w:szCs w:val="32"/>
    </w:rPr>
  </w:style>
  <w:style w:type="character" w:customStyle="1" w:styleId="Heading2Char">
    <w:name w:val="Heading 2 Char"/>
    <w:basedOn w:val="DefaultParagraphFont"/>
    <w:link w:val="Heading2"/>
    <w:uiPriority w:val="9"/>
    <w:rsid w:val="004D6076"/>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F424C"/>
    <w:rPr>
      <w:rFonts w:asciiTheme="majorHAnsi" w:eastAsiaTheme="majorEastAsia" w:hAnsiTheme="majorHAnsi" w:cstheme="majorBidi"/>
      <w:color w:val="77230C" w:themeColor="accent1" w:themeShade="7F"/>
      <w:sz w:val="24"/>
      <w:szCs w:val="24"/>
    </w:rPr>
  </w:style>
  <w:style w:type="character" w:customStyle="1" w:styleId="Style2Char">
    <w:name w:val="Style2 Char"/>
    <w:basedOn w:val="DefaultParagraphFont"/>
    <w:rsid w:val="007E64EF"/>
    <w:rPr>
      <w:rFonts w:ascii="Arial" w:eastAsiaTheme="majorEastAsia" w:hAnsi="Arial" w:cstheme="majorBidi"/>
      <w:b/>
      <w:color w:val="B434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24">
      <w:bodyDiv w:val="1"/>
      <w:marLeft w:val="0"/>
      <w:marRight w:val="0"/>
      <w:marTop w:val="0"/>
      <w:marBottom w:val="0"/>
      <w:divBdr>
        <w:top w:val="none" w:sz="0" w:space="0" w:color="auto"/>
        <w:left w:val="none" w:sz="0" w:space="0" w:color="auto"/>
        <w:bottom w:val="none" w:sz="0" w:space="0" w:color="auto"/>
        <w:right w:val="none" w:sz="0" w:space="0" w:color="auto"/>
      </w:divBdr>
    </w:div>
    <w:div w:id="24137790">
      <w:bodyDiv w:val="1"/>
      <w:marLeft w:val="0"/>
      <w:marRight w:val="0"/>
      <w:marTop w:val="0"/>
      <w:marBottom w:val="0"/>
      <w:divBdr>
        <w:top w:val="none" w:sz="0" w:space="0" w:color="auto"/>
        <w:left w:val="none" w:sz="0" w:space="0" w:color="auto"/>
        <w:bottom w:val="none" w:sz="0" w:space="0" w:color="auto"/>
        <w:right w:val="none" w:sz="0" w:space="0" w:color="auto"/>
      </w:divBdr>
    </w:div>
    <w:div w:id="24525357">
      <w:bodyDiv w:val="1"/>
      <w:marLeft w:val="0"/>
      <w:marRight w:val="0"/>
      <w:marTop w:val="0"/>
      <w:marBottom w:val="0"/>
      <w:divBdr>
        <w:top w:val="none" w:sz="0" w:space="0" w:color="auto"/>
        <w:left w:val="none" w:sz="0" w:space="0" w:color="auto"/>
        <w:bottom w:val="none" w:sz="0" w:space="0" w:color="auto"/>
        <w:right w:val="none" w:sz="0" w:space="0" w:color="auto"/>
      </w:divBdr>
    </w:div>
    <w:div w:id="59789708">
      <w:bodyDiv w:val="1"/>
      <w:marLeft w:val="0"/>
      <w:marRight w:val="0"/>
      <w:marTop w:val="0"/>
      <w:marBottom w:val="0"/>
      <w:divBdr>
        <w:top w:val="none" w:sz="0" w:space="0" w:color="auto"/>
        <w:left w:val="none" w:sz="0" w:space="0" w:color="auto"/>
        <w:bottom w:val="none" w:sz="0" w:space="0" w:color="auto"/>
        <w:right w:val="none" w:sz="0" w:space="0" w:color="auto"/>
      </w:divBdr>
    </w:div>
    <w:div w:id="63140657">
      <w:bodyDiv w:val="1"/>
      <w:marLeft w:val="0"/>
      <w:marRight w:val="0"/>
      <w:marTop w:val="0"/>
      <w:marBottom w:val="0"/>
      <w:divBdr>
        <w:top w:val="none" w:sz="0" w:space="0" w:color="auto"/>
        <w:left w:val="none" w:sz="0" w:space="0" w:color="auto"/>
        <w:bottom w:val="none" w:sz="0" w:space="0" w:color="auto"/>
        <w:right w:val="none" w:sz="0" w:space="0" w:color="auto"/>
      </w:divBdr>
    </w:div>
    <w:div w:id="64492184">
      <w:bodyDiv w:val="1"/>
      <w:marLeft w:val="0"/>
      <w:marRight w:val="0"/>
      <w:marTop w:val="0"/>
      <w:marBottom w:val="0"/>
      <w:divBdr>
        <w:top w:val="none" w:sz="0" w:space="0" w:color="auto"/>
        <w:left w:val="none" w:sz="0" w:space="0" w:color="auto"/>
        <w:bottom w:val="none" w:sz="0" w:space="0" w:color="auto"/>
        <w:right w:val="none" w:sz="0" w:space="0" w:color="auto"/>
      </w:divBdr>
    </w:div>
    <w:div w:id="71320983">
      <w:bodyDiv w:val="1"/>
      <w:marLeft w:val="0"/>
      <w:marRight w:val="0"/>
      <w:marTop w:val="0"/>
      <w:marBottom w:val="0"/>
      <w:divBdr>
        <w:top w:val="none" w:sz="0" w:space="0" w:color="auto"/>
        <w:left w:val="none" w:sz="0" w:space="0" w:color="auto"/>
        <w:bottom w:val="none" w:sz="0" w:space="0" w:color="auto"/>
        <w:right w:val="none" w:sz="0" w:space="0" w:color="auto"/>
      </w:divBdr>
    </w:div>
    <w:div w:id="77945417">
      <w:bodyDiv w:val="1"/>
      <w:marLeft w:val="0"/>
      <w:marRight w:val="0"/>
      <w:marTop w:val="0"/>
      <w:marBottom w:val="0"/>
      <w:divBdr>
        <w:top w:val="none" w:sz="0" w:space="0" w:color="auto"/>
        <w:left w:val="none" w:sz="0" w:space="0" w:color="auto"/>
        <w:bottom w:val="none" w:sz="0" w:space="0" w:color="auto"/>
        <w:right w:val="none" w:sz="0" w:space="0" w:color="auto"/>
      </w:divBdr>
    </w:div>
    <w:div w:id="87164797">
      <w:bodyDiv w:val="1"/>
      <w:marLeft w:val="0"/>
      <w:marRight w:val="0"/>
      <w:marTop w:val="0"/>
      <w:marBottom w:val="0"/>
      <w:divBdr>
        <w:top w:val="none" w:sz="0" w:space="0" w:color="auto"/>
        <w:left w:val="none" w:sz="0" w:space="0" w:color="auto"/>
        <w:bottom w:val="none" w:sz="0" w:space="0" w:color="auto"/>
        <w:right w:val="none" w:sz="0" w:space="0" w:color="auto"/>
      </w:divBdr>
    </w:div>
    <w:div w:id="94903266">
      <w:bodyDiv w:val="1"/>
      <w:marLeft w:val="0"/>
      <w:marRight w:val="0"/>
      <w:marTop w:val="0"/>
      <w:marBottom w:val="0"/>
      <w:divBdr>
        <w:top w:val="none" w:sz="0" w:space="0" w:color="auto"/>
        <w:left w:val="none" w:sz="0" w:space="0" w:color="auto"/>
        <w:bottom w:val="none" w:sz="0" w:space="0" w:color="auto"/>
        <w:right w:val="none" w:sz="0" w:space="0" w:color="auto"/>
      </w:divBdr>
    </w:div>
    <w:div w:id="100224435">
      <w:bodyDiv w:val="1"/>
      <w:marLeft w:val="0"/>
      <w:marRight w:val="0"/>
      <w:marTop w:val="0"/>
      <w:marBottom w:val="0"/>
      <w:divBdr>
        <w:top w:val="none" w:sz="0" w:space="0" w:color="auto"/>
        <w:left w:val="none" w:sz="0" w:space="0" w:color="auto"/>
        <w:bottom w:val="none" w:sz="0" w:space="0" w:color="auto"/>
        <w:right w:val="none" w:sz="0" w:space="0" w:color="auto"/>
      </w:divBdr>
    </w:div>
    <w:div w:id="111091629">
      <w:bodyDiv w:val="1"/>
      <w:marLeft w:val="0"/>
      <w:marRight w:val="0"/>
      <w:marTop w:val="0"/>
      <w:marBottom w:val="0"/>
      <w:divBdr>
        <w:top w:val="none" w:sz="0" w:space="0" w:color="auto"/>
        <w:left w:val="none" w:sz="0" w:space="0" w:color="auto"/>
        <w:bottom w:val="none" w:sz="0" w:space="0" w:color="auto"/>
        <w:right w:val="none" w:sz="0" w:space="0" w:color="auto"/>
      </w:divBdr>
    </w:div>
    <w:div w:id="140734869">
      <w:bodyDiv w:val="1"/>
      <w:marLeft w:val="0"/>
      <w:marRight w:val="0"/>
      <w:marTop w:val="0"/>
      <w:marBottom w:val="0"/>
      <w:divBdr>
        <w:top w:val="none" w:sz="0" w:space="0" w:color="auto"/>
        <w:left w:val="none" w:sz="0" w:space="0" w:color="auto"/>
        <w:bottom w:val="none" w:sz="0" w:space="0" w:color="auto"/>
        <w:right w:val="none" w:sz="0" w:space="0" w:color="auto"/>
      </w:divBdr>
    </w:div>
    <w:div w:id="180364322">
      <w:bodyDiv w:val="1"/>
      <w:marLeft w:val="0"/>
      <w:marRight w:val="0"/>
      <w:marTop w:val="0"/>
      <w:marBottom w:val="0"/>
      <w:divBdr>
        <w:top w:val="none" w:sz="0" w:space="0" w:color="auto"/>
        <w:left w:val="none" w:sz="0" w:space="0" w:color="auto"/>
        <w:bottom w:val="none" w:sz="0" w:space="0" w:color="auto"/>
        <w:right w:val="none" w:sz="0" w:space="0" w:color="auto"/>
      </w:divBdr>
    </w:div>
    <w:div w:id="186524048">
      <w:bodyDiv w:val="1"/>
      <w:marLeft w:val="0"/>
      <w:marRight w:val="0"/>
      <w:marTop w:val="0"/>
      <w:marBottom w:val="0"/>
      <w:divBdr>
        <w:top w:val="none" w:sz="0" w:space="0" w:color="auto"/>
        <w:left w:val="none" w:sz="0" w:space="0" w:color="auto"/>
        <w:bottom w:val="none" w:sz="0" w:space="0" w:color="auto"/>
        <w:right w:val="none" w:sz="0" w:space="0" w:color="auto"/>
      </w:divBdr>
    </w:div>
    <w:div w:id="196502571">
      <w:bodyDiv w:val="1"/>
      <w:marLeft w:val="0"/>
      <w:marRight w:val="0"/>
      <w:marTop w:val="0"/>
      <w:marBottom w:val="0"/>
      <w:divBdr>
        <w:top w:val="none" w:sz="0" w:space="0" w:color="auto"/>
        <w:left w:val="none" w:sz="0" w:space="0" w:color="auto"/>
        <w:bottom w:val="none" w:sz="0" w:space="0" w:color="auto"/>
        <w:right w:val="none" w:sz="0" w:space="0" w:color="auto"/>
      </w:divBdr>
    </w:div>
    <w:div w:id="211036404">
      <w:bodyDiv w:val="1"/>
      <w:marLeft w:val="0"/>
      <w:marRight w:val="0"/>
      <w:marTop w:val="0"/>
      <w:marBottom w:val="0"/>
      <w:divBdr>
        <w:top w:val="none" w:sz="0" w:space="0" w:color="auto"/>
        <w:left w:val="none" w:sz="0" w:space="0" w:color="auto"/>
        <w:bottom w:val="none" w:sz="0" w:space="0" w:color="auto"/>
        <w:right w:val="none" w:sz="0" w:space="0" w:color="auto"/>
      </w:divBdr>
    </w:div>
    <w:div w:id="230849090">
      <w:bodyDiv w:val="1"/>
      <w:marLeft w:val="0"/>
      <w:marRight w:val="0"/>
      <w:marTop w:val="0"/>
      <w:marBottom w:val="0"/>
      <w:divBdr>
        <w:top w:val="none" w:sz="0" w:space="0" w:color="auto"/>
        <w:left w:val="none" w:sz="0" w:space="0" w:color="auto"/>
        <w:bottom w:val="none" w:sz="0" w:space="0" w:color="auto"/>
        <w:right w:val="none" w:sz="0" w:space="0" w:color="auto"/>
      </w:divBdr>
    </w:div>
    <w:div w:id="233053375">
      <w:bodyDiv w:val="1"/>
      <w:marLeft w:val="0"/>
      <w:marRight w:val="0"/>
      <w:marTop w:val="0"/>
      <w:marBottom w:val="0"/>
      <w:divBdr>
        <w:top w:val="none" w:sz="0" w:space="0" w:color="auto"/>
        <w:left w:val="none" w:sz="0" w:space="0" w:color="auto"/>
        <w:bottom w:val="none" w:sz="0" w:space="0" w:color="auto"/>
        <w:right w:val="none" w:sz="0" w:space="0" w:color="auto"/>
      </w:divBdr>
    </w:div>
    <w:div w:id="241333471">
      <w:bodyDiv w:val="1"/>
      <w:marLeft w:val="0"/>
      <w:marRight w:val="0"/>
      <w:marTop w:val="0"/>
      <w:marBottom w:val="0"/>
      <w:divBdr>
        <w:top w:val="none" w:sz="0" w:space="0" w:color="auto"/>
        <w:left w:val="none" w:sz="0" w:space="0" w:color="auto"/>
        <w:bottom w:val="none" w:sz="0" w:space="0" w:color="auto"/>
        <w:right w:val="none" w:sz="0" w:space="0" w:color="auto"/>
      </w:divBdr>
    </w:div>
    <w:div w:id="271207409">
      <w:bodyDiv w:val="1"/>
      <w:marLeft w:val="0"/>
      <w:marRight w:val="0"/>
      <w:marTop w:val="0"/>
      <w:marBottom w:val="0"/>
      <w:divBdr>
        <w:top w:val="none" w:sz="0" w:space="0" w:color="auto"/>
        <w:left w:val="none" w:sz="0" w:space="0" w:color="auto"/>
        <w:bottom w:val="none" w:sz="0" w:space="0" w:color="auto"/>
        <w:right w:val="none" w:sz="0" w:space="0" w:color="auto"/>
      </w:divBdr>
    </w:div>
    <w:div w:id="279460992">
      <w:bodyDiv w:val="1"/>
      <w:marLeft w:val="0"/>
      <w:marRight w:val="0"/>
      <w:marTop w:val="0"/>
      <w:marBottom w:val="0"/>
      <w:divBdr>
        <w:top w:val="none" w:sz="0" w:space="0" w:color="auto"/>
        <w:left w:val="none" w:sz="0" w:space="0" w:color="auto"/>
        <w:bottom w:val="none" w:sz="0" w:space="0" w:color="auto"/>
        <w:right w:val="none" w:sz="0" w:space="0" w:color="auto"/>
      </w:divBdr>
    </w:div>
    <w:div w:id="282201405">
      <w:bodyDiv w:val="1"/>
      <w:marLeft w:val="0"/>
      <w:marRight w:val="0"/>
      <w:marTop w:val="0"/>
      <w:marBottom w:val="0"/>
      <w:divBdr>
        <w:top w:val="none" w:sz="0" w:space="0" w:color="auto"/>
        <w:left w:val="none" w:sz="0" w:space="0" w:color="auto"/>
        <w:bottom w:val="none" w:sz="0" w:space="0" w:color="auto"/>
        <w:right w:val="none" w:sz="0" w:space="0" w:color="auto"/>
      </w:divBdr>
    </w:div>
    <w:div w:id="285355720">
      <w:bodyDiv w:val="1"/>
      <w:marLeft w:val="0"/>
      <w:marRight w:val="0"/>
      <w:marTop w:val="0"/>
      <w:marBottom w:val="0"/>
      <w:divBdr>
        <w:top w:val="none" w:sz="0" w:space="0" w:color="auto"/>
        <w:left w:val="none" w:sz="0" w:space="0" w:color="auto"/>
        <w:bottom w:val="none" w:sz="0" w:space="0" w:color="auto"/>
        <w:right w:val="none" w:sz="0" w:space="0" w:color="auto"/>
      </w:divBdr>
    </w:div>
    <w:div w:id="287205669">
      <w:bodyDiv w:val="1"/>
      <w:marLeft w:val="0"/>
      <w:marRight w:val="0"/>
      <w:marTop w:val="0"/>
      <w:marBottom w:val="0"/>
      <w:divBdr>
        <w:top w:val="none" w:sz="0" w:space="0" w:color="auto"/>
        <w:left w:val="none" w:sz="0" w:space="0" w:color="auto"/>
        <w:bottom w:val="none" w:sz="0" w:space="0" w:color="auto"/>
        <w:right w:val="none" w:sz="0" w:space="0" w:color="auto"/>
      </w:divBdr>
    </w:div>
    <w:div w:id="295766776">
      <w:bodyDiv w:val="1"/>
      <w:marLeft w:val="0"/>
      <w:marRight w:val="0"/>
      <w:marTop w:val="0"/>
      <w:marBottom w:val="0"/>
      <w:divBdr>
        <w:top w:val="none" w:sz="0" w:space="0" w:color="auto"/>
        <w:left w:val="none" w:sz="0" w:space="0" w:color="auto"/>
        <w:bottom w:val="none" w:sz="0" w:space="0" w:color="auto"/>
        <w:right w:val="none" w:sz="0" w:space="0" w:color="auto"/>
      </w:divBdr>
    </w:div>
    <w:div w:id="319358045">
      <w:bodyDiv w:val="1"/>
      <w:marLeft w:val="0"/>
      <w:marRight w:val="0"/>
      <w:marTop w:val="0"/>
      <w:marBottom w:val="0"/>
      <w:divBdr>
        <w:top w:val="none" w:sz="0" w:space="0" w:color="auto"/>
        <w:left w:val="none" w:sz="0" w:space="0" w:color="auto"/>
        <w:bottom w:val="none" w:sz="0" w:space="0" w:color="auto"/>
        <w:right w:val="none" w:sz="0" w:space="0" w:color="auto"/>
      </w:divBdr>
    </w:div>
    <w:div w:id="332077545">
      <w:bodyDiv w:val="1"/>
      <w:marLeft w:val="0"/>
      <w:marRight w:val="0"/>
      <w:marTop w:val="0"/>
      <w:marBottom w:val="0"/>
      <w:divBdr>
        <w:top w:val="none" w:sz="0" w:space="0" w:color="auto"/>
        <w:left w:val="none" w:sz="0" w:space="0" w:color="auto"/>
        <w:bottom w:val="none" w:sz="0" w:space="0" w:color="auto"/>
        <w:right w:val="none" w:sz="0" w:space="0" w:color="auto"/>
      </w:divBdr>
    </w:div>
    <w:div w:id="338196602">
      <w:bodyDiv w:val="1"/>
      <w:marLeft w:val="0"/>
      <w:marRight w:val="0"/>
      <w:marTop w:val="0"/>
      <w:marBottom w:val="0"/>
      <w:divBdr>
        <w:top w:val="none" w:sz="0" w:space="0" w:color="auto"/>
        <w:left w:val="none" w:sz="0" w:space="0" w:color="auto"/>
        <w:bottom w:val="none" w:sz="0" w:space="0" w:color="auto"/>
        <w:right w:val="none" w:sz="0" w:space="0" w:color="auto"/>
      </w:divBdr>
    </w:div>
    <w:div w:id="338429171">
      <w:bodyDiv w:val="1"/>
      <w:marLeft w:val="0"/>
      <w:marRight w:val="0"/>
      <w:marTop w:val="0"/>
      <w:marBottom w:val="0"/>
      <w:divBdr>
        <w:top w:val="none" w:sz="0" w:space="0" w:color="auto"/>
        <w:left w:val="none" w:sz="0" w:space="0" w:color="auto"/>
        <w:bottom w:val="none" w:sz="0" w:space="0" w:color="auto"/>
        <w:right w:val="none" w:sz="0" w:space="0" w:color="auto"/>
      </w:divBdr>
    </w:div>
    <w:div w:id="346490946">
      <w:bodyDiv w:val="1"/>
      <w:marLeft w:val="0"/>
      <w:marRight w:val="0"/>
      <w:marTop w:val="0"/>
      <w:marBottom w:val="0"/>
      <w:divBdr>
        <w:top w:val="none" w:sz="0" w:space="0" w:color="auto"/>
        <w:left w:val="none" w:sz="0" w:space="0" w:color="auto"/>
        <w:bottom w:val="none" w:sz="0" w:space="0" w:color="auto"/>
        <w:right w:val="none" w:sz="0" w:space="0" w:color="auto"/>
      </w:divBdr>
    </w:div>
    <w:div w:id="354890011">
      <w:bodyDiv w:val="1"/>
      <w:marLeft w:val="0"/>
      <w:marRight w:val="0"/>
      <w:marTop w:val="0"/>
      <w:marBottom w:val="0"/>
      <w:divBdr>
        <w:top w:val="none" w:sz="0" w:space="0" w:color="auto"/>
        <w:left w:val="none" w:sz="0" w:space="0" w:color="auto"/>
        <w:bottom w:val="none" w:sz="0" w:space="0" w:color="auto"/>
        <w:right w:val="none" w:sz="0" w:space="0" w:color="auto"/>
      </w:divBdr>
    </w:div>
    <w:div w:id="374544712">
      <w:bodyDiv w:val="1"/>
      <w:marLeft w:val="0"/>
      <w:marRight w:val="0"/>
      <w:marTop w:val="0"/>
      <w:marBottom w:val="0"/>
      <w:divBdr>
        <w:top w:val="none" w:sz="0" w:space="0" w:color="auto"/>
        <w:left w:val="none" w:sz="0" w:space="0" w:color="auto"/>
        <w:bottom w:val="none" w:sz="0" w:space="0" w:color="auto"/>
        <w:right w:val="none" w:sz="0" w:space="0" w:color="auto"/>
      </w:divBdr>
    </w:div>
    <w:div w:id="382872516">
      <w:bodyDiv w:val="1"/>
      <w:marLeft w:val="0"/>
      <w:marRight w:val="0"/>
      <w:marTop w:val="0"/>
      <w:marBottom w:val="0"/>
      <w:divBdr>
        <w:top w:val="none" w:sz="0" w:space="0" w:color="auto"/>
        <w:left w:val="none" w:sz="0" w:space="0" w:color="auto"/>
        <w:bottom w:val="none" w:sz="0" w:space="0" w:color="auto"/>
        <w:right w:val="none" w:sz="0" w:space="0" w:color="auto"/>
      </w:divBdr>
    </w:div>
    <w:div w:id="386074692">
      <w:bodyDiv w:val="1"/>
      <w:marLeft w:val="0"/>
      <w:marRight w:val="0"/>
      <w:marTop w:val="0"/>
      <w:marBottom w:val="0"/>
      <w:divBdr>
        <w:top w:val="none" w:sz="0" w:space="0" w:color="auto"/>
        <w:left w:val="none" w:sz="0" w:space="0" w:color="auto"/>
        <w:bottom w:val="none" w:sz="0" w:space="0" w:color="auto"/>
        <w:right w:val="none" w:sz="0" w:space="0" w:color="auto"/>
      </w:divBdr>
    </w:div>
    <w:div w:id="398551447">
      <w:bodyDiv w:val="1"/>
      <w:marLeft w:val="0"/>
      <w:marRight w:val="0"/>
      <w:marTop w:val="0"/>
      <w:marBottom w:val="0"/>
      <w:divBdr>
        <w:top w:val="none" w:sz="0" w:space="0" w:color="auto"/>
        <w:left w:val="none" w:sz="0" w:space="0" w:color="auto"/>
        <w:bottom w:val="none" w:sz="0" w:space="0" w:color="auto"/>
        <w:right w:val="none" w:sz="0" w:space="0" w:color="auto"/>
      </w:divBdr>
    </w:div>
    <w:div w:id="434638747">
      <w:bodyDiv w:val="1"/>
      <w:marLeft w:val="0"/>
      <w:marRight w:val="0"/>
      <w:marTop w:val="0"/>
      <w:marBottom w:val="0"/>
      <w:divBdr>
        <w:top w:val="none" w:sz="0" w:space="0" w:color="auto"/>
        <w:left w:val="none" w:sz="0" w:space="0" w:color="auto"/>
        <w:bottom w:val="none" w:sz="0" w:space="0" w:color="auto"/>
        <w:right w:val="none" w:sz="0" w:space="0" w:color="auto"/>
      </w:divBdr>
    </w:div>
    <w:div w:id="436174248">
      <w:bodyDiv w:val="1"/>
      <w:marLeft w:val="0"/>
      <w:marRight w:val="0"/>
      <w:marTop w:val="0"/>
      <w:marBottom w:val="0"/>
      <w:divBdr>
        <w:top w:val="none" w:sz="0" w:space="0" w:color="auto"/>
        <w:left w:val="none" w:sz="0" w:space="0" w:color="auto"/>
        <w:bottom w:val="none" w:sz="0" w:space="0" w:color="auto"/>
        <w:right w:val="none" w:sz="0" w:space="0" w:color="auto"/>
      </w:divBdr>
    </w:div>
    <w:div w:id="439571627">
      <w:bodyDiv w:val="1"/>
      <w:marLeft w:val="0"/>
      <w:marRight w:val="0"/>
      <w:marTop w:val="0"/>
      <w:marBottom w:val="0"/>
      <w:divBdr>
        <w:top w:val="none" w:sz="0" w:space="0" w:color="auto"/>
        <w:left w:val="none" w:sz="0" w:space="0" w:color="auto"/>
        <w:bottom w:val="none" w:sz="0" w:space="0" w:color="auto"/>
        <w:right w:val="none" w:sz="0" w:space="0" w:color="auto"/>
      </w:divBdr>
    </w:div>
    <w:div w:id="459955276">
      <w:bodyDiv w:val="1"/>
      <w:marLeft w:val="0"/>
      <w:marRight w:val="0"/>
      <w:marTop w:val="0"/>
      <w:marBottom w:val="0"/>
      <w:divBdr>
        <w:top w:val="none" w:sz="0" w:space="0" w:color="auto"/>
        <w:left w:val="none" w:sz="0" w:space="0" w:color="auto"/>
        <w:bottom w:val="none" w:sz="0" w:space="0" w:color="auto"/>
        <w:right w:val="none" w:sz="0" w:space="0" w:color="auto"/>
      </w:divBdr>
    </w:div>
    <w:div w:id="462118672">
      <w:bodyDiv w:val="1"/>
      <w:marLeft w:val="0"/>
      <w:marRight w:val="0"/>
      <w:marTop w:val="0"/>
      <w:marBottom w:val="0"/>
      <w:divBdr>
        <w:top w:val="none" w:sz="0" w:space="0" w:color="auto"/>
        <w:left w:val="none" w:sz="0" w:space="0" w:color="auto"/>
        <w:bottom w:val="none" w:sz="0" w:space="0" w:color="auto"/>
        <w:right w:val="none" w:sz="0" w:space="0" w:color="auto"/>
      </w:divBdr>
    </w:div>
    <w:div w:id="466438297">
      <w:bodyDiv w:val="1"/>
      <w:marLeft w:val="0"/>
      <w:marRight w:val="0"/>
      <w:marTop w:val="0"/>
      <w:marBottom w:val="0"/>
      <w:divBdr>
        <w:top w:val="none" w:sz="0" w:space="0" w:color="auto"/>
        <w:left w:val="none" w:sz="0" w:space="0" w:color="auto"/>
        <w:bottom w:val="none" w:sz="0" w:space="0" w:color="auto"/>
        <w:right w:val="none" w:sz="0" w:space="0" w:color="auto"/>
      </w:divBdr>
    </w:div>
    <w:div w:id="488785367">
      <w:bodyDiv w:val="1"/>
      <w:marLeft w:val="0"/>
      <w:marRight w:val="0"/>
      <w:marTop w:val="0"/>
      <w:marBottom w:val="0"/>
      <w:divBdr>
        <w:top w:val="none" w:sz="0" w:space="0" w:color="auto"/>
        <w:left w:val="none" w:sz="0" w:space="0" w:color="auto"/>
        <w:bottom w:val="none" w:sz="0" w:space="0" w:color="auto"/>
        <w:right w:val="none" w:sz="0" w:space="0" w:color="auto"/>
      </w:divBdr>
    </w:div>
    <w:div w:id="526215146">
      <w:bodyDiv w:val="1"/>
      <w:marLeft w:val="0"/>
      <w:marRight w:val="0"/>
      <w:marTop w:val="0"/>
      <w:marBottom w:val="0"/>
      <w:divBdr>
        <w:top w:val="none" w:sz="0" w:space="0" w:color="auto"/>
        <w:left w:val="none" w:sz="0" w:space="0" w:color="auto"/>
        <w:bottom w:val="none" w:sz="0" w:space="0" w:color="auto"/>
        <w:right w:val="none" w:sz="0" w:space="0" w:color="auto"/>
      </w:divBdr>
    </w:div>
    <w:div w:id="544953011">
      <w:bodyDiv w:val="1"/>
      <w:marLeft w:val="0"/>
      <w:marRight w:val="0"/>
      <w:marTop w:val="0"/>
      <w:marBottom w:val="0"/>
      <w:divBdr>
        <w:top w:val="none" w:sz="0" w:space="0" w:color="auto"/>
        <w:left w:val="none" w:sz="0" w:space="0" w:color="auto"/>
        <w:bottom w:val="none" w:sz="0" w:space="0" w:color="auto"/>
        <w:right w:val="none" w:sz="0" w:space="0" w:color="auto"/>
      </w:divBdr>
    </w:div>
    <w:div w:id="546840494">
      <w:bodyDiv w:val="1"/>
      <w:marLeft w:val="0"/>
      <w:marRight w:val="0"/>
      <w:marTop w:val="0"/>
      <w:marBottom w:val="0"/>
      <w:divBdr>
        <w:top w:val="none" w:sz="0" w:space="0" w:color="auto"/>
        <w:left w:val="none" w:sz="0" w:space="0" w:color="auto"/>
        <w:bottom w:val="none" w:sz="0" w:space="0" w:color="auto"/>
        <w:right w:val="none" w:sz="0" w:space="0" w:color="auto"/>
      </w:divBdr>
    </w:div>
    <w:div w:id="551308408">
      <w:bodyDiv w:val="1"/>
      <w:marLeft w:val="0"/>
      <w:marRight w:val="0"/>
      <w:marTop w:val="0"/>
      <w:marBottom w:val="0"/>
      <w:divBdr>
        <w:top w:val="none" w:sz="0" w:space="0" w:color="auto"/>
        <w:left w:val="none" w:sz="0" w:space="0" w:color="auto"/>
        <w:bottom w:val="none" w:sz="0" w:space="0" w:color="auto"/>
        <w:right w:val="none" w:sz="0" w:space="0" w:color="auto"/>
      </w:divBdr>
    </w:div>
    <w:div w:id="556472597">
      <w:bodyDiv w:val="1"/>
      <w:marLeft w:val="0"/>
      <w:marRight w:val="0"/>
      <w:marTop w:val="0"/>
      <w:marBottom w:val="0"/>
      <w:divBdr>
        <w:top w:val="none" w:sz="0" w:space="0" w:color="auto"/>
        <w:left w:val="none" w:sz="0" w:space="0" w:color="auto"/>
        <w:bottom w:val="none" w:sz="0" w:space="0" w:color="auto"/>
        <w:right w:val="none" w:sz="0" w:space="0" w:color="auto"/>
      </w:divBdr>
    </w:div>
    <w:div w:id="568921329">
      <w:bodyDiv w:val="1"/>
      <w:marLeft w:val="0"/>
      <w:marRight w:val="0"/>
      <w:marTop w:val="0"/>
      <w:marBottom w:val="0"/>
      <w:divBdr>
        <w:top w:val="none" w:sz="0" w:space="0" w:color="auto"/>
        <w:left w:val="none" w:sz="0" w:space="0" w:color="auto"/>
        <w:bottom w:val="none" w:sz="0" w:space="0" w:color="auto"/>
        <w:right w:val="none" w:sz="0" w:space="0" w:color="auto"/>
      </w:divBdr>
    </w:div>
    <w:div w:id="578058657">
      <w:bodyDiv w:val="1"/>
      <w:marLeft w:val="0"/>
      <w:marRight w:val="0"/>
      <w:marTop w:val="0"/>
      <w:marBottom w:val="0"/>
      <w:divBdr>
        <w:top w:val="none" w:sz="0" w:space="0" w:color="auto"/>
        <w:left w:val="none" w:sz="0" w:space="0" w:color="auto"/>
        <w:bottom w:val="none" w:sz="0" w:space="0" w:color="auto"/>
        <w:right w:val="none" w:sz="0" w:space="0" w:color="auto"/>
      </w:divBdr>
    </w:div>
    <w:div w:id="592862922">
      <w:bodyDiv w:val="1"/>
      <w:marLeft w:val="0"/>
      <w:marRight w:val="0"/>
      <w:marTop w:val="0"/>
      <w:marBottom w:val="0"/>
      <w:divBdr>
        <w:top w:val="none" w:sz="0" w:space="0" w:color="auto"/>
        <w:left w:val="none" w:sz="0" w:space="0" w:color="auto"/>
        <w:bottom w:val="none" w:sz="0" w:space="0" w:color="auto"/>
        <w:right w:val="none" w:sz="0" w:space="0" w:color="auto"/>
      </w:divBdr>
    </w:div>
    <w:div w:id="597829869">
      <w:bodyDiv w:val="1"/>
      <w:marLeft w:val="0"/>
      <w:marRight w:val="0"/>
      <w:marTop w:val="0"/>
      <w:marBottom w:val="0"/>
      <w:divBdr>
        <w:top w:val="none" w:sz="0" w:space="0" w:color="auto"/>
        <w:left w:val="none" w:sz="0" w:space="0" w:color="auto"/>
        <w:bottom w:val="none" w:sz="0" w:space="0" w:color="auto"/>
        <w:right w:val="none" w:sz="0" w:space="0" w:color="auto"/>
      </w:divBdr>
    </w:div>
    <w:div w:id="599335577">
      <w:bodyDiv w:val="1"/>
      <w:marLeft w:val="0"/>
      <w:marRight w:val="0"/>
      <w:marTop w:val="0"/>
      <w:marBottom w:val="0"/>
      <w:divBdr>
        <w:top w:val="none" w:sz="0" w:space="0" w:color="auto"/>
        <w:left w:val="none" w:sz="0" w:space="0" w:color="auto"/>
        <w:bottom w:val="none" w:sz="0" w:space="0" w:color="auto"/>
        <w:right w:val="none" w:sz="0" w:space="0" w:color="auto"/>
      </w:divBdr>
    </w:div>
    <w:div w:id="609169069">
      <w:bodyDiv w:val="1"/>
      <w:marLeft w:val="0"/>
      <w:marRight w:val="0"/>
      <w:marTop w:val="0"/>
      <w:marBottom w:val="0"/>
      <w:divBdr>
        <w:top w:val="none" w:sz="0" w:space="0" w:color="auto"/>
        <w:left w:val="none" w:sz="0" w:space="0" w:color="auto"/>
        <w:bottom w:val="none" w:sz="0" w:space="0" w:color="auto"/>
        <w:right w:val="none" w:sz="0" w:space="0" w:color="auto"/>
      </w:divBdr>
    </w:div>
    <w:div w:id="626860774">
      <w:bodyDiv w:val="1"/>
      <w:marLeft w:val="0"/>
      <w:marRight w:val="0"/>
      <w:marTop w:val="0"/>
      <w:marBottom w:val="0"/>
      <w:divBdr>
        <w:top w:val="none" w:sz="0" w:space="0" w:color="auto"/>
        <w:left w:val="none" w:sz="0" w:space="0" w:color="auto"/>
        <w:bottom w:val="none" w:sz="0" w:space="0" w:color="auto"/>
        <w:right w:val="none" w:sz="0" w:space="0" w:color="auto"/>
      </w:divBdr>
    </w:div>
    <w:div w:id="631328826">
      <w:bodyDiv w:val="1"/>
      <w:marLeft w:val="0"/>
      <w:marRight w:val="0"/>
      <w:marTop w:val="0"/>
      <w:marBottom w:val="0"/>
      <w:divBdr>
        <w:top w:val="none" w:sz="0" w:space="0" w:color="auto"/>
        <w:left w:val="none" w:sz="0" w:space="0" w:color="auto"/>
        <w:bottom w:val="none" w:sz="0" w:space="0" w:color="auto"/>
        <w:right w:val="none" w:sz="0" w:space="0" w:color="auto"/>
      </w:divBdr>
    </w:div>
    <w:div w:id="644941988">
      <w:bodyDiv w:val="1"/>
      <w:marLeft w:val="0"/>
      <w:marRight w:val="0"/>
      <w:marTop w:val="0"/>
      <w:marBottom w:val="0"/>
      <w:divBdr>
        <w:top w:val="none" w:sz="0" w:space="0" w:color="auto"/>
        <w:left w:val="none" w:sz="0" w:space="0" w:color="auto"/>
        <w:bottom w:val="none" w:sz="0" w:space="0" w:color="auto"/>
        <w:right w:val="none" w:sz="0" w:space="0" w:color="auto"/>
      </w:divBdr>
    </w:div>
    <w:div w:id="679312493">
      <w:bodyDiv w:val="1"/>
      <w:marLeft w:val="0"/>
      <w:marRight w:val="0"/>
      <w:marTop w:val="0"/>
      <w:marBottom w:val="0"/>
      <w:divBdr>
        <w:top w:val="none" w:sz="0" w:space="0" w:color="auto"/>
        <w:left w:val="none" w:sz="0" w:space="0" w:color="auto"/>
        <w:bottom w:val="none" w:sz="0" w:space="0" w:color="auto"/>
        <w:right w:val="none" w:sz="0" w:space="0" w:color="auto"/>
      </w:divBdr>
    </w:div>
    <w:div w:id="681126535">
      <w:bodyDiv w:val="1"/>
      <w:marLeft w:val="0"/>
      <w:marRight w:val="0"/>
      <w:marTop w:val="0"/>
      <w:marBottom w:val="0"/>
      <w:divBdr>
        <w:top w:val="none" w:sz="0" w:space="0" w:color="auto"/>
        <w:left w:val="none" w:sz="0" w:space="0" w:color="auto"/>
        <w:bottom w:val="none" w:sz="0" w:space="0" w:color="auto"/>
        <w:right w:val="none" w:sz="0" w:space="0" w:color="auto"/>
      </w:divBdr>
    </w:div>
    <w:div w:id="694891882">
      <w:bodyDiv w:val="1"/>
      <w:marLeft w:val="0"/>
      <w:marRight w:val="0"/>
      <w:marTop w:val="0"/>
      <w:marBottom w:val="0"/>
      <w:divBdr>
        <w:top w:val="none" w:sz="0" w:space="0" w:color="auto"/>
        <w:left w:val="none" w:sz="0" w:space="0" w:color="auto"/>
        <w:bottom w:val="none" w:sz="0" w:space="0" w:color="auto"/>
        <w:right w:val="none" w:sz="0" w:space="0" w:color="auto"/>
      </w:divBdr>
    </w:div>
    <w:div w:id="700088202">
      <w:bodyDiv w:val="1"/>
      <w:marLeft w:val="0"/>
      <w:marRight w:val="0"/>
      <w:marTop w:val="0"/>
      <w:marBottom w:val="0"/>
      <w:divBdr>
        <w:top w:val="none" w:sz="0" w:space="0" w:color="auto"/>
        <w:left w:val="none" w:sz="0" w:space="0" w:color="auto"/>
        <w:bottom w:val="none" w:sz="0" w:space="0" w:color="auto"/>
        <w:right w:val="none" w:sz="0" w:space="0" w:color="auto"/>
      </w:divBdr>
    </w:div>
    <w:div w:id="709301908">
      <w:bodyDiv w:val="1"/>
      <w:marLeft w:val="0"/>
      <w:marRight w:val="0"/>
      <w:marTop w:val="0"/>
      <w:marBottom w:val="0"/>
      <w:divBdr>
        <w:top w:val="none" w:sz="0" w:space="0" w:color="auto"/>
        <w:left w:val="none" w:sz="0" w:space="0" w:color="auto"/>
        <w:bottom w:val="none" w:sz="0" w:space="0" w:color="auto"/>
        <w:right w:val="none" w:sz="0" w:space="0" w:color="auto"/>
      </w:divBdr>
    </w:div>
    <w:div w:id="718436038">
      <w:bodyDiv w:val="1"/>
      <w:marLeft w:val="0"/>
      <w:marRight w:val="0"/>
      <w:marTop w:val="0"/>
      <w:marBottom w:val="0"/>
      <w:divBdr>
        <w:top w:val="none" w:sz="0" w:space="0" w:color="auto"/>
        <w:left w:val="none" w:sz="0" w:space="0" w:color="auto"/>
        <w:bottom w:val="none" w:sz="0" w:space="0" w:color="auto"/>
        <w:right w:val="none" w:sz="0" w:space="0" w:color="auto"/>
      </w:divBdr>
    </w:div>
    <w:div w:id="720398896">
      <w:bodyDiv w:val="1"/>
      <w:marLeft w:val="0"/>
      <w:marRight w:val="0"/>
      <w:marTop w:val="0"/>
      <w:marBottom w:val="0"/>
      <w:divBdr>
        <w:top w:val="none" w:sz="0" w:space="0" w:color="auto"/>
        <w:left w:val="none" w:sz="0" w:space="0" w:color="auto"/>
        <w:bottom w:val="none" w:sz="0" w:space="0" w:color="auto"/>
        <w:right w:val="none" w:sz="0" w:space="0" w:color="auto"/>
      </w:divBdr>
    </w:div>
    <w:div w:id="725373875">
      <w:bodyDiv w:val="1"/>
      <w:marLeft w:val="0"/>
      <w:marRight w:val="0"/>
      <w:marTop w:val="0"/>
      <w:marBottom w:val="0"/>
      <w:divBdr>
        <w:top w:val="none" w:sz="0" w:space="0" w:color="auto"/>
        <w:left w:val="none" w:sz="0" w:space="0" w:color="auto"/>
        <w:bottom w:val="none" w:sz="0" w:space="0" w:color="auto"/>
        <w:right w:val="none" w:sz="0" w:space="0" w:color="auto"/>
      </w:divBdr>
    </w:div>
    <w:div w:id="727922468">
      <w:bodyDiv w:val="1"/>
      <w:marLeft w:val="0"/>
      <w:marRight w:val="0"/>
      <w:marTop w:val="0"/>
      <w:marBottom w:val="0"/>
      <w:divBdr>
        <w:top w:val="none" w:sz="0" w:space="0" w:color="auto"/>
        <w:left w:val="none" w:sz="0" w:space="0" w:color="auto"/>
        <w:bottom w:val="none" w:sz="0" w:space="0" w:color="auto"/>
        <w:right w:val="none" w:sz="0" w:space="0" w:color="auto"/>
      </w:divBdr>
    </w:div>
    <w:div w:id="734207854">
      <w:bodyDiv w:val="1"/>
      <w:marLeft w:val="0"/>
      <w:marRight w:val="0"/>
      <w:marTop w:val="0"/>
      <w:marBottom w:val="0"/>
      <w:divBdr>
        <w:top w:val="none" w:sz="0" w:space="0" w:color="auto"/>
        <w:left w:val="none" w:sz="0" w:space="0" w:color="auto"/>
        <w:bottom w:val="none" w:sz="0" w:space="0" w:color="auto"/>
        <w:right w:val="none" w:sz="0" w:space="0" w:color="auto"/>
      </w:divBdr>
    </w:div>
    <w:div w:id="750467217">
      <w:bodyDiv w:val="1"/>
      <w:marLeft w:val="0"/>
      <w:marRight w:val="0"/>
      <w:marTop w:val="0"/>
      <w:marBottom w:val="0"/>
      <w:divBdr>
        <w:top w:val="none" w:sz="0" w:space="0" w:color="auto"/>
        <w:left w:val="none" w:sz="0" w:space="0" w:color="auto"/>
        <w:bottom w:val="none" w:sz="0" w:space="0" w:color="auto"/>
        <w:right w:val="none" w:sz="0" w:space="0" w:color="auto"/>
      </w:divBdr>
    </w:div>
    <w:div w:id="758334145">
      <w:bodyDiv w:val="1"/>
      <w:marLeft w:val="0"/>
      <w:marRight w:val="0"/>
      <w:marTop w:val="0"/>
      <w:marBottom w:val="0"/>
      <w:divBdr>
        <w:top w:val="none" w:sz="0" w:space="0" w:color="auto"/>
        <w:left w:val="none" w:sz="0" w:space="0" w:color="auto"/>
        <w:bottom w:val="none" w:sz="0" w:space="0" w:color="auto"/>
        <w:right w:val="none" w:sz="0" w:space="0" w:color="auto"/>
      </w:divBdr>
    </w:div>
    <w:div w:id="791020673">
      <w:bodyDiv w:val="1"/>
      <w:marLeft w:val="0"/>
      <w:marRight w:val="0"/>
      <w:marTop w:val="0"/>
      <w:marBottom w:val="0"/>
      <w:divBdr>
        <w:top w:val="none" w:sz="0" w:space="0" w:color="auto"/>
        <w:left w:val="none" w:sz="0" w:space="0" w:color="auto"/>
        <w:bottom w:val="none" w:sz="0" w:space="0" w:color="auto"/>
        <w:right w:val="none" w:sz="0" w:space="0" w:color="auto"/>
      </w:divBdr>
    </w:div>
    <w:div w:id="795097767">
      <w:bodyDiv w:val="1"/>
      <w:marLeft w:val="0"/>
      <w:marRight w:val="0"/>
      <w:marTop w:val="0"/>
      <w:marBottom w:val="0"/>
      <w:divBdr>
        <w:top w:val="none" w:sz="0" w:space="0" w:color="auto"/>
        <w:left w:val="none" w:sz="0" w:space="0" w:color="auto"/>
        <w:bottom w:val="none" w:sz="0" w:space="0" w:color="auto"/>
        <w:right w:val="none" w:sz="0" w:space="0" w:color="auto"/>
      </w:divBdr>
    </w:div>
    <w:div w:id="798762757">
      <w:bodyDiv w:val="1"/>
      <w:marLeft w:val="0"/>
      <w:marRight w:val="0"/>
      <w:marTop w:val="0"/>
      <w:marBottom w:val="0"/>
      <w:divBdr>
        <w:top w:val="none" w:sz="0" w:space="0" w:color="auto"/>
        <w:left w:val="none" w:sz="0" w:space="0" w:color="auto"/>
        <w:bottom w:val="none" w:sz="0" w:space="0" w:color="auto"/>
        <w:right w:val="none" w:sz="0" w:space="0" w:color="auto"/>
      </w:divBdr>
    </w:div>
    <w:div w:id="799224611">
      <w:bodyDiv w:val="1"/>
      <w:marLeft w:val="0"/>
      <w:marRight w:val="0"/>
      <w:marTop w:val="0"/>
      <w:marBottom w:val="0"/>
      <w:divBdr>
        <w:top w:val="none" w:sz="0" w:space="0" w:color="auto"/>
        <w:left w:val="none" w:sz="0" w:space="0" w:color="auto"/>
        <w:bottom w:val="none" w:sz="0" w:space="0" w:color="auto"/>
        <w:right w:val="none" w:sz="0" w:space="0" w:color="auto"/>
      </w:divBdr>
    </w:div>
    <w:div w:id="810252679">
      <w:bodyDiv w:val="1"/>
      <w:marLeft w:val="0"/>
      <w:marRight w:val="0"/>
      <w:marTop w:val="0"/>
      <w:marBottom w:val="0"/>
      <w:divBdr>
        <w:top w:val="none" w:sz="0" w:space="0" w:color="auto"/>
        <w:left w:val="none" w:sz="0" w:space="0" w:color="auto"/>
        <w:bottom w:val="none" w:sz="0" w:space="0" w:color="auto"/>
        <w:right w:val="none" w:sz="0" w:space="0" w:color="auto"/>
      </w:divBdr>
    </w:div>
    <w:div w:id="827284128">
      <w:bodyDiv w:val="1"/>
      <w:marLeft w:val="0"/>
      <w:marRight w:val="0"/>
      <w:marTop w:val="0"/>
      <w:marBottom w:val="0"/>
      <w:divBdr>
        <w:top w:val="none" w:sz="0" w:space="0" w:color="auto"/>
        <w:left w:val="none" w:sz="0" w:space="0" w:color="auto"/>
        <w:bottom w:val="none" w:sz="0" w:space="0" w:color="auto"/>
        <w:right w:val="none" w:sz="0" w:space="0" w:color="auto"/>
      </w:divBdr>
    </w:div>
    <w:div w:id="834494852">
      <w:bodyDiv w:val="1"/>
      <w:marLeft w:val="0"/>
      <w:marRight w:val="0"/>
      <w:marTop w:val="0"/>
      <w:marBottom w:val="0"/>
      <w:divBdr>
        <w:top w:val="none" w:sz="0" w:space="0" w:color="auto"/>
        <w:left w:val="none" w:sz="0" w:space="0" w:color="auto"/>
        <w:bottom w:val="none" w:sz="0" w:space="0" w:color="auto"/>
        <w:right w:val="none" w:sz="0" w:space="0" w:color="auto"/>
      </w:divBdr>
    </w:div>
    <w:div w:id="835535139">
      <w:bodyDiv w:val="1"/>
      <w:marLeft w:val="0"/>
      <w:marRight w:val="0"/>
      <w:marTop w:val="0"/>
      <w:marBottom w:val="0"/>
      <w:divBdr>
        <w:top w:val="none" w:sz="0" w:space="0" w:color="auto"/>
        <w:left w:val="none" w:sz="0" w:space="0" w:color="auto"/>
        <w:bottom w:val="none" w:sz="0" w:space="0" w:color="auto"/>
        <w:right w:val="none" w:sz="0" w:space="0" w:color="auto"/>
      </w:divBdr>
    </w:div>
    <w:div w:id="845287856">
      <w:bodyDiv w:val="1"/>
      <w:marLeft w:val="0"/>
      <w:marRight w:val="0"/>
      <w:marTop w:val="0"/>
      <w:marBottom w:val="0"/>
      <w:divBdr>
        <w:top w:val="none" w:sz="0" w:space="0" w:color="auto"/>
        <w:left w:val="none" w:sz="0" w:space="0" w:color="auto"/>
        <w:bottom w:val="none" w:sz="0" w:space="0" w:color="auto"/>
        <w:right w:val="none" w:sz="0" w:space="0" w:color="auto"/>
      </w:divBdr>
    </w:div>
    <w:div w:id="845486746">
      <w:bodyDiv w:val="1"/>
      <w:marLeft w:val="0"/>
      <w:marRight w:val="0"/>
      <w:marTop w:val="0"/>
      <w:marBottom w:val="0"/>
      <w:divBdr>
        <w:top w:val="none" w:sz="0" w:space="0" w:color="auto"/>
        <w:left w:val="none" w:sz="0" w:space="0" w:color="auto"/>
        <w:bottom w:val="none" w:sz="0" w:space="0" w:color="auto"/>
        <w:right w:val="none" w:sz="0" w:space="0" w:color="auto"/>
      </w:divBdr>
    </w:div>
    <w:div w:id="848912631">
      <w:bodyDiv w:val="1"/>
      <w:marLeft w:val="0"/>
      <w:marRight w:val="0"/>
      <w:marTop w:val="0"/>
      <w:marBottom w:val="0"/>
      <w:divBdr>
        <w:top w:val="none" w:sz="0" w:space="0" w:color="auto"/>
        <w:left w:val="none" w:sz="0" w:space="0" w:color="auto"/>
        <w:bottom w:val="none" w:sz="0" w:space="0" w:color="auto"/>
        <w:right w:val="none" w:sz="0" w:space="0" w:color="auto"/>
      </w:divBdr>
    </w:div>
    <w:div w:id="853155858">
      <w:bodyDiv w:val="1"/>
      <w:marLeft w:val="0"/>
      <w:marRight w:val="0"/>
      <w:marTop w:val="0"/>
      <w:marBottom w:val="0"/>
      <w:divBdr>
        <w:top w:val="none" w:sz="0" w:space="0" w:color="auto"/>
        <w:left w:val="none" w:sz="0" w:space="0" w:color="auto"/>
        <w:bottom w:val="none" w:sz="0" w:space="0" w:color="auto"/>
        <w:right w:val="none" w:sz="0" w:space="0" w:color="auto"/>
      </w:divBdr>
    </w:div>
    <w:div w:id="866649271">
      <w:bodyDiv w:val="1"/>
      <w:marLeft w:val="0"/>
      <w:marRight w:val="0"/>
      <w:marTop w:val="0"/>
      <w:marBottom w:val="0"/>
      <w:divBdr>
        <w:top w:val="none" w:sz="0" w:space="0" w:color="auto"/>
        <w:left w:val="none" w:sz="0" w:space="0" w:color="auto"/>
        <w:bottom w:val="none" w:sz="0" w:space="0" w:color="auto"/>
        <w:right w:val="none" w:sz="0" w:space="0" w:color="auto"/>
      </w:divBdr>
    </w:div>
    <w:div w:id="872501973">
      <w:bodyDiv w:val="1"/>
      <w:marLeft w:val="0"/>
      <w:marRight w:val="0"/>
      <w:marTop w:val="0"/>
      <w:marBottom w:val="0"/>
      <w:divBdr>
        <w:top w:val="none" w:sz="0" w:space="0" w:color="auto"/>
        <w:left w:val="none" w:sz="0" w:space="0" w:color="auto"/>
        <w:bottom w:val="none" w:sz="0" w:space="0" w:color="auto"/>
        <w:right w:val="none" w:sz="0" w:space="0" w:color="auto"/>
      </w:divBdr>
    </w:div>
    <w:div w:id="888808530">
      <w:bodyDiv w:val="1"/>
      <w:marLeft w:val="0"/>
      <w:marRight w:val="0"/>
      <w:marTop w:val="0"/>
      <w:marBottom w:val="0"/>
      <w:divBdr>
        <w:top w:val="none" w:sz="0" w:space="0" w:color="auto"/>
        <w:left w:val="none" w:sz="0" w:space="0" w:color="auto"/>
        <w:bottom w:val="none" w:sz="0" w:space="0" w:color="auto"/>
        <w:right w:val="none" w:sz="0" w:space="0" w:color="auto"/>
      </w:divBdr>
    </w:div>
    <w:div w:id="903175011">
      <w:bodyDiv w:val="1"/>
      <w:marLeft w:val="0"/>
      <w:marRight w:val="0"/>
      <w:marTop w:val="0"/>
      <w:marBottom w:val="0"/>
      <w:divBdr>
        <w:top w:val="none" w:sz="0" w:space="0" w:color="auto"/>
        <w:left w:val="none" w:sz="0" w:space="0" w:color="auto"/>
        <w:bottom w:val="none" w:sz="0" w:space="0" w:color="auto"/>
        <w:right w:val="none" w:sz="0" w:space="0" w:color="auto"/>
      </w:divBdr>
    </w:div>
    <w:div w:id="903485827">
      <w:bodyDiv w:val="1"/>
      <w:marLeft w:val="0"/>
      <w:marRight w:val="0"/>
      <w:marTop w:val="0"/>
      <w:marBottom w:val="0"/>
      <w:divBdr>
        <w:top w:val="none" w:sz="0" w:space="0" w:color="auto"/>
        <w:left w:val="none" w:sz="0" w:space="0" w:color="auto"/>
        <w:bottom w:val="none" w:sz="0" w:space="0" w:color="auto"/>
        <w:right w:val="none" w:sz="0" w:space="0" w:color="auto"/>
      </w:divBdr>
      <w:divsChild>
        <w:div w:id="42098022">
          <w:marLeft w:val="0"/>
          <w:marRight w:val="0"/>
          <w:marTop w:val="100"/>
          <w:marBottom w:val="100"/>
          <w:divBdr>
            <w:top w:val="none" w:sz="0" w:space="0" w:color="auto"/>
            <w:left w:val="none" w:sz="0" w:space="0" w:color="auto"/>
            <w:bottom w:val="none" w:sz="0" w:space="0" w:color="auto"/>
            <w:right w:val="none" w:sz="0" w:space="0" w:color="auto"/>
          </w:divBdr>
          <w:divsChild>
            <w:div w:id="379790098">
              <w:marLeft w:val="0"/>
              <w:marRight w:val="0"/>
              <w:marTop w:val="0"/>
              <w:marBottom w:val="720"/>
              <w:divBdr>
                <w:top w:val="none" w:sz="0" w:space="0" w:color="auto"/>
                <w:left w:val="none" w:sz="0" w:space="0" w:color="auto"/>
                <w:bottom w:val="none" w:sz="0" w:space="0" w:color="auto"/>
                <w:right w:val="none" w:sz="0" w:space="0" w:color="auto"/>
              </w:divBdr>
              <w:divsChild>
                <w:div w:id="83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4261">
      <w:bodyDiv w:val="1"/>
      <w:marLeft w:val="0"/>
      <w:marRight w:val="0"/>
      <w:marTop w:val="0"/>
      <w:marBottom w:val="0"/>
      <w:divBdr>
        <w:top w:val="none" w:sz="0" w:space="0" w:color="auto"/>
        <w:left w:val="none" w:sz="0" w:space="0" w:color="auto"/>
        <w:bottom w:val="none" w:sz="0" w:space="0" w:color="auto"/>
        <w:right w:val="none" w:sz="0" w:space="0" w:color="auto"/>
      </w:divBdr>
    </w:div>
    <w:div w:id="935362494">
      <w:bodyDiv w:val="1"/>
      <w:marLeft w:val="0"/>
      <w:marRight w:val="0"/>
      <w:marTop w:val="0"/>
      <w:marBottom w:val="0"/>
      <w:divBdr>
        <w:top w:val="none" w:sz="0" w:space="0" w:color="auto"/>
        <w:left w:val="none" w:sz="0" w:space="0" w:color="auto"/>
        <w:bottom w:val="none" w:sz="0" w:space="0" w:color="auto"/>
        <w:right w:val="none" w:sz="0" w:space="0" w:color="auto"/>
      </w:divBdr>
    </w:div>
    <w:div w:id="936250046">
      <w:bodyDiv w:val="1"/>
      <w:marLeft w:val="0"/>
      <w:marRight w:val="0"/>
      <w:marTop w:val="0"/>
      <w:marBottom w:val="0"/>
      <w:divBdr>
        <w:top w:val="none" w:sz="0" w:space="0" w:color="auto"/>
        <w:left w:val="none" w:sz="0" w:space="0" w:color="auto"/>
        <w:bottom w:val="none" w:sz="0" w:space="0" w:color="auto"/>
        <w:right w:val="none" w:sz="0" w:space="0" w:color="auto"/>
      </w:divBdr>
    </w:div>
    <w:div w:id="940529799">
      <w:bodyDiv w:val="1"/>
      <w:marLeft w:val="0"/>
      <w:marRight w:val="0"/>
      <w:marTop w:val="0"/>
      <w:marBottom w:val="0"/>
      <w:divBdr>
        <w:top w:val="none" w:sz="0" w:space="0" w:color="auto"/>
        <w:left w:val="none" w:sz="0" w:space="0" w:color="auto"/>
        <w:bottom w:val="none" w:sz="0" w:space="0" w:color="auto"/>
        <w:right w:val="none" w:sz="0" w:space="0" w:color="auto"/>
      </w:divBdr>
    </w:div>
    <w:div w:id="951791386">
      <w:bodyDiv w:val="1"/>
      <w:marLeft w:val="0"/>
      <w:marRight w:val="0"/>
      <w:marTop w:val="0"/>
      <w:marBottom w:val="0"/>
      <w:divBdr>
        <w:top w:val="none" w:sz="0" w:space="0" w:color="auto"/>
        <w:left w:val="none" w:sz="0" w:space="0" w:color="auto"/>
        <w:bottom w:val="none" w:sz="0" w:space="0" w:color="auto"/>
        <w:right w:val="none" w:sz="0" w:space="0" w:color="auto"/>
      </w:divBdr>
    </w:div>
    <w:div w:id="952595215">
      <w:bodyDiv w:val="1"/>
      <w:marLeft w:val="0"/>
      <w:marRight w:val="0"/>
      <w:marTop w:val="0"/>
      <w:marBottom w:val="0"/>
      <w:divBdr>
        <w:top w:val="none" w:sz="0" w:space="0" w:color="auto"/>
        <w:left w:val="none" w:sz="0" w:space="0" w:color="auto"/>
        <w:bottom w:val="none" w:sz="0" w:space="0" w:color="auto"/>
        <w:right w:val="none" w:sz="0" w:space="0" w:color="auto"/>
      </w:divBdr>
    </w:div>
    <w:div w:id="954605779">
      <w:bodyDiv w:val="1"/>
      <w:marLeft w:val="0"/>
      <w:marRight w:val="0"/>
      <w:marTop w:val="0"/>
      <w:marBottom w:val="0"/>
      <w:divBdr>
        <w:top w:val="none" w:sz="0" w:space="0" w:color="auto"/>
        <w:left w:val="none" w:sz="0" w:space="0" w:color="auto"/>
        <w:bottom w:val="none" w:sz="0" w:space="0" w:color="auto"/>
        <w:right w:val="none" w:sz="0" w:space="0" w:color="auto"/>
      </w:divBdr>
    </w:div>
    <w:div w:id="956987521">
      <w:bodyDiv w:val="1"/>
      <w:marLeft w:val="0"/>
      <w:marRight w:val="0"/>
      <w:marTop w:val="0"/>
      <w:marBottom w:val="0"/>
      <w:divBdr>
        <w:top w:val="none" w:sz="0" w:space="0" w:color="auto"/>
        <w:left w:val="none" w:sz="0" w:space="0" w:color="auto"/>
        <w:bottom w:val="none" w:sz="0" w:space="0" w:color="auto"/>
        <w:right w:val="none" w:sz="0" w:space="0" w:color="auto"/>
      </w:divBdr>
    </w:div>
    <w:div w:id="967705182">
      <w:bodyDiv w:val="1"/>
      <w:marLeft w:val="0"/>
      <w:marRight w:val="0"/>
      <w:marTop w:val="0"/>
      <w:marBottom w:val="0"/>
      <w:divBdr>
        <w:top w:val="none" w:sz="0" w:space="0" w:color="auto"/>
        <w:left w:val="none" w:sz="0" w:space="0" w:color="auto"/>
        <w:bottom w:val="none" w:sz="0" w:space="0" w:color="auto"/>
        <w:right w:val="none" w:sz="0" w:space="0" w:color="auto"/>
      </w:divBdr>
    </w:div>
    <w:div w:id="989485041">
      <w:bodyDiv w:val="1"/>
      <w:marLeft w:val="0"/>
      <w:marRight w:val="0"/>
      <w:marTop w:val="0"/>
      <w:marBottom w:val="0"/>
      <w:divBdr>
        <w:top w:val="none" w:sz="0" w:space="0" w:color="auto"/>
        <w:left w:val="none" w:sz="0" w:space="0" w:color="auto"/>
        <w:bottom w:val="none" w:sz="0" w:space="0" w:color="auto"/>
        <w:right w:val="none" w:sz="0" w:space="0" w:color="auto"/>
      </w:divBdr>
    </w:div>
    <w:div w:id="997028498">
      <w:bodyDiv w:val="1"/>
      <w:marLeft w:val="0"/>
      <w:marRight w:val="0"/>
      <w:marTop w:val="0"/>
      <w:marBottom w:val="0"/>
      <w:divBdr>
        <w:top w:val="none" w:sz="0" w:space="0" w:color="auto"/>
        <w:left w:val="none" w:sz="0" w:space="0" w:color="auto"/>
        <w:bottom w:val="none" w:sz="0" w:space="0" w:color="auto"/>
        <w:right w:val="none" w:sz="0" w:space="0" w:color="auto"/>
      </w:divBdr>
    </w:div>
    <w:div w:id="1008748619">
      <w:bodyDiv w:val="1"/>
      <w:marLeft w:val="0"/>
      <w:marRight w:val="0"/>
      <w:marTop w:val="0"/>
      <w:marBottom w:val="0"/>
      <w:divBdr>
        <w:top w:val="none" w:sz="0" w:space="0" w:color="auto"/>
        <w:left w:val="none" w:sz="0" w:space="0" w:color="auto"/>
        <w:bottom w:val="none" w:sz="0" w:space="0" w:color="auto"/>
        <w:right w:val="none" w:sz="0" w:space="0" w:color="auto"/>
      </w:divBdr>
    </w:div>
    <w:div w:id="1043016758">
      <w:bodyDiv w:val="1"/>
      <w:marLeft w:val="0"/>
      <w:marRight w:val="0"/>
      <w:marTop w:val="0"/>
      <w:marBottom w:val="0"/>
      <w:divBdr>
        <w:top w:val="none" w:sz="0" w:space="0" w:color="auto"/>
        <w:left w:val="none" w:sz="0" w:space="0" w:color="auto"/>
        <w:bottom w:val="none" w:sz="0" w:space="0" w:color="auto"/>
        <w:right w:val="none" w:sz="0" w:space="0" w:color="auto"/>
      </w:divBdr>
    </w:div>
    <w:div w:id="1076779859">
      <w:bodyDiv w:val="1"/>
      <w:marLeft w:val="0"/>
      <w:marRight w:val="0"/>
      <w:marTop w:val="0"/>
      <w:marBottom w:val="0"/>
      <w:divBdr>
        <w:top w:val="none" w:sz="0" w:space="0" w:color="auto"/>
        <w:left w:val="none" w:sz="0" w:space="0" w:color="auto"/>
        <w:bottom w:val="none" w:sz="0" w:space="0" w:color="auto"/>
        <w:right w:val="none" w:sz="0" w:space="0" w:color="auto"/>
      </w:divBdr>
    </w:div>
    <w:div w:id="1077366133">
      <w:bodyDiv w:val="1"/>
      <w:marLeft w:val="0"/>
      <w:marRight w:val="0"/>
      <w:marTop w:val="0"/>
      <w:marBottom w:val="0"/>
      <w:divBdr>
        <w:top w:val="none" w:sz="0" w:space="0" w:color="auto"/>
        <w:left w:val="none" w:sz="0" w:space="0" w:color="auto"/>
        <w:bottom w:val="none" w:sz="0" w:space="0" w:color="auto"/>
        <w:right w:val="none" w:sz="0" w:space="0" w:color="auto"/>
      </w:divBdr>
    </w:div>
    <w:div w:id="1095788504">
      <w:bodyDiv w:val="1"/>
      <w:marLeft w:val="0"/>
      <w:marRight w:val="0"/>
      <w:marTop w:val="0"/>
      <w:marBottom w:val="0"/>
      <w:divBdr>
        <w:top w:val="none" w:sz="0" w:space="0" w:color="auto"/>
        <w:left w:val="none" w:sz="0" w:space="0" w:color="auto"/>
        <w:bottom w:val="none" w:sz="0" w:space="0" w:color="auto"/>
        <w:right w:val="none" w:sz="0" w:space="0" w:color="auto"/>
      </w:divBdr>
    </w:div>
    <w:div w:id="1101291910">
      <w:bodyDiv w:val="1"/>
      <w:marLeft w:val="0"/>
      <w:marRight w:val="0"/>
      <w:marTop w:val="0"/>
      <w:marBottom w:val="0"/>
      <w:divBdr>
        <w:top w:val="none" w:sz="0" w:space="0" w:color="auto"/>
        <w:left w:val="none" w:sz="0" w:space="0" w:color="auto"/>
        <w:bottom w:val="none" w:sz="0" w:space="0" w:color="auto"/>
        <w:right w:val="none" w:sz="0" w:space="0" w:color="auto"/>
      </w:divBdr>
    </w:div>
    <w:div w:id="1109008764">
      <w:bodyDiv w:val="1"/>
      <w:marLeft w:val="0"/>
      <w:marRight w:val="0"/>
      <w:marTop w:val="0"/>
      <w:marBottom w:val="0"/>
      <w:divBdr>
        <w:top w:val="none" w:sz="0" w:space="0" w:color="auto"/>
        <w:left w:val="none" w:sz="0" w:space="0" w:color="auto"/>
        <w:bottom w:val="none" w:sz="0" w:space="0" w:color="auto"/>
        <w:right w:val="none" w:sz="0" w:space="0" w:color="auto"/>
      </w:divBdr>
    </w:div>
    <w:div w:id="1114405071">
      <w:bodyDiv w:val="1"/>
      <w:marLeft w:val="0"/>
      <w:marRight w:val="0"/>
      <w:marTop w:val="0"/>
      <w:marBottom w:val="0"/>
      <w:divBdr>
        <w:top w:val="none" w:sz="0" w:space="0" w:color="auto"/>
        <w:left w:val="none" w:sz="0" w:space="0" w:color="auto"/>
        <w:bottom w:val="none" w:sz="0" w:space="0" w:color="auto"/>
        <w:right w:val="none" w:sz="0" w:space="0" w:color="auto"/>
      </w:divBdr>
    </w:div>
    <w:div w:id="1120227257">
      <w:bodyDiv w:val="1"/>
      <w:marLeft w:val="0"/>
      <w:marRight w:val="0"/>
      <w:marTop w:val="0"/>
      <w:marBottom w:val="0"/>
      <w:divBdr>
        <w:top w:val="none" w:sz="0" w:space="0" w:color="auto"/>
        <w:left w:val="none" w:sz="0" w:space="0" w:color="auto"/>
        <w:bottom w:val="none" w:sz="0" w:space="0" w:color="auto"/>
        <w:right w:val="none" w:sz="0" w:space="0" w:color="auto"/>
      </w:divBdr>
    </w:div>
    <w:div w:id="1131482827">
      <w:bodyDiv w:val="1"/>
      <w:marLeft w:val="0"/>
      <w:marRight w:val="0"/>
      <w:marTop w:val="0"/>
      <w:marBottom w:val="0"/>
      <w:divBdr>
        <w:top w:val="none" w:sz="0" w:space="0" w:color="auto"/>
        <w:left w:val="none" w:sz="0" w:space="0" w:color="auto"/>
        <w:bottom w:val="none" w:sz="0" w:space="0" w:color="auto"/>
        <w:right w:val="none" w:sz="0" w:space="0" w:color="auto"/>
      </w:divBdr>
    </w:div>
    <w:div w:id="1138229333">
      <w:bodyDiv w:val="1"/>
      <w:marLeft w:val="0"/>
      <w:marRight w:val="0"/>
      <w:marTop w:val="0"/>
      <w:marBottom w:val="0"/>
      <w:divBdr>
        <w:top w:val="none" w:sz="0" w:space="0" w:color="auto"/>
        <w:left w:val="none" w:sz="0" w:space="0" w:color="auto"/>
        <w:bottom w:val="none" w:sz="0" w:space="0" w:color="auto"/>
        <w:right w:val="none" w:sz="0" w:space="0" w:color="auto"/>
      </w:divBdr>
    </w:div>
    <w:div w:id="1143157152">
      <w:bodyDiv w:val="1"/>
      <w:marLeft w:val="0"/>
      <w:marRight w:val="0"/>
      <w:marTop w:val="0"/>
      <w:marBottom w:val="0"/>
      <w:divBdr>
        <w:top w:val="none" w:sz="0" w:space="0" w:color="auto"/>
        <w:left w:val="none" w:sz="0" w:space="0" w:color="auto"/>
        <w:bottom w:val="none" w:sz="0" w:space="0" w:color="auto"/>
        <w:right w:val="none" w:sz="0" w:space="0" w:color="auto"/>
      </w:divBdr>
    </w:div>
    <w:div w:id="1155102195">
      <w:bodyDiv w:val="1"/>
      <w:marLeft w:val="0"/>
      <w:marRight w:val="0"/>
      <w:marTop w:val="0"/>
      <w:marBottom w:val="0"/>
      <w:divBdr>
        <w:top w:val="none" w:sz="0" w:space="0" w:color="auto"/>
        <w:left w:val="none" w:sz="0" w:space="0" w:color="auto"/>
        <w:bottom w:val="none" w:sz="0" w:space="0" w:color="auto"/>
        <w:right w:val="none" w:sz="0" w:space="0" w:color="auto"/>
      </w:divBdr>
    </w:div>
    <w:div w:id="1162700006">
      <w:bodyDiv w:val="1"/>
      <w:marLeft w:val="0"/>
      <w:marRight w:val="0"/>
      <w:marTop w:val="0"/>
      <w:marBottom w:val="0"/>
      <w:divBdr>
        <w:top w:val="none" w:sz="0" w:space="0" w:color="auto"/>
        <w:left w:val="none" w:sz="0" w:space="0" w:color="auto"/>
        <w:bottom w:val="none" w:sz="0" w:space="0" w:color="auto"/>
        <w:right w:val="none" w:sz="0" w:space="0" w:color="auto"/>
      </w:divBdr>
    </w:div>
    <w:div w:id="1180316663">
      <w:bodyDiv w:val="1"/>
      <w:marLeft w:val="0"/>
      <w:marRight w:val="0"/>
      <w:marTop w:val="0"/>
      <w:marBottom w:val="0"/>
      <w:divBdr>
        <w:top w:val="none" w:sz="0" w:space="0" w:color="auto"/>
        <w:left w:val="none" w:sz="0" w:space="0" w:color="auto"/>
        <w:bottom w:val="none" w:sz="0" w:space="0" w:color="auto"/>
        <w:right w:val="none" w:sz="0" w:space="0" w:color="auto"/>
      </w:divBdr>
    </w:div>
    <w:div w:id="1188562890">
      <w:bodyDiv w:val="1"/>
      <w:marLeft w:val="0"/>
      <w:marRight w:val="0"/>
      <w:marTop w:val="0"/>
      <w:marBottom w:val="0"/>
      <w:divBdr>
        <w:top w:val="none" w:sz="0" w:space="0" w:color="auto"/>
        <w:left w:val="none" w:sz="0" w:space="0" w:color="auto"/>
        <w:bottom w:val="none" w:sz="0" w:space="0" w:color="auto"/>
        <w:right w:val="none" w:sz="0" w:space="0" w:color="auto"/>
      </w:divBdr>
    </w:div>
    <w:div w:id="1190995245">
      <w:bodyDiv w:val="1"/>
      <w:marLeft w:val="0"/>
      <w:marRight w:val="0"/>
      <w:marTop w:val="0"/>
      <w:marBottom w:val="0"/>
      <w:divBdr>
        <w:top w:val="none" w:sz="0" w:space="0" w:color="auto"/>
        <w:left w:val="none" w:sz="0" w:space="0" w:color="auto"/>
        <w:bottom w:val="none" w:sz="0" w:space="0" w:color="auto"/>
        <w:right w:val="none" w:sz="0" w:space="0" w:color="auto"/>
      </w:divBdr>
    </w:div>
    <w:div w:id="1194611533">
      <w:bodyDiv w:val="1"/>
      <w:marLeft w:val="0"/>
      <w:marRight w:val="0"/>
      <w:marTop w:val="0"/>
      <w:marBottom w:val="0"/>
      <w:divBdr>
        <w:top w:val="none" w:sz="0" w:space="0" w:color="auto"/>
        <w:left w:val="none" w:sz="0" w:space="0" w:color="auto"/>
        <w:bottom w:val="none" w:sz="0" w:space="0" w:color="auto"/>
        <w:right w:val="none" w:sz="0" w:space="0" w:color="auto"/>
      </w:divBdr>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06943630">
      <w:bodyDiv w:val="1"/>
      <w:marLeft w:val="0"/>
      <w:marRight w:val="0"/>
      <w:marTop w:val="0"/>
      <w:marBottom w:val="0"/>
      <w:divBdr>
        <w:top w:val="none" w:sz="0" w:space="0" w:color="auto"/>
        <w:left w:val="none" w:sz="0" w:space="0" w:color="auto"/>
        <w:bottom w:val="none" w:sz="0" w:space="0" w:color="auto"/>
        <w:right w:val="none" w:sz="0" w:space="0" w:color="auto"/>
      </w:divBdr>
    </w:div>
    <w:div w:id="1211965200">
      <w:bodyDiv w:val="1"/>
      <w:marLeft w:val="0"/>
      <w:marRight w:val="0"/>
      <w:marTop w:val="0"/>
      <w:marBottom w:val="0"/>
      <w:divBdr>
        <w:top w:val="none" w:sz="0" w:space="0" w:color="auto"/>
        <w:left w:val="none" w:sz="0" w:space="0" w:color="auto"/>
        <w:bottom w:val="none" w:sz="0" w:space="0" w:color="auto"/>
        <w:right w:val="none" w:sz="0" w:space="0" w:color="auto"/>
      </w:divBdr>
    </w:div>
    <w:div w:id="1217593905">
      <w:bodyDiv w:val="1"/>
      <w:marLeft w:val="0"/>
      <w:marRight w:val="0"/>
      <w:marTop w:val="0"/>
      <w:marBottom w:val="0"/>
      <w:divBdr>
        <w:top w:val="none" w:sz="0" w:space="0" w:color="auto"/>
        <w:left w:val="none" w:sz="0" w:space="0" w:color="auto"/>
        <w:bottom w:val="none" w:sz="0" w:space="0" w:color="auto"/>
        <w:right w:val="none" w:sz="0" w:space="0" w:color="auto"/>
      </w:divBdr>
    </w:div>
    <w:div w:id="1228302406">
      <w:bodyDiv w:val="1"/>
      <w:marLeft w:val="0"/>
      <w:marRight w:val="0"/>
      <w:marTop w:val="0"/>
      <w:marBottom w:val="0"/>
      <w:divBdr>
        <w:top w:val="none" w:sz="0" w:space="0" w:color="auto"/>
        <w:left w:val="none" w:sz="0" w:space="0" w:color="auto"/>
        <w:bottom w:val="none" w:sz="0" w:space="0" w:color="auto"/>
        <w:right w:val="none" w:sz="0" w:space="0" w:color="auto"/>
      </w:divBdr>
      <w:divsChild>
        <w:div w:id="1227498941">
          <w:marLeft w:val="0"/>
          <w:marRight w:val="0"/>
          <w:marTop w:val="0"/>
          <w:marBottom w:val="0"/>
          <w:divBdr>
            <w:top w:val="none" w:sz="0" w:space="0" w:color="auto"/>
            <w:left w:val="none" w:sz="0" w:space="0" w:color="auto"/>
            <w:bottom w:val="none" w:sz="0" w:space="0" w:color="auto"/>
            <w:right w:val="none" w:sz="0" w:space="0" w:color="auto"/>
          </w:divBdr>
          <w:divsChild>
            <w:div w:id="1825199355">
              <w:marLeft w:val="0"/>
              <w:marRight w:val="0"/>
              <w:marTop w:val="0"/>
              <w:marBottom w:val="0"/>
              <w:divBdr>
                <w:top w:val="none" w:sz="0" w:space="0" w:color="auto"/>
                <w:left w:val="none" w:sz="0" w:space="0" w:color="auto"/>
                <w:bottom w:val="none" w:sz="0" w:space="0" w:color="auto"/>
                <w:right w:val="none" w:sz="0" w:space="0" w:color="auto"/>
              </w:divBdr>
              <w:divsChild>
                <w:div w:id="672413369">
                  <w:marLeft w:val="0"/>
                  <w:marRight w:val="0"/>
                  <w:marTop w:val="0"/>
                  <w:marBottom w:val="0"/>
                  <w:divBdr>
                    <w:top w:val="none" w:sz="0" w:space="0" w:color="auto"/>
                    <w:left w:val="none" w:sz="0" w:space="0" w:color="auto"/>
                    <w:bottom w:val="none" w:sz="0" w:space="0" w:color="auto"/>
                    <w:right w:val="none" w:sz="0" w:space="0" w:color="auto"/>
                  </w:divBdr>
                  <w:divsChild>
                    <w:div w:id="17924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4596">
      <w:bodyDiv w:val="1"/>
      <w:marLeft w:val="0"/>
      <w:marRight w:val="0"/>
      <w:marTop w:val="0"/>
      <w:marBottom w:val="0"/>
      <w:divBdr>
        <w:top w:val="none" w:sz="0" w:space="0" w:color="auto"/>
        <w:left w:val="none" w:sz="0" w:space="0" w:color="auto"/>
        <w:bottom w:val="none" w:sz="0" w:space="0" w:color="auto"/>
        <w:right w:val="none" w:sz="0" w:space="0" w:color="auto"/>
      </w:divBdr>
    </w:div>
    <w:div w:id="1273172824">
      <w:bodyDiv w:val="1"/>
      <w:marLeft w:val="0"/>
      <w:marRight w:val="0"/>
      <w:marTop w:val="0"/>
      <w:marBottom w:val="0"/>
      <w:divBdr>
        <w:top w:val="none" w:sz="0" w:space="0" w:color="auto"/>
        <w:left w:val="none" w:sz="0" w:space="0" w:color="auto"/>
        <w:bottom w:val="none" w:sz="0" w:space="0" w:color="auto"/>
        <w:right w:val="none" w:sz="0" w:space="0" w:color="auto"/>
      </w:divBdr>
    </w:div>
    <w:div w:id="1280719280">
      <w:bodyDiv w:val="1"/>
      <w:marLeft w:val="0"/>
      <w:marRight w:val="0"/>
      <w:marTop w:val="0"/>
      <w:marBottom w:val="0"/>
      <w:divBdr>
        <w:top w:val="none" w:sz="0" w:space="0" w:color="auto"/>
        <w:left w:val="none" w:sz="0" w:space="0" w:color="auto"/>
        <w:bottom w:val="none" w:sz="0" w:space="0" w:color="auto"/>
        <w:right w:val="none" w:sz="0" w:space="0" w:color="auto"/>
      </w:divBdr>
    </w:div>
    <w:div w:id="1299871377">
      <w:bodyDiv w:val="1"/>
      <w:marLeft w:val="0"/>
      <w:marRight w:val="0"/>
      <w:marTop w:val="0"/>
      <w:marBottom w:val="0"/>
      <w:divBdr>
        <w:top w:val="none" w:sz="0" w:space="0" w:color="auto"/>
        <w:left w:val="none" w:sz="0" w:space="0" w:color="auto"/>
        <w:bottom w:val="none" w:sz="0" w:space="0" w:color="auto"/>
        <w:right w:val="none" w:sz="0" w:space="0" w:color="auto"/>
      </w:divBdr>
    </w:div>
    <w:div w:id="1302464386">
      <w:bodyDiv w:val="1"/>
      <w:marLeft w:val="0"/>
      <w:marRight w:val="0"/>
      <w:marTop w:val="0"/>
      <w:marBottom w:val="0"/>
      <w:divBdr>
        <w:top w:val="none" w:sz="0" w:space="0" w:color="auto"/>
        <w:left w:val="none" w:sz="0" w:space="0" w:color="auto"/>
        <w:bottom w:val="none" w:sz="0" w:space="0" w:color="auto"/>
        <w:right w:val="none" w:sz="0" w:space="0" w:color="auto"/>
      </w:divBdr>
    </w:div>
    <w:div w:id="1306467001">
      <w:bodyDiv w:val="1"/>
      <w:marLeft w:val="0"/>
      <w:marRight w:val="0"/>
      <w:marTop w:val="0"/>
      <w:marBottom w:val="0"/>
      <w:divBdr>
        <w:top w:val="none" w:sz="0" w:space="0" w:color="auto"/>
        <w:left w:val="none" w:sz="0" w:space="0" w:color="auto"/>
        <w:bottom w:val="none" w:sz="0" w:space="0" w:color="auto"/>
        <w:right w:val="none" w:sz="0" w:space="0" w:color="auto"/>
      </w:divBdr>
    </w:div>
    <w:div w:id="1313484319">
      <w:bodyDiv w:val="1"/>
      <w:marLeft w:val="0"/>
      <w:marRight w:val="0"/>
      <w:marTop w:val="0"/>
      <w:marBottom w:val="0"/>
      <w:divBdr>
        <w:top w:val="none" w:sz="0" w:space="0" w:color="auto"/>
        <w:left w:val="none" w:sz="0" w:space="0" w:color="auto"/>
        <w:bottom w:val="none" w:sz="0" w:space="0" w:color="auto"/>
        <w:right w:val="none" w:sz="0" w:space="0" w:color="auto"/>
      </w:divBdr>
    </w:div>
    <w:div w:id="1317564753">
      <w:bodyDiv w:val="1"/>
      <w:marLeft w:val="0"/>
      <w:marRight w:val="0"/>
      <w:marTop w:val="0"/>
      <w:marBottom w:val="0"/>
      <w:divBdr>
        <w:top w:val="none" w:sz="0" w:space="0" w:color="auto"/>
        <w:left w:val="none" w:sz="0" w:space="0" w:color="auto"/>
        <w:bottom w:val="none" w:sz="0" w:space="0" w:color="auto"/>
        <w:right w:val="none" w:sz="0" w:space="0" w:color="auto"/>
      </w:divBdr>
    </w:div>
    <w:div w:id="1330525182">
      <w:bodyDiv w:val="1"/>
      <w:marLeft w:val="0"/>
      <w:marRight w:val="0"/>
      <w:marTop w:val="0"/>
      <w:marBottom w:val="0"/>
      <w:divBdr>
        <w:top w:val="none" w:sz="0" w:space="0" w:color="auto"/>
        <w:left w:val="none" w:sz="0" w:space="0" w:color="auto"/>
        <w:bottom w:val="none" w:sz="0" w:space="0" w:color="auto"/>
        <w:right w:val="none" w:sz="0" w:space="0" w:color="auto"/>
      </w:divBdr>
    </w:div>
    <w:div w:id="1333068571">
      <w:bodyDiv w:val="1"/>
      <w:marLeft w:val="0"/>
      <w:marRight w:val="0"/>
      <w:marTop w:val="0"/>
      <w:marBottom w:val="0"/>
      <w:divBdr>
        <w:top w:val="none" w:sz="0" w:space="0" w:color="auto"/>
        <w:left w:val="none" w:sz="0" w:space="0" w:color="auto"/>
        <w:bottom w:val="none" w:sz="0" w:space="0" w:color="auto"/>
        <w:right w:val="none" w:sz="0" w:space="0" w:color="auto"/>
      </w:divBdr>
    </w:div>
    <w:div w:id="1369797819">
      <w:bodyDiv w:val="1"/>
      <w:marLeft w:val="0"/>
      <w:marRight w:val="0"/>
      <w:marTop w:val="0"/>
      <w:marBottom w:val="0"/>
      <w:divBdr>
        <w:top w:val="none" w:sz="0" w:space="0" w:color="auto"/>
        <w:left w:val="none" w:sz="0" w:space="0" w:color="auto"/>
        <w:bottom w:val="none" w:sz="0" w:space="0" w:color="auto"/>
        <w:right w:val="none" w:sz="0" w:space="0" w:color="auto"/>
      </w:divBdr>
    </w:div>
    <w:div w:id="1372145591">
      <w:bodyDiv w:val="1"/>
      <w:marLeft w:val="0"/>
      <w:marRight w:val="0"/>
      <w:marTop w:val="0"/>
      <w:marBottom w:val="0"/>
      <w:divBdr>
        <w:top w:val="none" w:sz="0" w:space="0" w:color="auto"/>
        <w:left w:val="none" w:sz="0" w:space="0" w:color="auto"/>
        <w:bottom w:val="none" w:sz="0" w:space="0" w:color="auto"/>
        <w:right w:val="none" w:sz="0" w:space="0" w:color="auto"/>
      </w:divBdr>
    </w:div>
    <w:div w:id="1393426563">
      <w:bodyDiv w:val="1"/>
      <w:marLeft w:val="0"/>
      <w:marRight w:val="0"/>
      <w:marTop w:val="0"/>
      <w:marBottom w:val="0"/>
      <w:divBdr>
        <w:top w:val="none" w:sz="0" w:space="0" w:color="auto"/>
        <w:left w:val="none" w:sz="0" w:space="0" w:color="auto"/>
        <w:bottom w:val="none" w:sz="0" w:space="0" w:color="auto"/>
        <w:right w:val="none" w:sz="0" w:space="0" w:color="auto"/>
      </w:divBdr>
    </w:div>
    <w:div w:id="1398438098">
      <w:bodyDiv w:val="1"/>
      <w:marLeft w:val="0"/>
      <w:marRight w:val="0"/>
      <w:marTop w:val="0"/>
      <w:marBottom w:val="0"/>
      <w:divBdr>
        <w:top w:val="none" w:sz="0" w:space="0" w:color="auto"/>
        <w:left w:val="none" w:sz="0" w:space="0" w:color="auto"/>
        <w:bottom w:val="none" w:sz="0" w:space="0" w:color="auto"/>
        <w:right w:val="none" w:sz="0" w:space="0" w:color="auto"/>
      </w:divBdr>
    </w:div>
    <w:div w:id="1406955162">
      <w:bodyDiv w:val="1"/>
      <w:marLeft w:val="0"/>
      <w:marRight w:val="0"/>
      <w:marTop w:val="0"/>
      <w:marBottom w:val="0"/>
      <w:divBdr>
        <w:top w:val="none" w:sz="0" w:space="0" w:color="auto"/>
        <w:left w:val="none" w:sz="0" w:space="0" w:color="auto"/>
        <w:bottom w:val="none" w:sz="0" w:space="0" w:color="auto"/>
        <w:right w:val="none" w:sz="0" w:space="0" w:color="auto"/>
      </w:divBdr>
    </w:div>
    <w:div w:id="1431509955">
      <w:bodyDiv w:val="1"/>
      <w:marLeft w:val="0"/>
      <w:marRight w:val="0"/>
      <w:marTop w:val="0"/>
      <w:marBottom w:val="0"/>
      <w:divBdr>
        <w:top w:val="none" w:sz="0" w:space="0" w:color="auto"/>
        <w:left w:val="none" w:sz="0" w:space="0" w:color="auto"/>
        <w:bottom w:val="none" w:sz="0" w:space="0" w:color="auto"/>
        <w:right w:val="none" w:sz="0" w:space="0" w:color="auto"/>
      </w:divBdr>
    </w:div>
    <w:div w:id="1457678391">
      <w:bodyDiv w:val="1"/>
      <w:marLeft w:val="0"/>
      <w:marRight w:val="0"/>
      <w:marTop w:val="0"/>
      <w:marBottom w:val="0"/>
      <w:divBdr>
        <w:top w:val="none" w:sz="0" w:space="0" w:color="auto"/>
        <w:left w:val="none" w:sz="0" w:space="0" w:color="auto"/>
        <w:bottom w:val="none" w:sz="0" w:space="0" w:color="auto"/>
        <w:right w:val="none" w:sz="0" w:space="0" w:color="auto"/>
      </w:divBdr>
    </w:div>
    <w:div w:id="1458719471">
      <w:bodyDiv w:val="1"/>
      <w:marLeft w:val="0"/>
      <w:marRight w:val="0"/>
      <w:marTop w:val="0"/>
      <w:marBottom w:val="0"/>
      <w:divBdr>
        <w:top w:val="none" w:sz="0" w:space="0" w:color="auto"/>
        <w:left w:val="none" w:sz="0" w:space="0" w:color="auto"/>
        <w:bottom w:val="none" w:sz="0" w:space="0" w:color="auto"/>
        <w:right w:val="none" w:sz="0" w:space="0" w:color="auto"/>
      </w:divBdr>
    </w:div>
    <w:div w:id="1459182749">
      <w:bodyDiv w:val="1"/>
      <w:marLeft w:val="0"/>
      <w:marRight w:val="0"/>
      <w:marTop w:val="0"/>
      <w:marBottom w:val="0"/>
      <w:divBdr>
        <w:top w:val="none" w:sz="0" w:space="0" w:color="auto"/>
        <w:left w:val="none" w:sz="0" w:space="0" w:color="auto"/>
        <w:bottom w:val="none" w:sz="0" w:space="0" w:color="auto"/>
        <w:right w:val="none" w:sz="0" w:space="0" w:color="auto"/>
      </w:divBdr>
    </w:div>
    <w:div w:id="1465075924">
      <w:bodyDiv w:val="1"/>
      <w:marLeft w:val="0"/>
      <w:marRight w:val="0"/>
      <w:marTop w:val="0"/>
      <w:marBottom w:val="0"/>
      <w:divBdr>
        <w:top w:val="none" w:sz="0" w:space="0" w:color="auto"/>
        <w:left w:val="none" w:sz="0" w:space="0" w:color="auto"/>
        <w:bottom w:val="none" w:sz="0" w:space="0" w:color="auto"/>
        <w:right w:val="none" w:sz="0" w:space="0" w:color="auto"/>
      </w:divBdr>
    </w:div>
    <w:div w:id="1469780844">
      <w:bodyDiv w:val="1"/>
      <w:marLeft w:val="0"/>
      <w:marRight w:val="0"/>
      <w:marTop w:val="0"/>
      <w:marBottom w:val="0"/>
      <w:divBdr>
        <w:top w:val="none" w:sz="0" w:space="0" w:color="auto"/>
        <w:left w:val="none" w:sz="0" w:space="0" w:color="auto"/>
        <w:bottom w:val="none" w:sz="0" w:space="0" w:color="auto"/>
        <w:right w:val="none" w:sz="0" w:space="0" w:color="auto"/>
      </w:divBdr>
    </w:div>
    <w:div w:id="1516650139">
      <w:bodyDiv w:val="1"/>
      <w:marLeft w:val="0"/>
      <w:marRight w:val="0"/>
      <w:marTop w:val="0"/>
      <w:marBottom w:val="0"/>
      <w:divBdr>
        <w:top w:val="none" w:sz="0" w:space="0" w:color="auto"/>
        <w:left w:val="none" w:sz="0" w:space="0" w:color="auto"/>
        <w:bottom w:val="none" w:sz="0" w:space="0" w:color="auto"/>
        <w:right w:val="none" w:sz="0" w:space="0" w:color="auto"/>
      </w:divBdr>
    </w:div>
    <w:div w:id="1530945064">
      <w:bodyDiv w:val="1"/>
      <w:marLeft w:val="0"/>
      <w:marRight w:val="0"/>
      <w:marTop w:val="0"/>
      <w:marBottom w:val="0"/>
      <w:divBdr>
        <w:top w:val="none" w:sz="0" w:space="0" w:color="auto"/>
        <w:left w:val="none" w:sz="0" w:space="0" w:color="auto"/>
        <w:bottom w:val="none" w:sz="0" w:space="0" w:color="auto"/>
        <w:right w:val="none" w:sz="0" w:space="0" w:color="auto"/>
      </w:divBdr>
    </w:div>
    <w:div w:id="1538198243">
      <w:bodyDiv w:val="1"/>
      <w:marLeft w:val="0"/>
      <w:marRight w:val="0"/>
      <w:marTop w:val="0"/>
      <w:marBottom w:val="0"/>
      <w:divBdr>
        <w:top w:val="none" w:sz="0" w:space="0" w:color="auto"/>
        <w:left w:val="none" w:sz="0" w:space="0" w:color="auto"/>
        <w:bottom w:val="none" w:sz="0" w:space="0" w:color="auto"/>
        <w:right w:val="none" w:sz="0" w:space="0" w:color="auto"/>
      </w:divBdr>
    </w:div>
    <w:div w:id="1552229829">
      <w:bodyDiv w:val="1"/>
      <w:marLeft w:val="0"/>
      <w:marRight w:val="0"/>
      <w:marTop w:val="0"/>
      <w:marBottom w:val="0"/>
      <w:divBdr>
        <w:top w:val="none" w:sz="0" w:space="0" w:color="auto"/>
        <w:left w:val="none" w:sz="0" w:space="0" w:color="auto"/>
        <w:bottom w:val="none" w:sz="0" w:space="0" w:color="auto"/>
        <w:right w:val="none" w:sz="0" w:space="0" w:color="auto"/>
      </w:divBdr>
    </w:div>
    <w:div w:id="1567450405">
      <w:bodyDiv w:val="1"/>
      <w:marLeft w:val="0"/>
      <w:marRight w:val="0"/>
      <w:marTop w:val="0"/>
      <w:marBottom w:val="0"/>
      <w:divBdr>
        <w:top w:val="none" w:sz="0" w:space="0" w:color="auto"/>
        <w:left w:val="none" w:sz="0" w:space="0" w:color="auto"/>
        <w:bottom w:val="none" w:sz="0" w:space="0" w:color="auto"/>
        <w:right w:val="none" w:sz="0" w:space="0" w:color="auto"/>
      </w:divBdr>
    </w:div>
    <w:div w:id="1582368686">
      <w:bodyDiv w:val="1"/>
      <w:marLeft w:val="0"/>
      <w:marRight w:val="0"/>
      <w:marTop w:val="0"/>
      <w:marBottom w:val="0"/>
      <w:divBdr>
        <w:top w:val="none" w:sz="0" w:space="0" w:color="auto"/>
        <w:left w:val="none" w:sz="0" w:space="0" w:color="auto"/>
        <w:bottom w:val="none" w:sz="0" w:space="0" w:color="auto"/>
        <w:right w:val="none" w:sz="0" w:space="0" w:color="auto"/>
      </w:divBdr>
    </w:div>
    <w:div w:id="1584341660">
      <w:bodyDiv w:val="1"/>
      <w:marLeft w:val="0"/>
      <w:marRight w:val="0"/>
      <w:marTop w:val="0"/>
      <w:marBottom w:val="0"/>
      <w:divBdr>
        <w:top w:val="none" w:sz="0" w:space="0" w:color="auto"/>
        <w:left w:val="none" w:sz="0" w:space="0" w:color="auto"/>
        <w:bottom w:val="none" w:sz="0" w:space="0" w:color="auto"/>
        <w:right w:val="none" w:sz="0" w:space="0" w:color="auto"/>
      </w:divBdr>
    </w:div>
    <w:div w:id="1584946670">
      <w:bodyDiv w:val="1"/>
      <w:marLeft w:val="0"/>
      <w:marRight w:val="0"/>
      <w:marTop w:val="0"/>
      <w:marBottom w:val="0"/>
      <w:divBdr>
        <w:top w:val="none" w:sz="0" w:space="0" w:color="auto"/>
        <w:left w:val="none" w:sz="0" w:space="0" w:color="auto"/>
        <w:bottom w:val="none" w:sz="0" w:space="0" w:color="auto"/>
        <w:right w:val="none" w:sz="0" w:space="0" w:color="auto"/>
      </w:divBdr>
    </w:div>
    <w:div w:id="1606379098">
      <w:bodyDiv w:val="1"/>
      <w:marLeft w:val="0"/>
      <w:marRight w:val="0"/>
      <w:marTop w:val="0"/>
      <w:marBottom w:val="0"/>
      <w:divBdr>
        <w:top w:val="none" w:sz="0" w:space="0" w:color="auto"/>
        <w:left w:val="none" w:sz="0" w:space="0" w:color="auto"/>
        <w:bottom w:val="none" w:sz="0" w:space="0" w:color="auto"/>
        <w:right w:val="none" w:sz="0" w:space="0" w:color="auto"/>
      </w:divBdr>
    </w:div>
    <w:div w:id="1637492419">
      <w:bodyDiv w:val="1"/>
      <w:marLeft w:val="0"/>
      <w:marRight w:val="0"/>
      <w:marTop w:val="0"/>
      <w:marBottom w:val="0"/>
      <w:divBdr>
        <w:top w:val="none" w:sz="0" w:space="0" w:color="auto"/>
        <w:left w:val="none" w:sz="0" w:space="0" w:color="auto"/>
        <w:bottom w:val="none" w:sz="0" w:space="0" w:color="auto"/>
        <w:right w:val="none" w:sz="0" w:space="0" w:color="auto"/>
      </w:divBdr>
    </w:div>
    <w:div w:id="1641422463">
      <w:bodyDiv w:val="1"/>
      <w:marLeft w:val="0"/>
      <w:marRight w:val="0"/>
      <w:marTop w:val="0"/>
      <w:marBottom w:val="0"/>
      <w:divBdr>
        <w:top w:val="none" w:sz="0" w:space="0" w:color="auto"/>
        <w:left w:val="none" w:sz="0" w:space="0" w:color="auto"/>
        <w:bottom w:val="none" w:sz="0" w:space="0" w:color="auto"/>
        <w:right w:val="none" w:sz="0" w:space="0" w:color="auto"/>
      </w:divBdr>
    </w:div>
    <w:div w:id="1653211450">
      <w:bodyDiv w:val="1"/>
      <w:marLeft w:val="0"/>
      <w:marRight w:val="0"/>
      <w:marTop w:val="0"/>
      <w:marBottom w:val="0"/>
      <w:divBdr>
        <w:top w:val="none" w:sz="0" w:space="0" w:color="auto"/>
        <w:left w:val="none" w:sz="0" w:space="0" w:color="auto"/>
        <w:bottom w:val="none" w:sz="0" w:space="0" w:color="auto"/>
        <w:right w:val="none" w:sz="0" w:space="0" w:color="auto"/>
      </w:divBdr>
    </w:div>
    <w:div w:id="1681544929">
      <w:bodyDiv w:val="1"/>
      <w:marLeft w:val="0"/>
      <w:marRight w:val="0"/>
      <w:marTop w:val="0"/>
      <w:marBottom w:val="0"/>
      <w:divBdr>
        <w:top w:val="none" w:sz="0" w:space="0" w:color="auto"/>
        <w:left w:val="none" w:sz="0" w:space="0" w:color="auto"/>
        <w:bottom w:val="none" w:sz="0" w:space="0" w:color="auto"/>
        <w:right w:val="none" w:sz="0" w:space="0" w:color="auto"/>
      </w:divBdr>
    </w:div>
    <w:div w:id="1702363433">
      <w:bodyDiv w:val="1"/>
      <w:marLeft w:val="0"/>
      <w:marRight w:val="0"/>
      <w:marTop w:val="0"/>
      <w:marBottom w:val="0"/>
      <w:divBdr>
        <w:top w:val="none" w:sz="0" w:space="0" w:color="auto"/>
        <w:left w:val="none" w:sz="0" w:space="0" w:color="auto"/>
        <w:bottom w:val="none" w:sz="0" w:space="0" w:color="auto"/>
        <w:right w:val="none" w:sz="0" w:space="0" w:color="auto"/>
      </w:divBdr>
    </w:div>
    <w:div w:id="1704747388">
      <w:bodyDiv w:val="1"/>
      <w:marLeft w:val="0"/>
      <w:marRight w:val="0"/>
      <w:marTop w:val="0"/>
      <w:marBottom w:val="0"/>
      <w:divBdr>
        <w:top w:val="none" w:sz="0" w:space="0" w:color="auto"/>
        <w:left w:val="none" w:sz="0" w:space="0" w:color="auto"/>
        <w:bottom w:val="none" w:sz="0" w:space="0" w:color="auto"/>
        <w:right w:val="none" w:sz="0" w:space="0" w:color="auto"/>
      </w:divBdr>
    </w:div>
    <w:div w:id="1710108441">
      <w:bodyDiv w:val="1"/>
      <w:marLeft w:val="0"/>
      <w:marRight w:val="0"/>
      <w:marTop w:val="0"/>
      <w:marBottom w:val="0"/>
      <w:divBdr>
        <w:top w:val="none" w:sz="0" w:space="0" w:color="auto"/>
        <w:left w:val="none" w:sz="0" w:space="0" w:color="auto"/>
        <w:bottom w:val="none" w:sz="0" w:space="0" w:color="auto"/>
        <w:right w:val="none" w:sz="0" w:space="0" w:color="auto"/>
      </w:divBdr>
    </w:div>
    <w:div w:id="1743024505">
      <w:bodyDiv w:val="1"/>
      <w:marLeft w:val="0"/>
      <w:marRight w:val="0"/>
      <w:marTop w:val="0"/>
      <w:marBottom w:val="0"/>
      <w:divBdr>
        <w:top w:val="none" w:sz="0" w:space="0" w:color="auto"/>
        <w:left w:val="none" w:sz="0" w:space="0" w:color="auto"/>
        <w:bottom w:val="none" w:sz="0" w:space="0" w:color="auto"/>
        <w:right w:val="none" w:sz="0" w:space="0" w:color="auto"/>
      </w:divBdr>
    </w:div>
    <w:div w:id="1747535768">
      <w:bodyDiv w:val="1"/>
      <w:marLeft w:val="0"/>
      <w:marRight w:val="0"/>
      <w:marTop w:val="0"/>
      <w:marBottom w:val="0"/>
      <w:divBdr>
        <w:top w:val="none" w:sz="0" w:space="0" w:color="auto"/>
        <w:left w:val="none" w:sz="0" w:space="0" w:color="auto"/>
        <w:bottom w:val="none" w:sz="0" w:space="0" w:color="auto"/>
        <w:right w:val="none" w:sz="0" w:space="0" w:color="auto"/>
      </w:divBdr>
    </w:div>
    <w:div w:id="1751148322">
      <w:bodyDiv w:val="1"/>
      <w:marLeft w:val="0"/>
      <w:marRight w:val="0"/>
      <w:marTop w:val="0"/>
      <w:marBottom w:val="0"/>
      <w:divBdr>
        <w:top w:val="none" w:sz="0" w:space="0" w:color="auto"/>
        <w:left w:val="none" w:sz="0" w:space="0" w:color="auto"/>
        <w:bottom w:val="none" w:sz="0" w:space="0" w:color="auto"/>
        <w:right w:val="none" w:sz="0" w:space="0" w:color="auto"/>
      </w:divBdr>
    </w:div>
    <w:div w:id="1761220003">
      <w:bodyDiv w:val="1"/>
      <w:marLeft w:val="0"/>
      <w:marRight w:val="0"/>
      <w:marTop w:val="0"/>
      <w:marBottom w:val="0"/>
      <w:divBdr>
        <w:top w:val="none" w:sz="0" w:space="0" w:color="auto"/>
        <w:left w:val="none" w:sz="0" w:space="0" w:color="auto"/>
        <w:bottom w:val="none" w:sz="0" w:space="0" w:color="auto"/>
        <w:right w:val="none" w:sz="0" w:space="0" w:color="auto"/>
      </w:divBdr>
    </w:div>
    <w:div w:id="1771781139">
      <w:bodyDiv w:val="1"/>
      <w:marLeft w:val="0"/>
      <w:marRight w:val="0"/>
      <w:marTop w:val="0"/>
      <w:marBottom w:val="0"/>
      <w:divBdr>
        <w:top w:val="none" w:sz="0" w:space="0" w:color="auto"/>
        <w:left w:val="none" w:sz="0" w:space="0" w:color="auto"/>
        <w:bottom w:val="none" w:sz="0" w:space="0" w:color="auto"/>
        <w:right w:val="none" w:sz="0" w:space="0" w:color="auto"/>
      </w:divBdr>
    </w:div>
    <w:div w:id="1795252326">
      <w:bodyDiv w:val="1"/>
      <w:marLeft w:val="0"/>
      <w:marRight w:val="0"/>
      <w:marTop w:val="0"/>
      <w:marBottom w:val="0"/>
      <w:divBdr>
        <w:top w:val="none" w:sz="0" w:space="0" w:color="auto"/>
        <w:left w:val="none" w:sz="0" w:space="0" w:color="auto"/>
        <w:bottom w:val="none" w:sz="0" w:space="0" w:color="auto"/>
        <w:right w:val="none" w:sz="0" w:space="0" w:color="auto"/>
      </w:divBdr>
    </w:div>
    <w:div w:id="1806312900">
      <w:bodyDiv w:val="1"/>
      <w:marLeft w:val="0"/>
      <w:marRight w:val="0"/>
      <w:marTop w:val="0"/>
      <w:marBottom w:val="0"/>
      <w:divBdr>
        <w:top w:val="none" w:sz="0" w:space="0" w:color="auto"/>
        <w:left w:val="none" w:sz="0" w:space="0" w:color="auto"/>
        <w:bottom w:val="none" w:sz="0" w:space="0" w:color="auto"/>
        <w:right w:val="none" w:sz="0" w:space="0" w:color="auto"/>
      </w:divBdr>
    </w:div>
    <w:div w:id="1839149924">
      <w:bodyDiv w:val="1"/>
      <w:marLeft w:val="0"/>
      <w:marRight w:val="0"/>
      <w:marTop w:val="0"/>
      <w:marBottom w:val="0"/>
      <w:divBdr>
        <w:top w:val="none" w:sz="0" w:space="0" w:color="auto"/>
        <w:left w:val="none" w:sz="0" w:space="0" w:color="auto"/>
        <w:bottom w:val="none" w:sz="0" w:space="0" w:color="auto"/>
        <w:right w:val="none" w:sz="0" w:space="0" w:color="auto"/>
      </w:divBdr>
    </w:div>
    <w:div w:id="1846826882">
      <w:bodyDiv w:val="1"/>
      <w:marLeft w:val="0"/>
      <w:marRight w:val="0"/>
      <w:marTop w:val="0"/>
      <w:marBottom w:val="0"/>
      <w:divBdr>
        <w:top w:val="none" w:sz="0" w:space="0" w:color="auto"/>
        <w:left w:val="none" w:sz="0" w:space="0" w:color="auto"/>
        <w:bottom w:val="none" w:sz="0" w:space="0" w:color="auto"/>
        <w:right w:val="none" w:sz="0" w:space="0" w:color="auto"/>
      </w:divBdr>
    </w:div>
    <w:div w:id="1851875376">
      <w:bodyDiv w:val="1"/>
      <w:marLeft w:val="0"/>
      <w:marRight w:val="0"/>
      <w:marTop w:val="0"/>
      <w:marBottom w:val="0"/>
      <w:divBdr>
        <w:top w:val="none" w:sz="0" w:space="0" w:color="auto"/>
        <w:left w:val="none" w:sz="0" w:space="0" w:color="auto"/>
        <w:bottom w:val="none" w:sz="0" w:space="0" w:color="auto"/>
        <w:right w:val="none" w:sz="0" w:space="0" w:color="auto"/>
      </w:divBdr>
    </w:div>
    <w:div w:id="1855336535">
      <w:bodyDiv w:val="1"/>
      <w:marLeft w:val="0"/>
      <w:marRight w:val="0"/>
      <w:marTop w:val="0"/>
      <w:marBottom w:val="0"/>
      <w:divBdr>
        <w:top w:val="none" w:sz="0" w:space="0" w:color="auto"/>
        <w:left w:val="none" w:sz="0" w:space="0" w:color="auto"/>
        <w:bottom w:val="none" w:sz="0" w:space="0" w:color="auto"/>
        <w:right w:val="none" w:sz="0" w:space="0" w:color="auto"/>
      </w:divBdr>
    </w:div>
    <w:div w:id="1855800878">
      <w:bodyDiv w:val="1"/>
      <w:marLeft w:val="0"/>
      <w:marRight w:val="0"/>
      <w:marTop w:val="0"/>
      <w:marBottom w:val="0"/>
      <w:divBdr>
        <w:top w:val="none" w:sz="0" w:space="0" w:color="auto"/>
        <w:left w:val="none" w:sz="0" w:space="0" w:color="auto"/>
        <w:bottom w:val="none" w:sz="0" w:space="0" w:color="auto"/>
        <w:right w:val="none" w:sz="0" w:space="0" w:color="auto"/>
      </w:divBdr>
    </w:div>
    <w:div w:id="1876770364">
      <w:bodyDiv w:val="1"/>
      <w:marLeft w:val="0"/>
      <w:marRight w:val="0"/>
      <w:marTop w:val="0"/>
      <w:marBottom w:val="0"/>
      <w:divBdr>
        <w:top w:val="none" w:sz="0" w:space="0" w:color="auto"/>
        <w:left w:val="none" w:sz="0" w:space="0" w:color="auto"/>
        <w:bottom w:val="none" w:sz="0" w:space="0" w:color="auto"/>
        <w:right w:val="none" w:sz="0" w:space="0" w:color="auto"/>
      </w:divBdr>
    </w:div>
    <w:div w:id="1887335428">
      <w:bodyDiv w:val="1"/>
      <w:marLeft w:val="0"/>
      <w:marRight w:val="0"/>
      <w:marTop w:val="0"/>
      <w:marBottom w:val="0"/>
      <w:divBdr>
        <w:top w:val="none" w:sz="0" w:space="0" w:color="auto"/>
        <w:left w:val="none" w:sz="0" w:space="0" w:color="auto"/>
        <w:bottom w:val="none" w:sz="0" w:space="0" w:color="auto"/>
        <w:right w:val="none" w:sz="0" w:space="0" w:color="auto"/>
      </w:divBdr>
    </w:div>
    <w:div w:id="1912737736">
      <w:bodyDiv w:val="1"/>
      <w:marLeft w:val="0"/>
      <w:marRight w:val="0"/>
      <w:marTop w:val="0"/>
      <w:marBottom w:val="0"/>
      <w:divBdr>
        <w:top w:val="none" w:sz="0" w:space="0" w:color="auto"/>
        <w:left w:val="none" w:sz="0" w:space="0" w:color="auto"/>
        <w:bottom w:val="none" w:sz="0" w:space="0" w:color="auto"/>
        <w:right w:val="none" w:sz="0" w:space="0" w:color="auto"/>
      </w:divBdr>
    </w:div>
    <w:div w:id="1954747288">
      <w:bodyDiv w:val="1"/>
      <w:marLeft w:val="0"/>
      <w:marRight w:val="0"/>
      <w:marTop w:val="0"/>
      <w:marBottom w:val="0"/>
      <w:divBdr>
        <w:top w:val="none" w:sz="0" w:space="0" w:color="auto"/>
        <w:left w:val="none" w:sz="0" w:space="0" w:color="auto"/>
        <w:bottom w:val="none" w:sz="0" w:space="0" w:color="auto"/>
        <w:right w:val="none" w:sz="0" w:space="0" w:color="auto"/>
      </w:divBdr>
    </w:div>
    <w:div w:id="1967656209">
      <w:bodyDiv w:val="1"/>
      <w:marLeft w:val="0"/>
      <w:marRight w:val="0"/>
      <w:marTop w:val="0"/>
      <w:marBottom w:val="0"/>
      <w:divBdr>
        <w:top w:val="none" w:sz="0" w:space="0" w:color="auto"/>
        <w:left w:val="none" w:sz="0" w:space="0" w:color="auto"/>
        <w:bottom w:val="none" w:sz="0" w:space="0" w:color="auto"/>
        <w:right w:val="none" w:sz="0" w:space="0" w:color="auto"/>
      </w:divBdr>
    </w:div>
    <w:div w:id="1975989729">
      <w:bodyDiv w:val="1"/>
      <w:marLeft w:val="0"/>
      <w:marRight w:val="0"/>
      <w:marTop w:val="0"/>
      <w:marBottom w:val="0"/>
      <w:divBdr>
        <w:top w:val="none" w:sz="0" w:space="0" w:color="auto"/>
        <w:left w:val="none" w:sz="0" w:space="0" w:color="auto"/>
        <w:bottom w:val="none" w:sz="0" w:space="0" w:color="auto"/>
        <w:right w:val="none" w:sz="0" w:space="0" w:color="auto"/>
      </w:divBdr>
    </w:div>
    <w:div w:id="1988780427">
      <w:bodyDiv w:val="1"/>
      <w:marLeft w:val="0"/>
      <w:marRight w:val="0"/>
      <w:marTop w:val="0"/>
      <w:marBottom w:val="0"/>
      <w:divBdr>
        <w:top w:val="none" w:sz="0" w:space="0" w:color="auto"/>
        <w:left w:val="none" w:sz="0" w:space="0" w:color="auto"/>
        <w:bottom w:val="none" w:sz="0" w:space="0" w:color="auto"/>
        <w:right w:val="none" w:sz="0" w:space="0" w:color="auto"/>
      </w:divBdr>
    </w:div>
    <w:div w:id="2007635386">
      <w:bodyDiv w:val="1"/>
      <w:marLeft w:val="0"/>
      <w:marRight w:val="0"/>
      <w:marTop w:val="0"/>
      <w:marBottom w:val="0"/>
      <w:divBdr>
        <w:top w:val="none" w:sz="0" w:space="0" w:color="auto"/>
        <w:left w:val="none" w:sz="0" w:space="0" w:color="auto"/>
        <w:bottom w:val="none" w:sz="0" w:space="0" w:color="auto"/>
        <w:right w:val="none" w:sz="0" w:space="0" w:color="auto"/>
      </w:divBdr>
    </w:div>
    <w:div w:id="2009936924">
      <w:bodyDiv w:val="1"/>
      <w:marLeft w:val="0"/>
      <w:marRight w:val="0"/>
      <w:marTop w:val="0"/>
      <w:marBottom w:val="0"/>
      <w:divBdr>
        <w:top w:val="none" w:sz="0" w:space="0" w:color="auto"/>
        <w:left w:val="none" w:sz="0" w:space="0" w:color="auto"/>
        <w:bottom w:val="none" w:sz="0" w:space="0" w:color="auto"/>
        <w:right w:val="none" w:sz="0" w:space="0" w:color="auto"/>
      </w:divBdr>
    </w:div>
    <w:div w:id="2021272707">
      <w:bodyDiv w:val="1"/>
      <w:marLeft w:val="0"/>
      <w:marRight w:val="0"/>
      <w:marTop w:val="0"/>
      <w:marBottom w:val="0"/>
      <w:divBdr>
        <w:top w:val="none" w:sz="0" w:space="0" w:color="auto"/>
        <w:left w:val="none" w:sz="0" w:space="0" w:color="auto"/>
        <w:bottom w:val="none" w:sz="0" w:space="0" w:color="auto"/>
        <w:right w:val="none" w:sz="0" w:space="0" w:color="auto"/>
      </w:divBdr>
    </w:div>
    <w:div w:id="2044282603">
      <w:bodyDiv w:val="1"/>
      <w:marLeft w:val="0"/>
      <w:marRight w:val="0"/>
      <w:marTop w:val="0"/>
      <w:marBottom w:val="0"/>
      <w:divBdr>
        <w:top w:val="none" w:sz="0" w:space="0" w:color="auto"/>
        <w:left w:val="none" w:sz="0" w:space="0" w:color="auto"/>
        <w:bottom w:val="none" w:sz="0" w:space="0" w:color="auto"/>
        <w:right w:val="none" w:sz="0" w:space="0" w:color="auto"/>
      </w:divBdr>
    </w:div>
    <w:div w:id="2051953582">
      <w:bodyDiv w:val="1"/>
      <w:marLeft w:val="0"/>
      <w:marRight w:val="0"/>
      <w:marTop w:val="0"/>
      <w:marBottom w:val="0"/>
      <w:divBdr>
        <w:top w:val="none" w:sz="0" w:space="0" w:color="auto"/>
        <w:left w:val="none" w:sz="0" w:space="0" w:color="auto"/>
        <w:bottom w:val="none" w:sz="0" w:space="0" w:color="auto"/>
        <w:right w:val="none" w:sz="0" w:space="0" w:color="auto"/>
      </w:divBdr>
    </w:div>
    <w:div w:id="2061594218">
      <w:bodyDiv w:val="1"/>
      <w:marLeft w:val="0"/>
      <w:marRight w:val="0"/>
      <w:marTop w:val="0"/>
      <w:marBottom w:val="0"/>
      <w:divBdr>
        <w:top w:val="none" w:sz="0" w:space="0" w:color="auto"/>
        <w:left w:val="none" w:sz="0" w:space="0" w:color="auto"/>
        <w:bottom w:val="none" w:sz="0" w:space="0" w:color="auto"/>
        <w:right w:val="none" w:sz="0" w:space="0" w:color="auto"/>
      </w:divBdr>
    </w:div>
    <w:div w:id="2070684893">
      <w:bodyDiv w:val="1"/>
      <w:marLeft w:val="0"/>
      <w:marRight w:val="0"/>
      <w:marTop w:val="0"/>
      <w:marBottom w:val="0"/>
      <w:divBdr>
        <w:top w:val="none" w:sz="0" w:space="0" w:color="auto"/>
        <w:left w:val="none" w:sz="0" w:space="0" w:color="auto"/>
        <w:bottom w:val="none" w:sz="0" w:space="0" w:color="auto"/>
        <w:right w:val="none" w:sz="0" w:space="0" w:color="auto"/>
      </w:divBdr>
    </w:div>
    <w:div w:id="2072339747">
      <w:bodyDiv w:val="1"/>
      <w:marLeft w:val="0"/>
      <w:marRight w:val="0"/>
      <w:marTop w:val="0"/>
      <w:marBottom w:val="0"/>
      <w:divBdr>
        <w:top w:val="none" w:sz="0" w:space="0" w:color="auto"/>
        <w:left w:val="none" w:sz="0" w:space="0" w:color="auto"/>
        <w:bottom w:val="none" w:sz="0" w:space="0" w:color="auto"/>
        <w:right w:val="none" w:sz="0" w:space="0" w:color="auto"/>
      </w:divBdr>
    </w:div>
    <w:div w:id="2090418724">
      <w:bodyDiv w:val="1"/>
      <w:marLeft w:val="0"/>
      <w:marRight w:val="0"/>
      <w:marTop w:val="0"/>
      <w:marBottom w:val="0"/>
      <w:divBdr>
        <w:top w:val="none" w:sz="0" w:space="0" w:color="auto"/>
        <w:left w:val="none" w:sz="0" w:space="0" w:color="auto"/>
        <w:bottom w:val="none" w:sz="0" w:space="0" w:color="auto"/>
        <w:right w:val="none" w:sz="0" w:space="0" w:color="auto"/>
      </w:divBdr>
    </w:div>
    <w:div w:id="2092920855">
      <w:bodyDiv w:val="1"/>
      <w:marLeft w:val="0"/>
      <w:marRight w:val="0"/>
      <w:marTop w:val="0"/>
      <w:marBottom w:val="0"/>
      <w:divBdr>
        <w:top w:val="none" w:sz="0" w:space="0" w:color="auto"/>
        <w:left w:val="none" w:sz="0" w:space="0" w:color="auto"/>
        <w:bottom w:val="none" w:sz="0" w:space="0" w:color="auto"/>
        <w:right w:val="none" w:sz="0" w:space="0" w:color="auto"/>
      </w:divBdr>
    </w:div>
    <w:div w:id="21125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nia/2022/31/contents/enacted" TargetMode="External"/><Relationship Id="rId18" Type="http://schemas.openxmlformats.org/officeDocument/2006/relationships/hyperlink" Target="https://www.sheffield.ac.uk/news/nr/iwun-project-green-spaces-wellbeing-1.837524" TargetMode="External"/><Relationship Id="rId3" Type="http://schemas.openxmlformats.org/officeDocument/2006/relationships/customXml" Target="../customXml/item3.xml"/><Relationship Id="rId21" Type="http://schemas.openxmlformats.org/officeDocument/2006/relationships/hyperlink" Target="mailto:info@midulstercounci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heccc.org.uk/wp-content/uploads/2016/07/UK-CCRA-2017-Northern-Ireland-National-Summary.pdf" TargetMode="External"/><Relationship Id="rId2" Type="http://schemas.openxmlformats.org/officeDocument/2006/relationships/customXml" Target="../customXml/item2.xml"/><Relationship Id="rId16" Type="http://schemas.openxmlformats.org/officeDocument/2006/relationships/hyperlink" Target="https://www.metoffice.gov.uk/research/approach/collaboration/ukcp/download-data" TargetMode="External"/><Relationship Id="rId20" Type="http://schemas.openxmlformats.org/officeDocument/2006/relationships/hyperlink" Target="https://www.ice.org.uk/news-and-insight/policy/infrastructure-as-a-stimul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orldclimatesummi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org/en/chronicle/article/green-spaces-invaluable-resources-deliveringsustainable-urban-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mate.nasa.gov/scientific-consens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e4bca4-6e1a-4747-a467-9328a2c732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39C0345F62540BA4B66F7F9486323" ma:contentTypeVersion="13" ma:contentTypeDescription="Create a new document." ma:contentTypeScope="" ma:versionID="66c46afb04ef95e45edd69ca447d2bae">
  <xsd:schema xmlns:xsd="http://www.w3.org/2001/XMLSchema" xmlns:xs="http://www.w3.org/2001/XMLSchema" xmlns:p="http://schemas.microsoft.com/office/2006/metadata/properties" xmlns:ns3="8de4bca4-6e1a-4747-a467-9328a2c732e3" xmlns:ns4="ec2b7467-09d7-41bc-b2d9-4b1c7a86fb9b" targetNamespace="http://schemas.microsoft.com/office/2006/metadata/properties" ma:root="true" ma:fieldsID="ac05add487600651d499ec790b405dc9" ns3:_="" ns4:_="">
    <xsd:import namespace="8de4bca4-6e1a-4747-a467-9328a2c732e3"/>
    <xsd:import namespace="ec2b7467-09d7-41bc-b2d9-4b1c7a86f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4bca4-6e1a-4747-a467-9328a2c73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b7467-09d7-41bc-b2d9-4b1c7a86fb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09EA-ED44-4669-BCC4-72B4731F1979}">
  <ds:schemaRefs>
    <ds:schemaRef ds:uri="http://schemas.microsoft.com/sharepoint/v3/contenttype/forms"/>
  </ds:schemaRefs>
</ds:datastoreItem>
</file>

<file path=customXml/itemProps2.xml><?xml version="1.0" encoding="utf-8"?>
<ds:datastoreItem xmlns:ds="http://schemas.openxmlformats.org/officeDocument/2006/customXml" ds:itemID="{7576E3A3-AA65-46F9-85B8-7A29714F9C0D}">
  <ds:schemaRefs>
    <ds:schemaRef ds:uri="http://schemas.microsoft.com/office/2006/metadata/properties"/>
    <ds:schemaRef ds:uri="http://schemas.microsoft.com/office/infopath/2007/PartnerControls"/>
    <ds:schemaRef ds:uri="8de4bca4-6e1a-4747-a467-9328a2c732e3"/>
  </ds:schemaRefs>
</ds:datastoreItem>
</file>

<file path=customXml/itemProps3.xml><?xml version="1.0" encoding="utf-8"?>
<ds:datastoreItem xmlns:ds="http://schemas.openxmlformats.org/officeDocument/2006/customXml" ds:itemID="{87E9A128-FAC6-4599-BA2F-5AFF09604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4bca4-6e1a-4747-a467-9328a2c732e3"/>
    <ds:schemaRef ds:uri="ec2b7467-09d7-41bc-b2d9-4b1c7a86f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16763-96D9-4F10-9530-BBA89868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10677</Words>
  <Characters>60862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Dungannon &amp; South Tyrone Borough Council</Company>
  <LinksUpToDate>false</LinksUpToDate>
  <CharactersWithSpaces>71397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Jenkins</dc:creator>
  <cp:keywords/>
  <dc:description/>
  <cp:lastModifiedBy>Lisa Jenkins</cp:lastModifiedBy>
  <cp:revision>5</cp:revision>
  <cp:lastPrinted>2023-06-23T12:38:00Z</cp:lastPrinted>
  <dcterms:created xsi:type="dcterms:W3CDTF">2023-07-17T13:59:00Z</dcterms:created>
  <dcterms:modified xsi:type="dcterms:W3CDTF">2023-07-17T14:03:00Z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0x0101006A439C0345F62540BA4B66F7F9486323</vt:lpwstr>
  </property>
</Properties>
</file>