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A7" w:rsidRPr="006654A7" w:rsidRDefault="006654A7" w:rsidP="006654A7">
      <w:pPr>
        <w:pStyle w:val="Heading1"/>
        <w:rPr>
          <w:rFonts w:ascii="Arial" w:hAnsi="Arial" w:cs="Arial"/>
          <w:b/>
          <w:color w:val="auto"/>
          <w:sz w:val="24"/>
          <w:szCs w:val="24"/>
          <w:lang w:eastAsia="en-GB"/>
        </w:rPr>
      </w:pPr>
      <w:r w:rsidRPr="006654A7">
        <w:rPr>
          <w:rFonts w:ascii="Arial" w:hAnsi="Arial" w:cs="Arial"/>
          <w:b/>
          <w:color w:val="auto"/>
          <w:sz w:val="24"/>
          <w:szCs w:val="24"/>
          <w:lang w:eastAsia="en-GB"/>
        </w:rPr>
        <w:t>Applications to be advertised week commencing 4 July 2022</w:t>
      </w:r>
    </w:p>
    <w:p w:rsidR="006654A7" w:rsidRDefault="006654A7" w:rsidP="006654A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6654A7" w:rsidRPr="006654A7" w:rsidRDefault="00D0628C" w:rsidP="006654A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en-GB"/>
        </w:rPr>
      </w:pPr>
      <w:r w:rsidRPr="006654A7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="006401AB" w:rsidRPr="006654A7">
        <w:rPr>
          <w:rFonts w:ascii="Arial" w:hAnsi="Arial" w:cs="Arial"/>
        </w:rPr>
        <w:t>Mid Ulster District Council Public Access website https://planning.midulstercouncil.org/online-applications/ or at the Council Planning office</w:t>
      </w:r>
      <w:r w:rsidRPr="006654A7">
        <w:rPr>
          <w:rFonts w:ascii="Arial" w:hAnsi="Arial" w:cs="Arial"/>
          <w:lang w:eastAsia="en-GB"/>
        </w:rPr>
        <w:t xml:space="preserve"> o</w:t>
      </w:r>
      <w:r w:rsidR="006654A7">
        <w:rPr>
          <w:rFonts w:ascii="Arial" w:hAnsi="Arial" w:cs="Arial"/>
          <w:lang w:eastAsia="en-GB"/>
        </w:rPr>
        <w:t>r by contacting 03000 132 132. </w:t>
      </w:r>
      <w:r w:rsidRPr="006654A7">
        <w:rPr>
          <w:rFonts w:ascii="Arial" w:hAnsi="Arial" w:cs="Arial"/>
          <w:lang w:eastAsia="en-GB"/>
        </w:rPr>
        <w:t>Written comments should be submitted within the next 14 d</w:t>
      </w:r>
      <w:r w:rsidR="006654A7">
        <w:rPr>
          <w:rFonts w:ascii="Arial" w:hAnsi="Arial" w:cs="Arial"/>
          <w:lang w:eastAsia="en-GB"/>
        </w:rPr>
        <w:t>ays.</w:t>
      </w:r>
      <w:r w:rsidRPr="006654A7">
        <w:rPr>
          <w:rFonts w:ascii="Arial" w:hAnsi="Arial" w:cs="Arial"/>
          <w:lang w:eastAsia="en-GB"/>
        </w:rPr>
        <w:t xml:space="preserve"> Please quote the application number in any correspondence and note that all representations made, including objections, will be posted on </w:t>
      </w:r>
      <w:r w:rsidR="00523761" w:rsidRPr="006654A7">
        <w:rPr>
          <w:rFonts w:ascii="Arial" w:hAnsi="Arial" w:cs="Arial"/>
        </w:rPr>
        <w:t>Mid Ulster District Council Public Access website</w:t>
      </w:r>
      <w:r w:rsidRPr="006654A7">
        <w:rPr>
          <w:rFonts w:ascii="Arial" w:hAnsi="Arial" w:cs="Arial"/>
          <w:lang w:eastAsia="en-GB"/>
        </w:rPr>
        <w:t>.</w:t>
      </w:r>
      <w:bookmarkStart w:id="0" w:name="_GoBack"/>
      <w:bookmarkEnd w:id="0"/>
    </w:p>
    <w:p w:rsidR="006654A7" w:rsidRPr="006654A7" w:rsidRDefault="006654A7" w:rsidP="006654A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en-GB"/>
        </w:rPr>
      </w:pPr>
    </w:p>
    <w:p w:rsidR="00D0628C" w:rsidRPr="006654A7" w:rsidRDefault="004A1F89" w:rsidP="006654A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en-GB"/>
        </w:rPr>
      </w:pPr>
      <w:r w:rsidRPr="006654A7">
        <w:rPr>
          <w:rFonts w:ascii="Arial" w:hAnsi="Arial" w:cs="Arial"/>
          <w:lang w:eastAsia="en-GB"/>
        </w:rPr>
        <w:t>The agenda for the</w:t>
      </w:r>
      <w:r w:rsidR="006654A7">
        <w:rPr>
          <w:rFonts w:ascii="Arial" w:hAnsi="Arial" w:cs="Arial"/>
          <w:lang w:eastAsia="en-GB"/>
        </w:rPr>
        <w:t xml:space="preserve"> Planning Committee meeting on </w:t>
      </w:r>
      <w:r w:rsidRPr="006654A7">
        <w:rPr>
          <w:rFonts w:ascii="Arial" w:hAnsi="Arial" w:cs="Arial"/>
          <w:lang w:eastAsia="en-GB"/>
        </w:rPr>
        <w:t xml:space="preserve">5 July 2022 </w:t>
      </w:r>
      <w:r w:rsidR="00523761" w:rsidRPr="006654A7">
        <w:rPr>
          <w:rFonts w:ascii="Arial" w:hAnsi="Arial" w:cs="Arial"/>
          <w:lang w:eastAsia="en-GB"/>
        </w:rPr>
        <w:t>is avai</w:t>
      </w:r>
      <w:r w:rsidRPr="006654A7">
        <w:rPr>
          <w:rFonts w:ascii="Arial" w:hAnsi="Arial" w:cs="Arial"/>
          <w:lang w:eastAsia="en-GB"/>
        </w:rPr>
        <w:t xml:space="preserve">lable on the Council website </w:t>
      </w:r>
      <w:r w:rsidRPr="006654A7">
        <w:rPr>
          <w:rFonts w:ascii="Arial" w:hAnsi="Arial" w:cs="Arial"/>
          <w:bCs/>
          <w:lang w:eastAsia="en-GB"/>
        </w:rPr>
        <w:t>www.midulstercouncil.org/planningcommittee</w:t>
      </w:r>
      <w:r w:rsidRPr="006654A7">
        <w:rPr>
          <w:rFonts w:ascii="Arial" w:hAnsi="Arial" w:cs="Arial"/>
          <w:lang w:eastAsia="en-GB"/>
        </w:rPr>
        <w:t xml:space="preserve"> or by contacting the Planning Department.</w:t>
      </w:r>
    </w:p>
    <w:p w:rsidR="006654A7" w:rsidRPr="006654A7" w:rsidRDefault="006654A7" w:rsidP="006654A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  <w:tblCaption w:val="Applications to be advertised week commencing 4 July 2022"/>
        <w:tblDescription w:val="Details of Applications to be advertised week commencing 4 July 2022"/>
      </w:tblPr>
      <w:tblGrid>
        <w:gridCol w:w="2405"/>
        <w:gridCol w:w="3402"/>
        <w:gridCol w:w="3260"/>
      </w:tblGrid>
      <w:tr w:rsidR="006654A7" w:rsidTr="00283073">
        <w:trPr>
          <w:cantSplit/>
          <w:tblHeader/>
        </w:trPr>
        <w:tc>
          <w:tcPr>
            <w:tcW w:w="2405" w:type="dxa"/>
            <w:hideMark/>
          </w:tcPr>
          <w:p w:rsidR="006654A7" w:rsidRPr="00377C2C" w:rsidRDefault="00377C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377C2C">
              <w:rPr>
                <w:rFonts w:ascii="Arial" w:hAnsi="Arial" w:cs="Arial"/>
                <w:b/>
                <w:lang w:eastAsia="en-GB"/>
              </w:rPr>
              <w:t>Application No</w:t>
            </w:r>
          </w:p>
        </w:tc>
        <w:tc>
          <w:tcPr>
            <w:tcW w:w="3402" w:type="dxa"/>
            <w:hideMark/>
          </w:tcPr>
          <w:p w:rsidR="006654A7" w:rsidRPr="00377C2C" w:rsidRDefault="00377C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377C2C">
              <w:rPr>
                <w:rFonts w:ascii="Arial" w:hAnsi="Arial" w:cs="Arial"/>
                <w:b/>
                <w:lang w:eastAsia="en-GB"/>
              </w:rPr>
              <w:t>Location</w:t>
            </w:r>
          </w:p>
        </w:tc>
        <w:tc>
          <w:tcPr>
            <w:tcW w:w="3260" w:type="dxa"/>
            <w:hideMark/>
          </w:tcPr>
          <w:p w:rsidR="006654A7" w:rsidRPr="00377C2C" w:rsidRDefault="00377C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377C2C">
              <w:rPr>
                <w:rFonts w:ascii="Arial" w:hAnsi="Arial" w:cs="Arial"/>
                <w:b/>
                <w:lang w:eastAsia="en-GB"/>
              </w:rPr>
              <w:t>Proposal in Brief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LA09/2022/1013/F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130M E. of 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11 Five Mile Straight,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Farm dwelling &amp; garage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LA09/2022/1022/O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40M N.W. of 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14 </w:t>
            </w:r>
            <w:proofErr w:type="spellStart"/>
            <w:r>
              <w:rPr>
                <w:rFonts w:ascii="Arial" w:hAnsi="Arial" w:cs="Arial"/>
                <w:lang w:eastAsia="en-GB"/>
              </w:rPr>
              <w:t>Carricknakielt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  <w:r w:rsidR="00283073">
              <w:rPr>
                <w:rFonts w:ascii="Arial" w:hAnsi="Arial" w:cs="Arial"/>
                <w:lang w:eastAsia="en-GB"/>
              </w:rPr>
              <w:t xml:space="preserve">, </w:t>
            </w:r>
            <w:r>
              <w:rPr>
                <w:rFonts w:ascii="Arial" w:hAnsi="Arial" w:cs="Arial"/>
                <w:lang w:eastAsia="en-GB"/>
              </w:rPr>
              <w:t>Maghera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(Renewal LA09/2019/0605/O)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LA09/2022/1010/F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100M S.E. of 65 </w:t>
            </w:r>
            <w:proofErr w:type="spellStart"/>
            <w:r>
              <w:rPr>
                <w:rFonts w:ascii="Arial" w:hAnsi="Arial" w:cs="Arial"/>
                <w:lang w:eastAsia="en-GB"/>
              </w:rPr>
              <w:t>Moneysharvan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Maghera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LA09/2022/1064/F</w:t>
            </w:r>
          </w:p>
        </w:tc>
        <w:tc>
          <w:tcPr>
            <w:tcW w:w="3402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40M N.E. of No. 28 </w:t>
            </w:r>
            <w:proofErr w:type="spellStart"/>
            <w:r>
              <w:rPr>
                <w:rFonts w:ascii="Arial" w:hAnsi="Arial" w:cs="Arial"/>
                <w:lang w:eastAsia="en-GB"/>
              </w:rPr>
              <w:t>Carnamoney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Lane, </w:t>
            </w: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(Substitute H/2005/1237/RM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LA09/2022/1061/O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160M N.E. of 136 </w:t>
            </w:r>
            <w:proofErr w:type="spellStart"/>
            <w:r>
              <w:rPr>
                <w:rFonts w:ascii="Arial" w:hAnsi="Arial" w:cs="Arial"/>
                <w:lang w:eastAsia="en-GB"/>
              </w:rPr>
              <w:t>Mayogall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  <w:r w:rsidR="00377C2C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GB"/>
              </w:rPr>
              <w:t>Clady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(Farm)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LA09/2022/1049/F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60M N.W. of 9 </w:t>
            </w:r>
            <w:proofErr w:type="spellStart"/>
            <w:r>
              <w:rPr>
                <w:rFonts w:ascii="Arial" w:hAnsi="Arial" w:cs="Arial"/>
                <w:lang w:eastAsia="en-GB"/>
              </w:rPr>
              <w:t>Coolnasillagh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  <w:r w:rsidR="00377C2C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Maghera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LA09/2022/1008/F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27 </w:t>
            </w:r>
            <w:proofErr w:type="spellStart"/>
            <w:r>
              <w:rPr>
                <w:rFonts w:ascii="Arial" w:hAnsi="Arial" w:cs="Arial"/>
                <w:lang w:eastAsia="en-GB"/>
              </w:rPr>
              <w:t>Carnaman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Magherafelt</w:t>
            </w:r>
          </w:p>
        </w:tc>
        <w:tc>
          <w:tcPr>
            <w:tcW w:w="3260" w:type="dxa"/>
          </w:tcPr>
          <w:p w:rsidR="006654A7" w:rsidRDefault="006654A7" w:rsidP="00000B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Vehicular access (instead of LA09/2015/0320/F)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LA09/2022/1018/F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Approx. 170M S.E. of 11 Five Mile Straight,</w:t>
            </w:r>
            <w:r w:rsidR="00377C2C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Farm shed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LA09/2022/1050/RM</w:t>
            </w:r>
          </w:p>
        </w:tc>
        <w:tc>
          <w:tcPr>
            <w:tcW w:w="3402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N. &amp; W. of 35 </w:t>
            </w: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Swatragh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&amp; W. &amp; S. of No's 7-10 Church View, </w:t>
            </w:r>
            <w:proofErr w:type="spellStart"/>
            <w:r>
              <w:rPr>
                <w:rFonts w:ascii="Arial" w:hAnsi="Arial" w:cs="Arial"/>
                <w:lang w:eastAsia="en-GB"/>
              </w:rPr>
              <w:t>Swatragh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3260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Housing development (14 dwellings)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LA09/2022/1051/F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 </w:t>
            </w:r>
            <w:proofErr w:type="spellStart"/>
            <w:r>
              <w:rPr>
                <w:rFonts w:ascii="Arial" w:hAnsi="Arial" w:cs="Arial"/>
                <w:lang w:eastAsia="en-GB"/>
              </w:rPr>
              <w:t>Tirnaskea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Pomeroy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Detached garage &amp; ancillary accommodation 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LA09/2022/1062/O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95M S. of No 4 </w:t>
            </w:r>
            <w:proofErr w:type="spellStart"/>
            <w:r>
              <w:rPr>
                <w:rFonts w:ascii="Arial" w:hAnsi="Arial" w:cs="Arial"/>
                <w:lang w:eastAsia="en-GB"/>
              </w:rPr>
              <w:t>Drumgarrell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  <w:r w:rsidR="00377C2C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60" w:type="dxa"/>
          </w:tcPr>
          <w:p w:rsidR="006654A7" w:rsidRDefault="006654A7" w:rsidP="00000B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(in cluster)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LA09/2022/1021/O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S.W. of 27 </w:t>
            </w:r>
            <w:proofErr w:type="spellStart"/>
            <w:r>
              <w:rPr>
                <w:rFonts w:ascii="Arial" w:hAnsi="Arial" w:cs="Arial"/>
                <w:lang w:eastAsia="en-GB"/>
              </w:rPr>
              <w:t>Cavanoneill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Pomeroy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LA09/2022/1027/F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Adj. to 6 </w:t>
            </w:r>
            <w:proofErr w:type="spellStart"/>
            <w:r>
              <w:rPr>
                <w:rFonts w:ascii="Arial" w:hAnsi="Arial" w:cs="Arial"/>
                <w:lang w:eastAsia="en-GB"/>
              </w:rPr>
              <w:t>Tullyveagh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Vehicular access &amp; lane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LA09/2022/1007/O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Opposite 157 </w:t>
            </w:r>
            <w:proofErr w:type="spellStart"/>
            <w:r>
              <w:rPr>
                <w:rFonts w:ascii="Arial" w:hAnsi="Arial" w:cs="Arial"/>
                <w:lang w:eastAsia="en-GB"/>
              </w:rPr>
              <w:t>Orritor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Site for housing development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LA09/2022/1019/F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21 Westland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60" w:type="dxa"/>
          </w:tcPr>
          <w:p w:rsidR="006654A7" w:rsidRDefault="006654A7" w:rsidP="00000B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&amp; extensions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LA09/2022/1029/A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Burn Road 24hr Service Station,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76-78 Burn </w:t>
            </w:r>
            <w:proofErr w:type="spellStart"/>
            <w:r>
              <w:rPr>
                <w:rFonts w:ascii="Arial" w:hAnsi="Arial" w:cs="Arial"/>
                <w:lang w:eastAsia="en-GB"/>
              </w:rPr>
              <w:t>Road,Cookstown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Illuminated signage &amp; vinyl graphics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LA09/2022/1012/F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Sperrin</w:t>
            </w:r>
            <w:proofErr w:type="spellEnd"/>
            <w:r>
              <w:rPr>
                <w:rFonts w:ascii="Arial" w:hAnsi="Arial"/>
              </w:rPr>
              <w:t xml:space="preserve"> House,</w:t>
            </w:r>
            <w:r w:rsidR="00377C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43 Queens Avenue,</w:t>
            </w:r>
            <w:r w:rsidR="00377C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Magherafelt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Alterations &amp; extensions to offices</w:t>
            </w:r>
          </w:p>
        </w:tc>
      </w:tr>
      <w:tr w:rsidR="006654A7" w:rsidTr="00283073">
        <w:trPr>
          <w:cantSplit/>
        </w:trPr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LA09/2022/1028/F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 Woodlands Drive,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&amp; alterations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LA09/2022/1045/F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Adj. to 25A </w:t>
            </w:r>
            <w:proofErr w:type="spellStart"/>
            <w:r>
              <w:rPr>
                <w:rFonts w:ascii="Arial" w:hAnsi="Arial"/>
              </w:rPr>
              <w:t>Ballyneill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Ballyronan</w:t>
            </w:r>
          </w:p>
        </w:tc>
        <w:tc>
          <w:tcPr>
            <w:tcW w:w="3260" w:type="dxa"/>
          </w:tcPr>
          <w:p w:rsidR="006654A7" w:rsidRDefault="006654A7" w:rsidP="00000B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Housing development (55 dwellings) 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LA09/2022/1054/F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Ballyronan Marina,</w:t>
            </w:r>
            <w:r w:rsidR="00377C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135A Shore Road,</w:t>
            </w:r>
            <w:r w:rsidR="00377C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Magherafelt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to bird hide for education/community &amp; erection of bird hide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LA09/2022/1036/F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100M W. of 63 </w:t>
            </w:r>
            <w:proofErr w:type="spellStart"/>
            <w:r>
              <w:rPr>
                <w:rFonts w:ascii="Arial" w:hAnsi="Arial"/>
              </w:rPr>
              <w:t>Iniscarn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Desertmartin</w:t>
            </w:r>
          </w:p>
        </w:tc>
        <w:tc>
          <w:tcPr>
            <w:tcW w:w="3260" w:type="dxa"/>
          </w:tcPr>
          <w:p w:rsidR="006654A7" w:rsidRDefault="006654A7" w:rsidP="00D276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New access (substitution for LA09/2021/1821/RM)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LA09/2022/1006/LBC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8-10 High Street,</w:t>
            </w:r>
            <w:r w:rsidR="00377C2C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</w:tc>
        <w:tc>
          <w:tcPr>
            <w:tcW w:w="3260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Alterations &amp; replacement of roofs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LA09/2022/1031/F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25 </w:t>
            </w:r>
            <w:proofErr w:type="spellStart"/>
            <w:r>
              <w:rPr>
                <w:rFonts w:ascii="Arial" w:hAnsi="Arial"/>
              </w:rPr>
              <w:t>Drumard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&amp; garage (off-site)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LA09/2022/1052/F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39 </w:t>
            </w:r>
            <w:proofErr w:type="spellStart"/>
            <w:r>
              <w:rPr>
                <w:rFonts w:ascii="Arial" w:hAnsi="Arial"/>
              </w:rPr>
              <w:t>Motalee</w:t>
            </w:r>
            <w:proofErr w:type="spellEnd"/>
            <w:r>
              <w:rPr>
                <w:rFonts w:ascii="Arial" w:hAnsi="Arial"/>
              </w:rPr>
              <w:t xml:space="preserve"> Road,</w:t>
            </w:r>
            <w:r w:rsidR="00377C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Magherafelt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&amp; garage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LA09/2022/1038/DCA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55 St. Patricks Street,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</w:tc>
        <w:tc>
          <w:tcPr>
            <w:tcW w:w="3260" w:type="dxa"/>
          </w:tcPr>
          <w:p w:rsidR="006654A7" w:rsidRDefault="006654A7" w:rsidP="00D276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Demolition of buildings for re-development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LA09/2022/1056/F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336 Hillhead Road,</w:t>
            </w:r>
            <w:r w:rsidR="00377C2C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Knockcloghrim</w:t>
            </w:r>
            <w:proofErr w:type="spellEnd"/>
          </w:p>
        </w:tc>
        <w:tc>
          <w:tcPr>
            <w:tcW w:w="3260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LA09/2022/1011/F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 </w:t>
            </w:r>
            <w:proofErr w:type="spellStart"/>
            <w:r>
              <w:rPr>
                <w:rFonts w:ascii="Arial" w:hAnsi="Arial"/>
              </w:rPr>
              <w:t>Glengomna</w:t>
            </w:r>
            <w:proofErr w:type="spellEnd"/>
            <w:r>
              <w:rPr>
                <w:rFonts w:ascii="Arial" w:hAnsi="Arial"/>
              </w:rPr>
              <w:t xml:space="preserve"> Lane,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 &amp; extension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LA09/2022/1033/F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127 </w:t>
            </w:r>
            <w:proofErr w:type="spellStart"/>
            <w:r>
              <w:rPr>
                <w:rFonts w:ascii="Arial" w:hAnsi="Arial"/>
              </w:rPr>
              <w:t>Aughrim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D27628">
              <w:rPr>
                <w:rFonts w:ascii="Arial" w:hAnsi="Arial"/>
              </w:rPr>
              <w:t xml:space="preserve">Alteration </w:t>
            </w:r>
            <w:r>
              <w:rPr>
                <w:rFonts w:ascii="Arial" w:hAnsi="Arial"/>
              </w:rPr>
              <w:t>&amp;</w:t>
            </w:r>
            <w:r w:rsidRPr="00D27628">
              <w:rPr>
                <w:rFonts w:ascii="Arial" w:hAnsi="Arial"/>
              </w:rPr>
              <w:t xml:space="preserve"> extension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LA09/2022/1055/F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35 </w:t>
            </w: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Tobermore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Extensions &amp; renovations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LA09/2022/1066/F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 </w:t>
            </w:r>
            <w:proofErr w:type="spellStart"/>
            <w:r>
              <w:rPr>
                <w:rFonts w:ascii="Arial" w:hAnsi="Arial"/>
              </w:rPr>
              <w:t>Lisnastrane</w:t>
            </w:r>
            <w:proofErr w:type="spellEnd"/>
            <w:r>
              <w:rPr>
                <w:rFonts w:ascii="Arial" w:hAnsi="Arial"/>
              </w:rPr>
              <w:t xml:space="preserve"> Park,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Coalisland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 &amp; extension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LA09/2022/1005/F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61A </w:t>
            </w:r>
            <w:proofErr w:type="spellStart"/>
            <w:r>
              <w:rPr>
                <w:rFonts w:ascii="Arial" w:hAnsi="Arial"/>
              </w:rPr>
              <w:t>Coole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Dungannon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Sunroom extension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LA09/2022/1009/RM</w:t>
            </w:r>
          </w:p>
        </w:tc>
        <w:tc>
          <w:tcPr>
            <w:tcW w:w="3402" w:type="dxa"/>
          </w:tcPr>
          <w:p w:rsidR="006654A7" w:rsidRDefault="006654A7" w:rsidP="00271F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Between 8 &amp; 12 </w:t>
            </w:r>
            <w:proofErr w:type="spellStart"/>
            <w:r>
              <w:rPr>
                <w:rFonts w:ascii="Arial" w:hAnsi="Arial"/>
              </w:rPr>
              <w:t>Kilmakardle</w:t>
            </w:r>
            <w:proofErr w:type="spellEnd"/>
            <w:r>
              <w:rPr>
                <w:rFonts w:ascii="Arial" w:hAnsi="Arial"/>
              </w:rPr>
              <w:t xml:space="preserve"> Road,</w:t>
            </w:r>
            <w:r w:rsidR="00377C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Pomeroy</w:t>
            </w:r>
          </w:p>
        </w:tc>
        <w:tc>
          <w:tcPr>
            <w:tcW w:w="3260" w:type="dxa"/>
          </w:tcPr>
          <w:p w:rsidR="006654A7" w:rsidRDefault="006654A7" w:rsidP="004B4F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LA09/2022/1053/F</w:t>
            </w:r>
          </w:p>
        </w:tc>
        <w:tc>
          <w:tcPr>
            <w:tcW w:w="3402" w:type="dxa"/>
          </w:tcPr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Adj. Lough Neagh Rescue Centre, 203 Battery Road,</w:t>
            </w:r>
          </w:p>
          <w:p w:rsidR="006654A7" w:rsidRDefault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Cookstown</w:t>
            </w:r>
          </w:p>
        </w:tc>
        <w:tc>
          <w:tcPr>
            <w:tcW w:w="3260" w:type="dxa"/>
          </w:tcPr>
          <w:p w:rsidR="006654A7" w:rsidRDefault="006654A7" w:rsidP="00D276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New bird hide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LA09/2022/1020/RM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To the immediate N. of 44 </w:t>
            </w:r>
            <w:proofErr w:type="spellStart"/>
            <w:r>
              <w:rPr>
                <w:rFonts w:ascii="Arial" w:hAnsi="Arial" w:cs="Arial"/>
                <w:lang w:eastAsia="en-GB"/>
              </w:rPr>
              <w:t>Glencrew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Aughnacloy</w:t>
            </w:r>
            <w:proofErr w:type="spellEnd"/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2No. infill dwellings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LA09/2022/1058/F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35 </w:t>
            </w:r>
            <w:proofErr w:type="spellStart"/>
            <w:r>
              <w:rPr>
                <w:rFonts w:ascii="Arial" w:hAnsi="Arial" w:cs="Arial"/>
                <w:lang w:eastAsia="en-GB"/>
              </w:rPr>
              <w:t>Corbo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Clogher</w:t>
            </w:r>
            <w:proofErr w:type="spellEnd"/>
          </w:p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&amp; extensions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LA09/2022/1046/F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38 </w:t>
            </w:r>
            <w:proofErr w:type="spellStart"/>
            <w:r>
              <w:rPr>
                <w:rFonts w:ascii="Arial" w:hAnsi="Arial" w:cs="Arial"/>
                <w:lang w:eastAsia="en-GB"/>
              </w:rPr>
              <w:t>Cullenramer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Dungannon</w:t>
            </w: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LA09/2022/1060/F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62M S.W. of 5 Old </w:t>
            </w:r>
            <w:proofErr w:type="spellStart"/>
            <w:r>
              <w:rPr>
                <w:rFonts w:ascii="Arial" w:hAnsi="Arial" w:cs="Arial"/>
                <w:lang w:eastAsia="en-GB"/>
              </w:rPr>
              <w:t>Eglish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Dungannon</w:t>
            </w: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Housing development 42No. dwellings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LA09/2022/1063/F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35 </w:t>
            </w:r>
            <w:proofErr w:type="spellStart"/>
            <w:r>
              <w:rPr>
                <w:rFonts w:ascii="Arial" w:hAnsi="Arial" w:cs="Arial"/>
                <w:lang w:eastAsia="en-GB"/>
              </w:rPr>
              <w:t>Rossmore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LA09/2022/1015/RM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Adj. to 55 </w:t>
            </w:r>
            <w:proofErr w:type="spellStart"/>
            <w:r>
              <w:rPr>
                <w:rFonts w:ascii="Arial" w:hAnsi="Arial" w:cs="Arial"/>
                <w:lang w:eastAsia="en-GB"/>
              </w:rPr>
              <w:t>Gorestown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LA09/2022/1067/F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 Curran Terrace,</w:t>
            </w:r>
            <w:r w:rsidR="00377C2C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 to dwelling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LA09/2022/1065/O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37 Moor Road,</w:t>
            </w:r>
            <w:r w:rsidR="00377C2C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Coalisland</w:t>
            </w: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(on farm)</w:t>
            </w:r>
          </w:p>
        </w:tc>
      </w:tr>
      <w:tr w:rsidR="006654A7" w:rsidTr="00283073">
        <w:tc>
          <w:tcPr>
            <w:tcW w:w="2405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LA09/2022/1047/F</w:t>
            </w:r>
          </w:p>
        </w:tc>
        <w:tc>
          <w:tcPr>
            <w:tcW w:w="3402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32 Grange Road,</w:t>
            </w:r>
          </w:p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0" w:type="dxa"/>
          </w:tcPr>
          <w:p w:rsidR="006654A7" w:rsidRDefault="006654A7" w:rsidP="00665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 to dwelling</w:t>
            </w:r>
          </w:p>
        </w:tc>
      </w:tr>
      <w:tr w:rsidR="006654A7" w:rsidTr="00283073">
        <w:tc>
          <w:tcPr>
            <w:tcW w:w="2405" w:type="dxa"/>
            <w:hideMark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LA09/2022/0363/F</w:t>
            </w:r>
          </w:p>
        </w:tc>
        <w:tc>
          <w:tcPr>
            <w:tcW w:w="3402" w:type="dxa"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200M N.W. of 38 </w:t>
            </w:r>
            <w:proofErr w:type="spellStart"/>
            <w:r>
              <w:rPr>
                <w:rFonts w:ascii="Arial" w:hAnsi="Arial"/>
              </w:rPr>
              <w:t>Tirgan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Moneymore</w:t>
            </w:r>
            <w:proofErr w:type="spellEnd"/>
          </w:p>
        </w:tc>
        <w:tc>
          <w:tcPr>
            <w:tcW w:w="3260" w:type="dxa"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&amp; garage</w:t>
            </w:r>
          </w:p>
        </w:tc>
      </w:tr>
      <w:tr w:rsidR="006654A7" w:rsidTr="00283073">
        <w:trPr>
          <w:cantSplit/>
        </w:trPr>
        <w:tc>
          <w:tcPr>
            <w:tcW w:w="2405" w:type="dxa"/>
            <w:hideMark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LA09/2021/1018/O</w:t>
            </w:r>
          </w:p>
        </w:tc>
        <w:tc>
          <w:tcPr>
            <w:tcW w:w="3402" w:type="dxa"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70M S.E. of 5A </w:t>
            </w:r>
            <w:proofErr w:type="spellStart"/>
            <w:r>
              <w:rPr>
                <w:rFonts w:ascii="Arial" w:hAnsi="Arial"/>
              </w:rPr>
              <w:t>Drumlamph</w:t>
            </w:r>
            <w:proofErr w:type="spellEnd"/>
            <w:r>
              <w:rPr>
                <w:rFonts w:ascii="Arial" w:hAnsi="Arial"/>
              </w:rPr>
              <w:t xml:space="preserve"> Lane,</w:t>
            </w:r>
            <w:r w:rsidR="00377C2C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</w:tc>
        <w:tc>
          <w:tcPr>
            <w:tcW w:w="3260" w:type="dxa"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6654A7" w:rsidTr="00283073">
        <w:trPr>
          <w:cantSplit/>
        </w:trPr>
        <w:tc>
          <w:tcPr>
            <w:tcW w:w="2405" w:type="dxa"/>
            <w:hideMark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LA09/2021/0121/O</w:t>
            </w:r>
          </w:p>
        </w:tc>
        <w:tc>
          <w:tcPr>
            <w:tcW w:w="3402" w:type="dxa"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Approx. 50M S.W. of No. 39 Lough Road,</w:t>
            </w:r>
            <w:r w:rsidR="00377C2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Magherafelt</w:t>
            </w:r>
          </w:p>
        </w:tc>
        <w:tc>
          <w:tcPr>
            <w:tcW w:w="3260" w:type="dxa"/>
          </w:tcPr>
          <w:p w:rsidR="006654A7" w:rsidRDefault="006654A7" w:rsidP="00751A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(Farm)</w:t>
            </w:r>
          </w:p>
        </w:tc>
      </w:tr>
    </w:tbl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924B7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AB22BB" w:rsidRPr="00A42342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AB22BB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00B3B"/>
    <w:rsid w:val="00125945"/>
    <w:rsid w:val="00271F15"/>
    <w:rsid w:val="00283073"/>
    <w:rsid w:val="00377C2C"/>
    <w:rsid w:val="003E2F4A"/>
    <w:rsid w:val="004A1F89"/>
    <w:rsid w:val="004B4F91"/>
    <w:rsid w:val="00523761"/>
    <w:rsid w:val="006401AB"/>
    <w:rsid w:val="006654A7"/>
    <w:rsid w:val="00714BBC"/>
    <w:rsid w:val="00911628"/>
    <w:rsid w:val="00924B77"/>
    <w:rsid w:val="00994529"/>
    <w:rsid w:val="00A42342"/>
    <w:rsid w:val="00AB22BB"/>
    <w:rsid w:val="00C56F53"/>
    <w:rsid w:val="00CC5765"/>
    <w:rsid w:val="00CF3EF7"/>
    <w:rsid w:val="00D0628C"/>
    <w:rsid w:val="00D27628"/>
    <w:rsid w:val="00FC44ED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B32B4"/>
  <w14:defaultImageDpi w14:val="0"/>
  <w15:docId w15:val="{B31C4BB3-09FF-4F03-8BC7-72E3B023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5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8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to be advertised week commencing 4 July 2022</vt:lpstr>
    </vt:vector>
  </TitlesOfParts>
  <Company>Mid Ulster District Council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to be advertised week commencing 4 July 2022</dc:title>
  <dc:subject>Applications to be advertised week commencing 4 July 2022</dc:subject>
  <dc:creator>Leah McCann</dc:creator>
  <cp:keywords/>
  <dc:description/>
  <cp:lastModifiedBy>Leah McCann</cp:lastModifiedBy>
  <cp:revision>2</cp:revision>
  <dcterms:created xsi:type="dcterms:W3CDTF">2022-07-04T09:03:00Z</dcterms:created>
  <dcterms:modified xsi:type="dcterms:W3CDTF">2022-07-04T09:03:00Z</dcterms:modified>
</cp:coreProperties>
</file>