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3660" w14:textId="6CD0DBBF" w:rsidR="00D0628C" w:rsidRPr="00E85B62" w:rsidRDefault="00D0628C" w:rsidP="0064555B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eastAsia="en-GB"/>
        </w:rPr>
      </w:pPr>
      <w:r w:rsidRPr="00E85B62">
        <w:rPr>
          <w:rFonts w:ascii="Arial" w:hAnsi="Arial" w:cs="Arial"/>
          <w:b/>
          <w:bCs/>
          <w:color w:val="auto"/>
          <w:sz w:val="24"/>
          <w:szCs w:val="24"/>
          <w:lang w:eastAsia="en-GB"/>
        </w:rPr>
        <w:t>A</w:t>
      </w:r>
      <w:r w:rsidR="0064555B" w:rsidRPr="00E85B62">
        <w:rPr>
          <w:rFonts w:ascii="Arial" w:hAnsi="Arial" w:cs="Arial"/>
          <w:b/>
          <w:bCs/>
          <w:color w:val="auto"/>
          <w:sz w:val="24"/>
          <w:szCs w:val="24"/>
          <w:lang w:eastAsia="en-GB"/>
        </w:rPr>
        <w:t>pplications advertised week commencing Monday, 30 January 2023</w:t>
      </w:r>
    </w:p>
    <w:p w14:paraId="2E74C882" w14:textId="77777777" w:rsidR="00D0628C" w:rsidRPr="0064555B" w:rsidRDefault="00D0628C" w:rsidP="006455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29BFDE21" w14:textId="77D57E2B" w:rsidR="00BA746A" w:rsidRPr="00E85B62" w:rsidRDefault="00BA746A" w:rsidP="006455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E85B62">
        <w:rPr>
          <w:rFonts w:ascii="Arial" w:hAnsi="Arial" w:cs="Arial"/>
          <w:sz w:val="24"/>
          <w:szCs w:val="24"/>
          <w:lang w:eastAsia="en-GB"/>
        </w:rPr>
        <w:t xml:space="preserve">Full details of the following planning applications including plans, maps and drawings are available to view on </w:t>
      </w:r>
      <w:r w:rsidRPr="00E85B62">
        <w:rPr>
          <w:rFonts w:ascii="Arial" w:hAnsi="Arial" w:cs="Arial"/>
          <w:sz w:val="24"/>
          <w:szCs w:val="24"/>
        </w:rPr>
        <w:t xml:space="preserve">Mid Ulster District Council Public Access Website </w:t>
      </w:r>
      <w:r w:rsidRPr="00E85B62">
        <w:rPr>
          <w:rFonts w:ascii="Arial" w:hAnsi="Arial" w:cs="Arial"/>
          <w:bCs/>
          <w:sz w:val="24"/>
          <w:szCs w:val="24"/>
        </w:rPr>
        <w:t>https://planning.midulstercouncil.org/online-applications/</w:t>
      </w:r>
      <w:r w:rsidRPr="00E85B62">
        <w:rPr>
          <w:rFonts w:ascii="Arial" w:hAnsi="Arial" w:cs="Arial"/>
          <w:bCs/>
          <w:sz w:val="24"/>
          <w:szCs w:val="24"/>
          <w:lang w:eastAsia="en-GB"/>
        </w:rPr>
        <w:t xml:space="preserve"> or</w:t>
      </w:r>
      <w:r w:rsidRPr="00E85B62">
        <w:rPr>
          <w:rFonts w:ascii="Arial" w:hAnsi="Arial" w:cs="Arial"/>
          <w:sz w:val="24"/>
          <w:szCs w:val="24"/>
          <w:lang w:eastAsia="en-GB"/>
        </w:rPr>
        <w:t xml:space="preserve"> at the Council Planning Office or by contacting 03000 132 132. Written comments should be submitted within the next 14 days</w:t>
      </w:r>
      <w:proofErr w:type="gramStart"/>
      <w:r w:rsidRPr="00E85B62">
        <w:rPr>
          <w:rFonts w:ascii="Arial" w:hAnsi="Arial" w:cs="Arial"/>
          <w:sz w:val="24"/>
          <w:szCs w:val="24"/>
          <w:lang w:eastAsia="en-GB"/>
        </w:rPr>
        <w:t>. </w:t>
      </w:r>
      <w:r w:rsidR="00E85B62"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gramEnd"/>
      <w:r w:rsidRPr="00E85B62">
        <w:rPr>
          <w:rFonts w:ascii="Arial" w:hAnsi="Arial" w:cs="Arial"/>
          <w:sz w:val="24"/>
          <w:szCs w:val="24"/>
          <w:lang w:eastAsia="en-GB"/>
        </w:rPr>
        <w:t xml:space="preserve">Please quote the application number in any correspondence and note that all representations made, including objections, will </w:t>
      </w:r>
      <w:proofErr w:type="gramStart"/>
      <w:r w:rsidRPr="00E85B62">
        <w:rPr>
          <w:rFonts w:ascii="Arial" w:hAnsi="Arial" w:cs="Arial"/>
          <w:sz w:val="24"/>
          <w:szCs w:val="24"/>
          <w:lang w:eastAsia="en-GB"/>
        </w:rPr>
        <w:t>be posted</w:t>
      </w:r>
      <w:proofErr w:type="gramEnd"/>
      <w:r w:rsidRPr="00E85B62">
        <w:rPr>
          <w:rFonts w:ascii="Arial" w:hAnsi="Arial" w:cs="Arial"/>
          <w:sz w:val="24"/>
          <w:szCs w:val="24"/>
          <w:lang w:eastAsia="en-GB"/>
        </w:rPr>
        <w:t xml:space="preserve"> on the </w:t>
      </w:r>
      <w:r w:rsidRPr="00E85B62">
        <w:rPr>
          <w:rFonts w:ascii="Arial" w:hAnsi="Arial" w:cs="Arial"/>
          <w:sz w:val="24"/>
          <w:szCs w:val="24"/>
        </w:rPr>
        <w:t>Website</w:t>
      </w:r>
      <w:r w:rsidRPr="00E85B62">
        <w:rPr>
          <w:rFonts w:ascii="Arial" w:hAnsi="Arial" w:cs="Arial"/>
          <w:sz w:val="24"/>
          <w:szCs w:val="24"/>
          <w:lang w:eastAsia="en-GB"/>
        </w:rPr>
        <w:t>.</w:t>
      </w:r>
    </w:p>
    <w:p w14:paraId="40B957E7" w14:textId="77777777" w:rsidR="00BA746A" w:rsidRPr="00E85B62" w:rsidRDefault="00BA746A" w:rsidP="006455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14:paraId="216E1070" w14:textId="77777777" w:rsidR="001C3644" w:rsidRPr="00E85B62" w:rsidRDefault="001C3644" w:rsidP="006455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E85B62">
        <w:rPr>
          <w:rFonts w:ascii="Arial" w:hAnsi="Arial" w:cs="Arial"/>
          <w:sz w:val="24"/>
          <w:szCs w:val="24"/>
          <w:lang w:eastAsia="en-GB"/>
        </w:rPr>
        <w:t xml:space="preserve">The agenda for the Planning Committee meeting on 07 February 2023 will be available on the Council website </w:t>
      </w:r>
      <w:hyperlink r:id="rId4" w:history="1">
        <w:r w:rsidRPr="00E85B62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eastAsia="en-GB"/>
          </w:rPr>
          <w:t>www.midulstercouncil.org/planningcommittee</w:t>
        </w:r>
      </w:hyperlink>
      <w:r w:rsidRPr="00E85B62">
        <w:rPr>
          <w:rFonts w:ascii="Arial" w:hAnsi="Arial" w:cs="Arial"/>
          <w:sz w:val="24"/>
          <w:szCs w:val="24"/>
          <w:lang w:eastAsia="en-GB"/>
        </w:rPr>
        <w:t xml:space="preserve"> week commencing 30 January 2023 or by contacting the Planning Department.</w:t>
      </w:r>
    </w:p>
    <w:p w14:paraId="4751AE95" w14:textId="35DBEF04" w:rsidR="00D0628C" w:rsidRPr="0064555B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9005" w:type="dxa"/>
        <w:tblLayout w:type="fixed"/>
        <w:tblLook w:val="04A0" w:firstRow="1" w:lastRow="0" w:firstColumn="1" w:lastColumn="0" w:noHBand="0" w:noVBand="1"/>
        <w:tblCaption w:val="Applications advertised week commencing Monday, 30 January 2023"/>
        <w:tblDescription w:val="Applications advertised week commencing Monday, 30 January 2023"/>
      </w:tblPr>
      <w:tblGrid>
        <w:gridCol w:w="2689"/>
        <w:gridCol w:w="2664"/>
        <w:gridCol w:w="3652"/>
      </w:tblGrid>
      <w:tr w:rsidR="0064555B" w:rsidRPr="0064555B" w14:paraId="6BDBA4B4" w14:textId="77777777" w:rsidTr="003827A6">
        <w:trPr>
          <w:cantSplit/>
          <w:tblHeader/>
        </w:trPr>
        <w:tc>
          <w:tcPr>
            <w:tcW w:w="2689" w:type="dxa"/>
            <w:hideMark/>
          </w:tcPr>
          <w:p w14:paraId="23A3731B" w14:textId="5C57282C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E85B62">
              <w:rPr>
                <w:rFonts w:ascii="Arial" w:hAnsi="Arial" w:cs="Arial"/>
                <w:b/>
                <w:bCs/>
                <w:lang w:eastAsia="en-GB"/>
              </w:rPr>
              <w:t>Application no</w:t>
            </w:r>
          </w:p>
        </w:tc>
        <w:tc>
          <w:tcPr>
            <w:tcW w:w="2664" w:type="dxa"/>
            <w:hideMark/>
          </w:tcPr>
          <w:p w14:paraId="508398A4" w14:textId="3FAF16E1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E85B62">
              <w:rPr>
                <w:rFonts w:ascii="Arial" w:hAnsi="Arial" w:cs="Arial"/>
                <w:b/>
                <w:bCs/>
                <w:lang w:eastAsia="en-GB"/>
              </w:rPr>
              <w:t>Location</w:t>
            </w:r>
          </w:p>
        </w:tc>
        <w:tc>
          <w:tcPr>
            <w:tcW w:w="3652" w:type="dxa"/>
            <w:hideMark/>
          </w:tcPr>
          <w:p w14:paraId="6383B081" w14:textId="699C5298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bCs/>
                <w:lang w:eastAsia="en-GB"/>
              </w:rPr>
            </w:pPr>
            <w:r w:rsidRPr="00E85B62">
              <w:rPr>
                <w:rFonts w:ascii="Arial" w:hAnsi="Arial" w:cs="Arial"/>
                <w:b/>
                <w:bCs/>
                <w:lang w:eastAsia="en-GB"/>
              </w:rPr>
              <w:t>Proposal in brief</w:t>
            </w:r>
          </w:p>
        </w:tc>
      </w:tr>
      <w:tr w:rsidR="0064555B" w:rsidRPr="00E85B62" w14:paraId="01DE29A3" w14:textId="77777777" w:rsidTr="003827A6">
        <w:tc>
          <w:tcPr>
            <w:tcW w:w="2689" w:type="dxa"/>
          </w:tcPr>
          <w:p w14:paraId="208F5B3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LA09/2023/0050/F</w:t>
            </w:r>
          </w:p>
        </w:tc>
        <w:tc>
          <w:tcPr>
            <w:tcW w:w="2664" w:type="dxa"/>
          </w:tcPr>
          <w:p w14:paraId="36AB368E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94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Moneysharvan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Maghera</w:t>
            </w:r>
          </w:p>
          <w:p w14:paraId="6158BCC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652" w:type="dxa"/>
          </w:tcPr>
          <w:p w14:paraId="244FEEC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Alterations and extension (granny annex)</w:t>
            </w:r>
          </w:p>
        </w:tc>
      </w:tr>
      <w:tr w:rsidR="0064555B" w:rsidRPr="00E85B62" w14:paraId="0A8C3622" w14:textId="77777777" w:rsidTr="003827A6">
        <w:tc>
          <w:tcPr>
            <w:tcW w:w="2689" w:type="dxa"/>
          </w:tcPr>
          <w:p w14:paraId="44D11B7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LA09/2023/0066/RM</w:t>
            </w:r>
          </w:p>
        </w:tc>
        <w:tc>
          <w:tcPr>
            <w:tcW w:w="2664" w:type="dxa"/>
          </w:tcPr>
          <w:p w14:paraId="2518585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70M S.E. of 43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Fallylea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Lane,</w:t>
            </w:r>
          </w:p>
          <w:p w14:paraId="3201B17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Maghera</w:t>
            </w:r>
          </w:p>
          <w:p w14:paraId="0602BE83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652" w:type="dxa"/>
          </w:tcPr>
          <w:p w14:paraId="3253609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Dwelling &amp; Detached Garage</w:t>
            </w:r>
          </w:p>
        </w:tc>
      </w:tr>
      <w:tr w:rsidR="0064555B" w:rsidRPr="00E85B62" w14:paraId="644D9B67" w14:textId="77777777" w:rsidTr="003827A6">
        <w:tc>
          <w:tcPr>
            <w:tcW w:w="2689" w:type="dxa"/>
          </w:tcPr>
          <w:p w14:paraId="4F8516D2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LA09/2023/0069/F</w:t>
            </w:r>
          </w:p>
        </w:tc>
        <w:tc>
          <w:tcPr>
            <w:tcW w:w="2664" w:type="dxa"/>
          </w:tcPr>
          <w:p w14:paraId="3FC9485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Sperrinview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Special School (Satellite Site),</w:t>
            </w:r>
          </w:p>
          <w:p w14:paraId="27E8E11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74 Fountain Road,</w:t>
            </w:r>
          </w:p>
          <w:p w14:paraId="2C10CF2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Cookstown</w:t>
            </w:r>
          </w:p>
          <w:p w14:paraId="1BE7FF2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652" w:type="dxa"/>
          </w:tcPr>
          <w:p w14:paraId="2E348244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Erection of prefabricated classroom</w:t>
            </w:r>
          </w:p>
        </w:tc>
      </w:tr>
      <w:tr w:rsidR="0064555B" w:rsidRPr="00E85B62" w14:paraId="61210E84" w14:textId="77777777" w:rsidTr="003827A6">
        <w:tc>
          <w:tcPr>
            <w:tcW w:w="2689" w:type="dxa"/>
          </w:tcPr>
          <w:p w14:paraId="2CDDFB5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LA09/2023/0061/F</w:t>
            </w:r>
          </w:p>
        </w:tc>
        <w:tc>
          <w:tcPr>
            <w:tcW w:w="2664" w:type="dxa"/>
          </w:tcPr>
          <w:p w14:paraId="5B0052BB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Adj. to 55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Sluggan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Pomeroy</w:t>
            </w:r>
          </w:p>
          <w:p w14:paraId="3672C22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652" w:type="dxa"/>
          </w:tcPr>
          <w:p w14:paraId="6B8E189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Dwelling (Change House Type)</w:t>
            </w:r>
          </w:p>
        </w:tc>
      </w:tr>
      <w:tr w:rsidR="0064555B" w:rsidRPr="00E85B62" w14:paraId="3F0646E1" w14:textId="77777777" w:rsidTr="003827A6">
        <w:tc>
          <w:tcPr>
            <w:tcW w:w="2689" w:type="dxa"/>
          </w:tcPr>
          <w:p w14:paraId="6AC50F2F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LA09/2023/0060/F</w:t>
            </w:r>
          </w:p>
        </w:tc>
        <w:tc>
          <w:tcPr>
            <w:tcW w:w="2664" w:type="dxa"/>
          </w:tcPr>
          <w:p w14:paraId="24E46B6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Adj. &amp; S. of 14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Laurelbrook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>, Magherafelt</w:t>
            </w:r>
          </w:p>
          <w:p w14:paraId="69F8DC2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0B21C10C" w14:textId="77777777" w:rsidR="0064555B" w:rsidRPr="00E85B62" w:rsidRDefault="0064555B" w:rsidP="00ED28A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Housing Development (23 dwellings)</w:t>
            </w:r>
          </w:p>
        </w:tc>
      </w:tr>
      <w:tr w:rsidR="0064555B" w:rsidRPr="00E85B62" w14:paraId="4856B5D8" w14:textId="77777777" w:rsidTr="003827A6">
        <w:tc>
          <w:tcPr>
            <w:tcW w:w="2689" w:type="dxa"/>
          </w:tcPr>
          <w:p w14:paraId="7DCCF9E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LA09/2023/0064/F</w:t>
            </w:r>
          </w:p>
        </w:tc>
        <w:tc>
          <w:tcPr>
            <w:tcW w:w="2664" w:type="dxa"/>
          </w:tcPr>
          <w:p w14:paraId="3B9C4EB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72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Desertmartin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76839744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Magherafelt</w:t>
            </w:r>
          </w:p>
          <w:p w14:paraId="314F0A0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4040B85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Alterations &amp; extension</w:t>
            </w:r>
          </w:p>
        </w:tc>
      </w:tr>
      <w:tr w:rsidR="0064555B" w:rsidRPr="00E85B62" w14:paraId="147CBA63" w14:textId="77777777" w:rsidTr="003827A6">
        <w:tc>
          <w:tcPr>
            <w:tcW w:w="2689" w:type="dxa"/>
          </w:tcPr>
          <w:p w14:paraId="518573D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LA09/2023/0068/F</w:t>
            </w:r>
          </w:p>
        </w:tc>
        <w:tc>
          <w:tcPr>
            <w:tcW w:w="2664" w:type="dxa"/>
          </w:tcPr>
          <w:p w14:paraId="07BA5CA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Approx. 30M N. of 52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Megargy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1381EA3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Magherafelt</w:t>
            </w:r>
          </w:p>
          <w:p w14:paraId="7A03B8A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7BD04CC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Dwelling &amp; garage</w:t>
            </w:r>
          </w:p>
        </w:tc>
      </w:tr>
      <w:tr w:rsidR="0064555B" w:rsidRPr="00E85B62" w14:paraId="06708F75" w14:textId="77777777" w:rsidTr="003827A6">
        <w:tc>
          <w:tcPr>
            <w:tcW w:w="2689" w:type="dxa"/>
          </w:tcPr>
          <w:p w14:paraId="3353B04B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LA09/2023/0044/F</w:t>
            </w:r>
          </w:p>
        </w:tc>
        <w:tc>
          <w:tcPr>
            <w:tcW w:w="2664" w:type="dxa"/>
          </w:tcPr>
          <w:p w14:paraId="2C9EFA0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115M E. of Lidl, </w:t>
            </w:r>
          </w:p>
          <w:p w14:paraId="69EB7F2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38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 Magherafelt</w:t>
            </w:r>
          </w:p>
        </w:tc>
        <w:tc>
          <w:tcPr>
            <w:tcW w:w="3652" w:type="dxa"/>
          </w:tcPr>
          <w:p w14:paraId="0A7A622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Drive through restaurant (substitution for LA09/2017/1018/F).</w:t>
            </w:r>
          </w:p>
        </w:tc>
      </w:tr>
      <w:tr w:rsidR="0064555B" w:rsidRPr="00E85B62" w14:paraId="46931460" w14:textId="77777777" w:rsidTr="003827A6">
        <w:tc>
          <w:tcPr>
            <w:tcW w:w="2689" w:type="dxa"/>
          </w:tcPr>
          <w:p w14:paraId="2284039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LA09/2023/0056/F</w:t>
            </w:r>
          </w:p>
        </w:tc>
        <w:tc>
          <w:tcPr>
            <w:tcW w:w="2664" w:type="dxa"/>
          </w:tcPr>
          <w:p w14:paraId="3D8A987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40M N.E. of 71A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Rocktown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0906DFB3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Bellaghy</w:t>
            </w:r>
            <w:proofErr w:type="spellEnd"/>
          </w:p>
          <w:p w14:paraId="67C095C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623F5653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Infill Dwelling &amp; Garage</w:t>
            </w:r>
          </w:p>
        </w:tc>
      </w:tr>
      <w:tr w:rsidR="0064555B" w:rsidRPr="00E85B62" w14:paraId="3686507E" w14:textId="77777777" w:rsidTr="003827A6">
        <w:trPr>
          <w:cantSplit/>
        </w:trPr>
        <w:tc>
          <w:tcPr>
            <w:tcW w:w="2689" w:type="dxa"/>
          </w:tcPr>
          <w:p w14:paraId="63FFF645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lastRenderedPageBreak/>
              <w:t>LA09/2023/0057/F</w:t>
            </w:r>
          </w:p>
        </w:tc>
        <w:tc>
          <w:tcPr>
            <w:tcW w:w="2664" w:type="dxa"/>
          </w:tcPr>
          <w:p w14:paraId="6D9792C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Adj. to No's 9 &amp; 42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Glenshane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Park,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&amp; S. of No's 33-49(Incl.) Bradley Park,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</w:p>
        </w:tc>
        <w:tc>
          <w:tcPr>
            <w:tcW w:w="3652" w:type="dxa"/>
          </w:tcPr>
          <w:p w14:paraId="6AE7A53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Housing development (18 dwellings)</w:t>
            </w:r>
          </w:p>
        </w:tc>
      </w:tr>
      <w:tr w:rsidR="0064555B" w:rsidRPr="00E85B62" w14:paraId="65905A52" w14:textId="77777777" w:rsidTr="003827A6">
        <w:tc>
          <w:tcPr>
            <w:tcW w:w="2689" w:type="dxa"/>
          </w:tcPr>
          <w:p w14:paraId="330983E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LA09/2023/0072/F</w:t>
            </w:r>
          </w:p>
        </w:tc>
        <w:tc>
          <w:tcPr>
            <w:tcW w:w="2664" w:type="dxa"/>
          </w:tcPr>
          <w:p w14:paraId="0F14FBA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250M S.W. of 39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 </w:t>
            </w:r>
          </w:p>
          <w:p w14:paraId="3305D50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Desertmartin</w:t>
            </w:r>
            <w:proofErr w:type="spellEnd"/>
          </w:p>
          <w:p w14:paraId="01CA7EAF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06AACD5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27753622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Dwelling &amp; Garage (on farm)</w:t>
            </w:r>
          </w:p>
        </w:tc>
      </w:tr>
      <w:tr w:rsidR="0064555B" w:rsidRPr="00E85B62" w14:paraId="7658DCC6" w14:textId="77777777" w:rsidTr="003827A6">
        <w:tc>
          <w:tcPr>
            <w:tcW w:w="2689" w:type="dxa"/>
          </w:tcPr>
          <w:p w14:paraId="24A20E2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LA09/2023/0055/F</w:t>
            </w:r>
          </w:p>
        </w:tc>
        <w:tc>
          <w:tcPr>
            <w:tcW w:w="2664" w:type="dxa"/>
          </w:tcPr>
          <w:p w14:paraId="7804CBDF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36 Castle Oak,</w:t>
            </w:r>
          </w:p>
          <w:p w14:paraId="6B0E1994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Castledawson</w:t>
            </w:r>
            <w:proofErr w:type="spellEnd"/>
          </w:p>
          <w:p w14:paraId="16F82E7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4A1A594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Alterations &amp; extension</w:t>
            </w:r>
          </w:p>
        </w:tc>
      </w:tr>
      <w:tr w:rsidR="0064555B" w:rsidRPr="00E85B62" w14:paraId="5D129A3D" w14:textId="77777777" w:rsidTr="003827A6">
        <w:tc>
          <w:tcPr>
            <w:tcW w:w="2689" w:type="dxa"/>
          </w:tcPr>
          <w:p w14:paraId="05CCF4D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LA09/2023/0051/F</w:t>
            </w:r>
          </w:p>
        </w:tc>
        <w:tc>
          <w:tcPr>
            <w:tcW w:w="2664" w:type="dxa"/>
          </w:tcPr>
          <w:p w14:paraId="22D8993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160M S.W. of 19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Glenmaquill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6A7AC20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Magherafelt</w:t>
            </w:r>
          </w:p>
          <w:p w14:paraId="0272415E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744256D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Replacement dwelling &amp; garage</w:t>
            </w:r>
          </w:p>
          <w:p w14:paraId="3009551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55B" w:rsidRPr="00E85B62" w14:paraId="4EDCDA89" w14:textId="77777777" w:rsidTr="003827A6">
        <w:tc>
          <w:tcPr>
            <w:tcW w:w="2689" w:type="dxa"/>
          </w:tcPr>
          <w:p w14:paraId="45C4AE1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LA09/2023/0036/O</w:t>
            </w:r>
          </w:p>
        </w:tc>
        <w:tc>
          <w:tcPr>
            <w:tcW w:w="2664" w:type="dxa"/>
          </w:tcPr>
          <w:p w14:paraId="2558370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40M E. of 98 Mountjoy Road,</w:t>
            </w:r>
          </w:p>
          <w:p w14:paraId="4442B1C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Coalisland</w:t>
            </w:r>
          </w:p>
          <w:p w14:paraId="4DAACA4D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2C1FCFDB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Dwelling &amp; garage</w:t>
            </w:r>
          </w:p>
        </w:tc>
      </w:tr>
      <w:tr w:rsidR="0064555B" w:rsidRPr="00E85B62" w14:paraId="46D073F9" w14:textId="77777777" w:rsidTr="003827A6">
        <w:tc>
          <w:tcPr>
            <w:tcW w:w="2689" w:type="dxa"/>
          </w:tcPr>
          <w:p w14:paraId="34F1DC0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LA09/2023/0058/RM</w:t>
            </w:r>
          </w:p>
        </w:tc>
        <w:tc>
          <w:tcPr>
            <w:tcW w:w="2664" w:type="dxa"/>
          </w:tcPr>
          <w:p w14:paraId="3D92EE4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Rear of 195 Coalisland Road,</w:t>
            </w:r>
          </w:p>
          <w:p w14:paraId="48CB1B2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Dungannon</w:t>
            </w:r>
            <w:proofErr w:type="spellEnd"/>
          </w:p>
        </w:tc>
        <w:tc>
          <w:tcPr>
            <w:tcW w:w="3652" w:type="dxa"/>
          </w:tcPr>
          <w:p w14:paraId="32DDF52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Dwelling &amp; garage</w:t>
            </w:r>
          </w:p>
        </w:tc>
      </w:tr>
      <w:tr w:rsidR="0064555B" w:rsidRPr="00E85B62" w14:paraId="3D83F8D0" w14:textId="77777777" w:rsidTr="003827A6">
        <w:tc>
          <w:tcPr>
            <w:tcW w:w="2689" w:type="dxa"/>
          </w:tcPr>
          <w:p w14:paraId="2BAEF4D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LA09/2023/0067/F</w:t>
            </w:r>
          </w:p>
        </w:tc>
        <w:tc>
          <w:tcPr>
            <w:tcW w:w="2664" w:type="dxa"/>
          </w:tcPr>
          <w:p w14:paraId="71F3B0D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20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Knockmoy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Park, </w:t>
            </w:r>
          </w:p>
          <w:p w14:paraId="2CD45F62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Coalisland</w:t>
            </w:r>
          </w:p>
          <w:p w14:paraId="6A5BF177" w14:textId="77777777" w:rsidR="0064555B" w:rsidRPr="00E85B62" w:rsidRDefault="0064555B" w:rsidP="006B4CD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644B4B4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Alterations</w:t>
            </w:r>
          </w:p>
        </w:tc>
      </w:tr>
      <w:tr w:rsidR="0064555B" w:rsidRPr="00E85B62" w14:paraId="64101A39" w14:textId="77777777" w:rsidTr="003827A6">
        <w:tc>
          <w:tcPr>
            <w:tcW w:w="2689" w:type="dxa"/>
          </w:tcPr>
          <w:p w14:paraId="3C13C84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LA09/2023/0070/F</w:t>
            </w:r>
          </w:p>
        </w:tc>
        <w:tc>
          <w:tcPr>
            <w:tcW w:w="2664" w:type="dxa"/>
          </w:tcPr>
          <w:p w14:paraId="5DF6F4B4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Approx. 310M S.E. of 37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Sessiagh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 Cookstown</w:t>
            </w:r>
          </w:p>
          <w:p w14:paraId="66167DF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07EB987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Vary condition </w:t>
            </w:r>
            <w:proofErr w:type="gramStart"/>
            <w:r w:rsidRPr="00E85B62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Pr="00E85B62">
              <w:rPr>
                <w:rFonts w:ascii="Arial" w:hAnsi="Arial" w:cs="Arial"/>
                <w:sz w:val="24"/>
                <w:szCs w:val="24"/>
              </w:rPr>
              <w:t xml:space="preserve"> of LA09/2020/1305/F (shadow flicker for wind turbine)</w:t>
            </w:r>
          </w:p>
          <w:p w14:paraId="7444F35B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55B" w:rsidRPr="00E85B62" w14:paraId="528AF7D2" w14:textId="77777777" w:rsidTr="003827A6">
        <w:tc>
          <w:tcPr>
            <w:tcW w:w="2689" w:type="dxa"/>
          </w:tcPr>
          <w:p w14:paraId="232E95B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LA09/2023/0073/O</w:t>
            </w:r>
          </w:p>
        </w:tc>
        <w:tc>
          <w:tcPr>
            <w:tcW w:w="2664" w:type="dxa"/>
          </w:tcPr>
          <w:p w14:paraId="4D330112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70M N. of 158A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Washingbay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 Coalisland</w:t>
            </w:r>
          </w:p>
          <w:p w14:paraId="38BCFD1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4545FDE6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Dwelling &amp; store (on farm)</w:t>
            </w:r>
          </w:p>
        </w:tc>
      </w:tr>
      <w:tr w:rsidR="0064555B" w:rsidRPr="00E85B62" w14:paraId="758D9752" w14:textId="77777777" w:rsidTr="003827A6">
        <w:tc>
          <w:tcPr>
            <w:tcW w:w="2689" w:type="dxa"/>
          </w:tcPr>
          <w:p w14:paraId="319B0B5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LA09/2023/0071/F</w:t>
            </w:r>
          </w:p>
        </w:tc>
        <w:tc>
          <w:tcPr>
            <w:tcW w:w="2664" w:type="dxa"/>
          </w:tcPr>
          <w:p w14:paraId="240EE824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100M N.E. of 34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Liskittle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6AEC774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Stewartstown</w:t>
            </w:r>
          </w:p>
          <w:p w14:paraId="0CA7F213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21FE875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Farm storage building &amp; holding pens</w:t>
            </w:r>
          </w:p>
        </w:tc>
      </w:tr>
      <w:tr w:rsidR="0064555B" w:rsidRPr="00E85B62" w14:paraId="6DC6C125" w14:textId="77777777" w:rsidTr="003827A6">
        <w:tc>
          <w:tcPr>
            <w:tcW w:w="2689" w:type="dxa"/>
          </w:tcPr>
          <w:p w14:paraId="2E471B64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LA09/2023/0054/O</w:t>
            </w:r>
          </w:p>
        </w:tc>
        <w:tc>
          <w:tcPr>
            <w:tcW w:w="2664" w:type="dxa"/>
          </w:tcPr>
          <w:p w14:paraId="78F29C7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66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Annaghnaboe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0E69C34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Coalisland</w:t>
            </w:r>
          </w:p>
          <w:p w14:paraId="0A75FF7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6BD675A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Infill dwelling &amp; garage</w:t>
            </w:r>
          </w:p>
        </w:tc>
      </w:tr>
      <w:tr w:rsidR="00634DD2" w:rsidRPr="00E85B62" w14:paraId="40AE883F" w14:textId="77777777" w:rsidTr="003827A6">
        <w:tc>
          <w:tcPr>
            <w:tcW w:w="2689" w:type="dxa"/>
          </w:tcPr>
          <w:p w14:paraId="7A024C81" w14:textId="6983A128" w:rsidR="00634DD2" w:rsidRPr="00E85B62" w:rsidRDefault="00634D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Readvertisements</w:t>
            </w:r>
          </w:p>
        </w:tc>
        <w:tc>
          <w:tcPr>
            <w:tcW w:w="2664" w:type="dxa"/>
          </w:tcPr>
          <w:p w14:paraId="453DEE38" w14:textId="77777777" w:rsidR="00634DD2" w:rsidRPr="00E85B62" w:rsidRDefault="00634D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73E8AFD6" w14:textId="77777777" w:rsidR="00634DD2" w:rsidRPr="00E85B62" w:rsidRDefault="00634D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4555B" w:rsidRPr="00E85B62" w14:paraId="257DE332" w14:textId="77777777" w:rsidTr="003827A6">
        <w:tc>
          <w:tcPr>
            <w:tcW w:w="2689" w:type="dxa"/>
            <w:hideMark/>
          </w:tcPr>
          <w:p w14:paraId="49E972A1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LA09/2022/0471/F</w:t>
            </w:r>
          </w:p>
        </w:tc>
        <w:tc>
          <w:tcPr>
            <w:tcW w:w="2664" w:type="dxa"/>
          </w:tcPr>
          <w:p w14:paraId="1BDF6B00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63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Gortgonis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651890AD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3652" w:type="dxa"/>
          </w:tcPr>
          <w:p w14:paraId="7A732718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Extension to Workshop (Noise Impact Assessment Submitted)</w:t>
            </w:r>
          </w:p>
        </w:tc>
      </w:tr>
      <w:tr w:rsidR="0064555B" w:rsidRPr="00E85B62" w14:paraId="114DDEFE" w14:textId="77777777" w:rsidTr="003827A6">
        <w:tc>
          <w:tcPr>
            <w:tcW w:w="2689" w:type="dxa"/>
            <w:hideMark/>
          </w:tcPr>
          <w:p w14:paraId="6981A950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LA09/2022/1771/O</w:t>
            </w:r>
          </w:p>
        </w:tc>
        <w:tc>
          <w:tcPr>
            <w:tcW w:w="2664" w:type="dxa"/>
          </w:tcPr>
          <w:p w14:paraId="2E494C16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50M N. of 146A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Killycolpy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4CF8C2A8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lastRenderedPageBreak/>
              <w:t>Stewartstown</w:t>
            </w:r>
          </w:p>
        </w:tc>
        <w:tc>
          <w:tcPr>
            <w:tcW w:w="3652" w:type="dxa"/>
          </w:tcPr>
          <w:p w14:paraId="7E5078A0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lastRenderedPageBreak/>
              <w:t>Dwelling &amp; Garage (cluster)</w:t>
            </w:r>
          </w:p>
        </w:tc>
      </w:tr>
      <w:tr w:rsidR="0064555B" w:rsidRPr="00E85B62" w14:paraId="7108DDF6" w14:textId="77777777" w:rsidTr="003827A6">
        <w:trPr>
          <w:trHeight w:val="934"/>
        </w:trPr>
        <w:tc>
          <w:tcPr>
            <w:tcW w:w="2689" w:type="dxa"/>
            <w:hideMark/>
          </w:tcPr>
          <w:p w14:paraId="737081B9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LA09/2021/1791/F</w:t>
            </w:r>
          </w:p>
        </w:tc>
        <w:tc>
          <w:tcPr>
            <w:tcW w:w="2664" w:type="dxa"/>
          </w:tcPr>
          <w:p w14:paraId="3E2D930A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20M S.W. of 137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Lisaclare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756EB1C8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Stewartstown</w:t>
            </w:r>
          </w:p>
        </w:tc>
        <w:tc>
          <w:tcPr>
            <w:tcW w:w="3652" w:type="dxa"/>
          </w:tcPr>
          <w:p w14:paraId="32A74CFA" w14:textId="77777777" w:rsidR="0064555B" w:rsidRPr="00E85B62" w:rsidRDefault="0064555B" w:rsidP="004E64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Retention of storage containers, covered area &amp; yard (amended proposal)</w:t>
            </w:r>
          </w:p>
        </w:tc>
      </w:tr>
      <w:tr w:rsidR="0064555B" w:rsidRPr="00E85B62" w14:paraId="08A0D704" w14:textId="77777777" w:rsidTr="003827A6">
        <w:trPr>
          <w:cantSplit/>
        </w:trPr>
        <w:tc>
          <w:tcPr>
            <w:tcW w:w="2689" w:type="dxa"/>
            <w:hideMark/>
          </w:tcPr>
          <w:p w14:paraId="57C7471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LA09/2023/0059/O</w:t>
            </w:r>
          </w:p>
        </w:tc>
        <w:tc>
          <w:tcPr>
            <w:tcW w:w="2664" w:type="dxa"/>
          </w:tcPr>
          <w:p w14:paraId="12FF7AA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 xml:space="preserve">S. &amp; adj. to 99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</w:rPr>
              <w:t>Tullyvar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</w:rPr>
              <w:t xml:space="preserve"> Road,</w:t>
            </w:r>
          </w:p>
          <w:p w14:paraId="6E101F3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Aughnacloy</w:t>
            </w:r>
          </w:p>
          <w:p w14:paraId="7B8A920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2" w:type="dxa"/>
          </w:tcPr>
          <w:p w14:paraId="0E117CA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85B62">
              <w:rPr>
                <w:rFonts w:ascii="Arial" w:hAnsi="Arial" w:cs="Arial"/>
                <w:sz w:val="24"/>
                <w:szCs w:val="24"/>
              </w:rPr>
              <w:t>Dwelling</w:t>
            </w:r>
          </w:p>
        </w:tc>
      </w:tr>
      <w:tr w:rsidR="0064555B" w:rsidRPr="00E85B62" w14:paraId="69EBDF9A" w14:textId="77777777" w:rsidTr="003827A6">
        <w:trPr>
          <w:cantSplit/>
        </w:trPr>
        <w:tc>
          <w:tcPr>
            <w:tcW w:w="2689" w:type="dxa"/>
            <w:hideMark/>
          </w:tcPr>
          <w:p w14:paraId="1C58032E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LA09/2023/0074/O</w:t>
            </w:r>
          </w:p>
        </w:tc>
        <w:tc>
          <w:tcPr>
            <w:tcW w:w="2664" w:type="dxa"/>
            <w:hideMark/>
          </w:tcPr>
          <w:p w14:paraId="777EC8F5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Approx. 150M N.E. of 13 Crew Road,</w:t>
            </w:r>
          </w:p>
          <w:p w14:paraId="55F0699F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652" w:type="dxa"/>
            <w:hideMark/>
          </w:tcPr>
          <w:p w14:paraId="0310D41A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Replacement dwelling &amp; garage (Renewal LA09/2020/0186/O)</w:t>
            </w:r>
          </w:p>
        </w:tc>
      </w:tr>
      <w:tr w:rsidR="0064555B" w:rsidRPr="00E85B62" w14:paraId="79BD22BF" w14:textId="77777777" w:rsidTr="003827A6">
        <w:trPr>
          <w:cantSplit/>
        </w:trPr>
        <w:tc>
          <w:tcPr>
            <w:tcW w:w="2689" w:type="dxa"/>
            <w:hideMark/>
          </w:tcPr>
          <w:p w14:paraId="126DA2A8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LA09/2023/0065/O</w:t>
            </w:r>
          </w:p>
        </w:tc>
        <w:tc>
          <w:tcPr>
            <w:tcW w:w="2664" w:type="dxa"/>
          </w:tcPr>
          <w:p w14:paraId="1305C16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Adj. to 215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Ballynakilly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</w:t>
            </w:r>
          </w:p>
          <w:p w14:paraId="5ED95300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Coalisland</w:t>
            </w:r>
          </w:p>
          <w:p w14:paraId="525204E2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652" w:type="dxa"/>
            <w:hideMark/>
          </w:tcPr>
          <w:p w14:paraId="2F9242C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Dwelling &amp; Garage</w:t>
            </w:r>
          </w:p>
        </w:tc>
      </w:tr>
      <w:tr w:rsidR="0064555B" w:rsidRPr="00E85B62" w14:paraId="2CA6DEB7" w14:textId="77777777" w:rsidTr="003827A6">
        <w:trPr>
          <w:cantSplit/>
        </w:trPr>
        <w:tc>
          <w:tcPr>
            <w:tcW w:w="2689" w:type="dxa"/>
            <w:hideMark/>
          </w:tcPr>
          <w:p w14:paraId="109A3575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LA09/2023/0075/F</w:t>
            </w:r>
          </w:p>
        </w:tc>
        <w:tc>
          <w:tcPr>
            <w:tcW w:w="2664" w:type="dxa"/>
            <w:hideMark/>
          </w:tcPr>
          <w:p w14:paraId="07017BC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70M W. of 37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Annaghmore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Coalisland</w:t>
            </w:r>
          </w:p>
        </w:tc>
        <w:tc>
          <w:tcPr>
            <w:tcW w:w="3652" w:type="dxa"/>
            <w:hideMark/>
          </w:tcPr>
          <w:p w14:paraId="5EF67CEC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Dwelling &amp; garage (change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housetype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)</w:t>
            </w:r>
          </w:p>
          <w:p w14:paraId="31235EB3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64555B" w:rsidRPr="00E85B62" w14:paraId="21D5BF8E" w14:textId="77777777" w:rsidTr="003827A6">
        <w:tc>
          <w:tcPr>
            <w:tcW w:w="2689" w:type="dxa"/>
            <w:hideMark/>
          </w:tcPr>
          <w:p w14:paraId="62261439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LA09/2023/0063/RM</w:t>
            </w:r>
          </w:p>
        </w:tc>
        <w:tc>
          <w:tcPr>
            <w:tcW w:w="2664" w:type="dxa"/>
            <w:hideMark/>
          </w:tcPr>
          <w:p w14:paraId="69E2C983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Approx. 70M W. of 60 Bush Road,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Cornamuchlagh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652" w:type="dxa"/>
            <w:hideMark/>
          </w:tcPr>
          <w:p w14:paraId="3C599BA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(on Farm)</w:t>
            </w:r>
          </w:p>
        </w:tc>
      </w:tr>
      <w:tr w:rsidR="0064555B" w:rsidRPr="00E85B62" w14:paraId="1394BB6C" w14:textId="77777777" w:rsidTr="003827A6">
        <w:tc>
          <w:tcPr>
            <w:tcW w:w="2689" w:type="dxa"/>
            <w:hideMark/>
          </w:tcPr>
          <w:p w14:paraId="584D81E1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LA09/2022/1693/F</w:t>
            </w:r>
          </w:p>
        </w:tc>
        <w:tc>
          <w:tcPr>
            <w:tcW w:w="2664" w:type="dxa"/>
            <w:hideMark/>
          </w:tcPr>
          <w:p w14:paraId="307C6B0F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Castle Yard,</w:t>
            </w:r>
          </w:p>
          <w:p w14:paraId="3023DB84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Old </w:t>
            </w: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</w:t>
            </w:r>
          </w:p>
          <w:p w14:paraId="6AA93237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652" w:type="dxa"/>
            <w:hideMark/>
          </w:tcPr>
          <w:p w14:paraId="77F84AF5" w14:textId="77777777" w:rsidR="0064555B" w:rsidRPr="00E85B62" w:rsidRDefault="0064555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E85B62">
              <w:rPr>
                <w:rFonts w:ascii="Arial" w:hAnsi="Arial" w:cs="Arial"/>
                <w:sz w:val="24"/>
                <w:szCs w:val="24"/>
                <w:lang w:eastAsia="en-GB"/>
              </w:rPr>
              <w:t>Demolish buildings &amp; erect store for construction equipment</w:t>
            </w:r>
          </w:p>
        </w:tc>
      </w:tr>
    </w:tbl>
    <w:p w14:paraId="79FF6C05" w14:textId="77777777" w:rsidR="00D0628C" w:rsidRPr="00E85B62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sectPr w:rsidR="00D0628C" w:rsidRPr="00E85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E5786"/>
    <w:rsid w:val="001C3644"/>
    <w:rsid w:val="003827A6"/>
    <w:rsid w:val="003E2F4A"/>
    <w:rsid w:val="004E64B5"/>
    <w:rsid w:val="00634DD2"/>
    <w:rsid w:val="0064555B"/>
    <w:rsid w:val="006B1D95"/>
    <w:rsid w:val="006B4CDB"/>
    <w:rsid w:val="00714BBC"/>
    <w:rsid w:val="0077266F"/>
    <w:rsid w:val="00924B77"/>
    <w:rsid w:val="00994529"/>
    <w:rsid w:val="00A1052A"/>
    <w:rsid w:val="00A42342"/>
    <w:rsid w:val="00A759E3"/>
    <w:rsid w:val="00AB22BB"/>
    <w:rsid w:val="00BA746A"/>
    <w:rsid w:val="00C56F53"/>
    <w:rsid w:val="00CC5765"/>
    <w:rsid w:val="00CF3EF7"/>
    <w:rsid w:val="00D0628C"/>
    <w:rsid w:val="00D1201D"/>
    <w:rsid w:val="00E85B62"/>
    <w:rsid w:val="00EC3437"/>
    <w:rsid w:val="00ED28AD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EB481C"/>
  <w14:defaultImageDpi w14:val="0"/>
  <w15:docId w15:val="{496E8FD5-086E-45D7-874B-D56D268C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5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455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4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dulstercouncil.org/planningcommitt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Michael McGlade</cp:lastModifiedBy>
  <cp:revision>3</cp:revision>
  <dcterms:created xsi:type="dcterms:W3CDTF">2023-01-24T14:48:00Z</dcterms:created>
  <dcterms:modified xsi:type="dcterms:W3CDTF">2023-01-24T14:51:00Z</dcterms:modified>
</cp:coreProperties>
</file>