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7DB4" w14:textId="6A6E4029" w:rsidR="00D0628C" w:rsidRPr="00BE3CCD" w:rsidRDefault="00BE3CCD" w:rsidP="00BE3CCD">
      <w:pPr>
        <w:pStyle w:val="Heading1"/>
        <w:jc w:val="center"/>
        <w:rPr>
          <w:rFonts w:ascii="Arial" w:hAnsi="Arial" w:cs="Arial"/>
          <w:b/>
          <w:bCs/>
          <w:color w:val="auto"/>
          <w:sz w:val="24"/>
          <w:szCs w:val="24"/>
          <w:lang w:eastAsia="en-GB"/>
        </w:rPr>
      </w:pPr>
      <w:r w:rsidRPr="00BE3CCD">
        <w:rPr>
          <w:rFonts w:ascii="Arial" w:hAnsi="Arial" w:cs="Arial"/>
          <w:b/>
          <w:bCs/>
          <w:color w:val="auto"/>
          <w:sz w:val="24"/>
          <w:szCs w:val="24"/>
          <w:lang w:eastAsia="en-GB"/>
        </w:rPr>
        <w:t>Applications to be advertised week commencing 16 June 2025</w:t>
      </w:r>
    </w:p>
    <w:p w14:paraId="72043D0D" w14:textId="77777777" w:rsidR="00D0628C" w:rsidRPr="00BE3CCD" w:rsidRDefault="00D0628C" w:rsidP="00BE3CCD">
      <w:pPr>
        <w:widowControl w:val="0"/>
        <w:autoSpaceDE w:val="0"/>
        <w:autoSpaceDN w:val="0"/>
        <w:adjustRightInd w:val="0"/>
        <w:spacing w:after="0" w:line="240" w:lineRule="auto"/>
        <w:rPr>
          <w:rFonts w:ascii="Arial" w:hAnsi="Arial" w:cs="Arial"/>
          <w:b/>
          <w:bCs/>
          <w:sz w:val="24"/>
          <w:szCs w:val="24"/>
          <w:lang w:eastAsia="en-GB"/>
        </w:rPr>
      </w:pPr>
    </w:p>
    <w:p w14:paraId="4FAAF312" w14:textId="77777777" w:rsidR="00BA746A" w:rsidRPr="00BE3CCD" w:rsidRDefault="00BA746A" w:rsidP="00BE3CCD">
      <w:pPr>
        <w:widowControl w:val="0"/>
        <w:autoSpaceDE w:val="0"/>
        <w:autoSpaceDN w:val="0"/>
        <w:adjustRightInd w:val="0"/>
        <w:spacing w:after="0" w:line="240" w:lineRule="auto"/>
        <w:rPr>
          <w:rFonts w:ascii="Arial" w:hAnsi="Arial" w:cs="Arial"/>
          <w:sz w:val="24"/>
          <w:szCs w:val="24"/>
          <w:lang w:eastAsia="en-GB"/>
        </w:rPr>
      </w:pPr>
      <w:r w:rsidRPr="00BE3CCD">
        <w:rPr>
          <w:rFonts w:ascii="Arial" w:hAnsi="Arial" w:cs="Arial"/>
          <w:sz w:val="24"/>
          <w:szCs w:val="24"/>
          <w:lang w:eastAsia="en-GB"/>
        </w:rPr>
        <w:t xml:space="preserve">Full details of the following planning applications including plans, maps and drawings are available to view on </w:t>
      </w:r>
      <w:r w:rsidRPr="00BE3CCD">
        <w:rPr>
          <w:rFonts w:ascii="Arial" w:hAnsi="Arial" w:cs="Arial"/>
          <w:sz w:val="24"/>
          <w:szCs w:val="24"/>
        </w:rPr>
        <w:t>Mid Ulster District Council Website https://planning.midulstercouncil.org/online-applications/</w:t>
      </w:r>
      <w:r w:rsidRPr="00BE3CCD">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BE3CCD">
        <w:rPr>
          <w:rFonts w:ascii="Arial" w:hAnsi="Arial" w:cs="Arial"/>
          <w:sz w:val="24"/>
          <w:szCs w:val="24"/>
        </w:rPr>
        <w:t>Council Website</w:t>
      </w:r>
      <w:r w:rsidRPr="00BE3CCD">
        <w:rPr>
          <w:rFonts w:ascii="Arial" w:hAnsi="Arial" w:cs="Arial"/>
          <w:sz w:val="24"/>
          <w:szCs w:val="24"/>
          <w:lang w:eastAsia="en-GB"/>
        </w:rPr>
        <w:t>.</w:t>
      </w:r>
    </w:p>
    <w:p w14:paraId="6C3BD2DA" w14:textId="77777777" w:rsidR="00BA746A" w:rsidRPr="00BE3CCD" w:rsidRDefault="00BA746A" w:rsidP="00BE3CCD">
      <w:pPr>
        <w:widowControl w:val="0"/>
        <w:autoSpaceDE w:val="0"/>
        <w:autoSpaceDN w:val="0"/>
        <w:adjustRightInd w:val="0"/>
        <w:spacing w:after="0" w:line="240" w:lineRule="auto"/>
        <w:rPr>
          <w:rFonts w:ascii="Arial" w:hAnsi="Arial" w:cs="Arial"/>
          <w:sz w:val="24"/>
          <w:szCs w:val="24"/>
          <w:lang w:eastAsia="en-GB"/>
        </w:rPr>
      </w:pPr>
    </w:p>
    <w:p w14:paraId="4E14E2D1" w14:textId="77777777" w:rsidR="00D0628C" w:rsidRPr="00BE3CCD" w:rsidRDefault="00D0628C" w:rsidP="00BE3CCD">
      <w:pPr>
        <w:widowControl w:val="0"/>
        <w:autoSpaceDE w:val="0"/>
        <w:autoSpaceDN w:val="0"/>
        <w:adjustRightInd w:val="0"/>
        <w:spacing w:after="0" w:line="240" w:lineRule="auto"/>
        <w:rPr>
          <w:rFonts w:ascii="Arial" w:hAnsi="Arial" w:cs="Arial"/>
          <w:sz w:val="24"/>
          <w:szCs w:val="24"/>
          <w:lang w:eastAsia="en-GB"/>
        </w:rPr>
      </w:pPr>
      <w:r w:rsidRPr="00BE3CCD">
        <w:rPr>
          <w:rFonts w:ascii="Arial" w:hAnsi="Arial" w:cs="Arial"/>
          <w:sz w:val="24"/>
          <w:szCs w:val="24"/>
          <w:lang w:eastAsia="en-GB"/>
        </w:rPr>
        <w:t xml:space="preserve">The agenda for the Planning Committee meeting on </w:t>
      </w:r>
      <w:r w:rsidR="00A31E5D" w:rsidRPr="00BE3CCD">
        <w:rPr>
          <w:rFonts w:ascii="Arial" w:hAnsi="Arial" w:cs="Arial"/>
          <w:sz w:val="24"/>
          <w:szCs w:val="24"/>
          <w:lang w:eastAsia="en-GB"/>
        </w:rPr>
        <w:t xml:space="preserve">01 July 2025 </w:t>
      </w:r>
      <w:r w:rsidRPr="00BE3CCD">
        <w:rPr>
          <w:rFonts w:ascii="Arial" w:hAnsi="Arial" w:cs="Arial"/>
          <w:sz w:val="24"/>
          <w:szCs w:val="24"/>
          <w:lang w:eastAsia="en-GB"/>
        </w:rPr>
        <w:t xml:space="preserve"> will be available on the Council website </w:t>
      </w:r>
      <w:hyperlink r:id="rId4" w:history="1">
        <w:r w:rsidRPr="00BE3CCD">
          <w:rPr>
            <w:rStyle w:val="Hyperlink"/>
            <w:rFonts w:ascii="Arial" w:hAnsi="Arial" w:cs="Arial"/>
            <w:color w:val="auto"/>
            <w:sz w:val="24"/>
            <w:szCs w:val="24"/>
            <w:u w:val="none"/>
            <w:lang w:eastAsia="en-GB"/>
          </w:rPr>
          <w:t>www.midulstercouncil.org/planningcommittee</w:t>
        </w:r>
      </w:hyperlink>
      <w:r w:rsidRPr="00BE3CCD">
        <w:rPr>
          <w:rFonts w:ascii="Arial" w:hAnsi="Arial" w:cs="Arial"/>
          <w:sz w:val="24"/>
          <w:szCs w:val="24"/>
          <w:lang w:eastAsia="en-GB"/>
        </w:rPr>
        <w:t xml:space="preserve"> week commencing</w:t>
      </w:r>
      <w:r w:rsidR="00A31E5D" w:rsidRPr="00BE3CCD">
        <w:rPr>
          <w:rFonts w:ascii="Arial" w:hAnsi="Arial" w:cs="Arial"/>
          <w:sz w:val="24"/>
          <w:szCs w:val="24"/>
          <w:lang w:eastAsia="en-GB"/>
        </w:rPr>
        <w:t xml:space="preserve"> 23 June 2025 </w:t>
      </w:r>
      <w:r w:rsidRPr="00BE3CCD">
        <w:rPr>
          <w:rFonts w:ascii="Arial" w:hAnsi="Arial" w:cs="Arial"/>
          <w:sz w:val="24"/>
          <w:szCs w:val="24"/>
          <w:lang w:eastAsia="en-GB"/>
        </w:rPr>
        <w:t>or by contacting the Planning Department.</w:t>
      </w:r>
    </w:p>
    <w:p w14:paraId="124E3BE1" w14:textId="77777777" w:rsidR="0063182C" w:rsidRPr="00BE3CCD" w:rsidRDefault="0063182C" w:rsidP="00BE3CCD">
      <w:pPr>
        <w:widowControl w:val="0"/>
        <w:autoSpaceDE w:val="0"/>
        <w:autoSpaceDN w:val="0"/>
        <w:adjustRightInd w:val="0"/>
        <w:spacing w:after="0" w:line="240" w:lineRule="auto"/>
        <w:rPr>
          <w:rFonts w:ascii="Arial" w:hAnsi="Arial" w:cs="Arial"/>
          <w:sz w:val="24"/>
          <w:szCs w:val="24"/>
          <w:lang w:eastAsia="en-GB"/>
        </w:rPr>
      </w:pPr>
    </w:p>
    <w:p w14:paraId="5E5BD2F2" w14:textId="77777777" w:rsidR="00D0628C" w:rsidRPr="00BE3CCD" w:rsidRDefault="00D0628C" w:rsidP="00BE3CCD">
      <w:pPr>
        <w:widowControl w:val="0"/>
        <w:autoSpaceDE w:val="0"/>
        <w:autoSpaceDN w:val="0"/>
        <w:adjustRightInd w:val="0"/>
        <w:spacing w:after="0" w:line="240" w:lineRule="auto"/>
        <w:rPr>
          <w:rFonts w:ascii="Arial" w:hAnsi="Arial" w:cs="Arial"/>
          <w:b/>
          <w:sz w:val="24"/>
          <w:szCs w:val="24"/>
        </w:rPr>
      </w:pPr>
    </w:p>
    <w:tbl>
      <w:tblPr>
        <w:tblStyle w:val="TableGrid"/>
        <w:tblW w:w="9209" w:type="dxa"/>
        <w:tblLayout w:type="fixed"/>
        <w:tblLook w:val="04A0" w:firstRow="1" w:lastRow="0" w:firstColumn="1" w:lastColumn="0" w:noHBand="0" w:noVBand="1"/>
        <w:tblCaption w:val="Applications to be advertised week commencing 16 June 2025"/>
        <w:tblDescription w:val="Applications to be advertised week commencing 16 June 2025"/>
      </w:tblPr>
      <w:tblGrid>
        <w:gridCol w:w="2547"/>
        <w:gridCol w:w="3260"/>
        <w:gridCol w:w="3402"/>
      </w:tblGrid>
      <w:tr w:rsidR="00BE3CCD" w:rsidRPr="00BE3CCD" w14:paraId="06480400" w14:textId="77777777" w:rsidTr="00BE3CCD">
        <w:trPr>
          <w:tblHeader/>
        </w:trPr>
        <w:tc>
          <w:tcPr>
            <w:tcW w:w="2547" w:type="dxa"/>
            <w:hideMark/>
          </w:tcPr>
          <w:p w14:paraId="03B86E33" w14:textId="6AA44174" w:rsidR="00BE3CCD" w:rsidRPr="00BE3CCD" w:rsidRDefault="00BE3CCD">
            <w:pPr>
              <w:widowControl w:val="0"/>
              <w:autoSpaceDE w:val="0"/>
              <w:autoSpaceDN w:val="0"/>
              <w:adjustRightInd w:val="0"/>
              <w:spacing w:line="240" w:lineRule="auto"/>
              <w:rPr>
                <w:rFonts w:ascii="Arial" w:hAnsi="Arial" w:cs="Arial"/>
                <w:b/>
                <w:bCs/>
                <w:sz w:val="24"/>
                <w:szCs w:val="24"/>
                <w:lang w:eastAsia="en-GB"/>
              </w:rPr>
            </w:pPr>
            <w:r w:rsidRPr="00BE3CCD">
              <w:rPr>
                <w:rFonts w:ascii="Arial" w:hAnsi="Arial" w:cs="Arial"/>
                <w:b/>
                <w:bCs/>
                <w:sz w:val="24"/>
                <w:szCs w:val="24"/>
                <w:lang w:eastAsia="en-GB"/>
              </w:rPr>
              <w:t>Application No</w:t>
            </w:r>
          </w:p>
        </w:tc>
        <w:tc>
          <w:tcPr>
            <w:tcW w:w="3260" w:type="dxa"/>
            <w:hideMark/>
          </w:tcPr>
          <w:p w14:paraId="55685DAA" w14:textId="74D2E169" w:rsidR="00BE3CCD" w:rsidRPr="00BE3CCD" w:rsidRDefault="00BE3CCD">
            <w:pPr>
              <w:widowControl w:val="0"/>
              <w:autoSpaceDE w:val="0"/>
              <w:autoSpaceDN w:val="0"/>
              <w:adjustRightInd w:val="0"/>
              <w:spacing w:line="240" w:lineRule="auto"/>
              <w:rPr>
                <w:rFonts w:ascii="Arial" w:hAnsi="Arial" w:cs="Arial"/>
                <w:b/>
                <w:bCs/>
                <w:sz w:val="24"/>
                <w:szCs w:val="24"/>
                <w:lang w:eastAsia="en-GB"/>
              </w:rPr>
            </w:pPr>
            <w:r w:rsidRPr="00BE3CCD">
              <w:rPr>
                <w:rFonts w:ascii="Arial" w:hAnsi="Arial" w:cs="Arial"/>
                <w:b/>
                <w:bCs/>
                <w:sz w:val="24"/>
                <w:szCs w:val="24"/>
                <w:lang w:eastAsia="en-GB"/>
              </w:rPr>
              <w:t>Location</w:t>
            </w:r>
          </w:p>
        </w:tc>
        <w:tc>
          <w:tcPr>
            <w:tcW w:w="3402" w:type="dxa"/>
            <w:hideMark/>
          </w:tcPr>
          <w:p w14:paraId="1FDE1302" w14:textId="084B0BB6" w:rsidR="00BE3CCD" w:rsidRPr="00BE3CCD" w:rsidRDefault="00BE3CCD">
            <w:pPr>
              <w:widowControl w:val="0"/>
              <w:autoSpaceDE w:val="0"/>
              <w:autoSpaceDN w:val="0"/>
              <w:adjustRightInd w:val="0"/>
              <w:spacing w:line="240" w:lineRule="auto"/>
              <w:rPr>
                <w:rFonts w:ascii="Arial" w:hAnsi="Arial" w:cs="Arial"/>
                <w:b/>
                <w:bCs/>
                <w:sz w:val="24"/>
                <w:szCs w:val="24"/>
                <w:lang w:eastAsia="en-GB"/>
              </w:rPr>
            </w:pPr>
            <w:r w:rsidRPr="00BE3CCD">
              <w:rPr>
                <w:rFonts w:ascii="Arial" w:hAnsi="Arial" w:cs="Arial"/>
                <w:b/>
                <w:bCs/>
                <w:sz w:val="24"/>
                <w:szCs w:val="24"/>
                <w:lang w:eastAsia="en-GB"/>
              </w:rPr>
              <w:t>Proposal in Brief</w:t>
            </w:r>
          </w:p>
        </w:tc>
      </w:tr>
      <w:tr w:rsidR="00BE3CCD" w:rsidRPr="00BE3CCD" w14:paraId="6EF9E687" w14:textId="77777777" w:rsidTr="00BE3CCD">
        <w:tc>
          <w:tcPr>
            <w:tcW w:w="2547" w:type="dxa"/>
          </w:tcPr>
          <w:p w14:paraId="10D956A1"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rPr>
              <w:t>LA09/2025/0593/F</w:t>
            </w:r>
          </w:p>
        </w:tc>
        <w:tc>
          <w:tcPr>
            <w:tcW w:w="3260" w:type="dxa"/>
          </w:tcPr>
          <w:p w14:paraId="7CDD0F6A" w14:textId="77777777" w:rsidR="00BE3CCD" w:rsidRPr="00BE3CCD" w:rsidRDefault="00BE3CCD" w:rsidP="0063182C">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St Mary’s Primary School, 47 Glen Road, Maghera</w:t>
            </w:r>
          </w:p>
        </w:tc>
        <w:tc>
          <w:tcPr>
            <w:tcW w:w="3402" w:type="dxa"/>
          </w:tcPr>
          <w:p w14:paraId="47A546CD"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Replacement of single modular classroom with double modular classroom </w:t>
            </w:r>
          </w:p>
        </w:tc>
      </w:tr>
      <w:tr w:rsidR="00BE3CCD" w:rsidRPr="00BE3CCD" w14:paraId="3A998EEB" w14:textId="77777777" w:rsidTr="00BE3CCD">
        <w:tc>
          <w:tcPr>
            <w:tcW w:w="2547" w:type="dxa"/>
          </w:tcPr>
          <w:p w14:paraId="4C96D3FC"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rPr>
              <w:t>LA09/2025/0598/O</w:t>
            </w:r>
          </w:p>
        </w:tc>
        <w:tc>
          <w:tcPr>
            <w:tcW w:w="3260" w:type="dxa"/>
          </w:tcPr>
          <w:p w14:paraId="514F522C" w14:textId="77777777" w:rsidR="00BE3CCD" w:rsidRPr="00BE3CCD" w:rsidRDefault="00BE3CCD" w:rsidP="0063182C">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Approx. 40m W. of 4 Hervey Hill Road, Kilrea</w:t>
            </w:r>
          </w:p>
        </w:tc>
        <w:tc>
          <w:tcPr>
            <w:tcW w:w="3402" w:type="dxa"/>
          </w:tcPr>
          <w:p w14:paraId="6B1043D7"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Replacement dwelling &amp; garage</w:t>
            </w:r>
          </w:p>
        </w:tc>
      </w:tr>
      <w:tr w:rsidR="00BE3CCD" w:rsidRPr="00BE3CCD" w14:paraId="5268ADE6" w14:textId="77777777" w:rsidTr="00BE3CCD">
        <w:tc>
          <w:tcPr>
            <w:tcW w:w="2547" w:type="dxa"/>
          </w:tcPr>
          <w:p w14:paraId="69C69289"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rPr>
              <w:t>LA09/2025/0612/F</w:t>
            </w:r>
          </w:p>
        </w:tc>
        <w:tc>
          <w:tcPr>
            <w:tcW w:w="3260" w:type="dxa"/>
          </w:tcPr>
          <w:p w14:paraId="01F077E7" w14:textId="77777777" w:rsidR="00BE3CCD" w:rsidRPr="00BE3CCD" w:rsidRDefault="00BE3CCD" w:rsidP="0063182C">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Lands located between 21 &amp; 23 </w:t>
            </w:r>
            <w:proofErr w:type="spellStart"/>
            <w:r w:rsidRPr="00BE3CCD">
              <w:rPr>
                <w:rFonts w:ascii="Arial" w:hAnsi="Arial" w:cs="Arial"/>
                <w:sz w:val="24"/>
                <w:szCs w:val="24"/>
                <w:lang w:eastAsia="en-GB"/>
              </w:rPr>
              <w:t>Halfgayne</w:t>
            </w:r>
            <w:proofErr w:type="spellEnd"/>
            <w:r w:rsidRPr="00BE3CCD">
              <w:rPr>
                <w:rFonts w:ascii="Arial" w:hAnsi="Arial" w:cs="Arial"/>
                <w:sz w:val="24"/>
                <w:szCs w:val="24"/>
                <w:lang w:eastAsia="en-GB"/>
              </w:rPr>
              <w:t xml:space="preserve"> Road, Maghera</w:t>
            </w:r>
          </w:p>
        </w:tc>
        <w:tc>
          <w:tcPr>
            <w:tcW w:w="3402" w:type="dxa"/>
          </w:tcPr>
          <w:p w14:paraId="01347C23"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Dwelling &amp; garage (infill)</w:t>
            </w:r>
          </w:p>
        </w:tc>
      </w:tr>
      <w:tr w:rsidR="00BE3CCD" w:rsidRPr="00BE3CCD" w14:paraId="248A2FC1" w14:textId="77777777" w:rsidTr="00BE3CCD">
        <w:tc>
          <w:tcPr>
            <w:tcW w:w="2547" w:type="dxa"/>
          </w:tcPr>
          <w:p w14:paraId="54A04FEC"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rPr>
              <w:t>LA09/2025/0592/O</w:t>
            </w:r>
          </w:p>
        </w:tc>
        <w:tc>
          <w:tcPr>
            <w:tcW w:w="3260" w:type="dxa"/>
          </w:tcPr>
          <w:p w14:paraId="2526E75A" w14:textId="77777777" w:rsidR="00BE3CCD" w:rsidRPr="00BE3CCD" w:rsidRDefault="00BE3CCD" w:rsidP="0063182C">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90m S.E. of 39 </w:t>
            </w:r>
            <w:proofErr w:type="spellStart"/>
            <w:r w:rsidRPr="00BE3CCD">
              <w:rPr>
                <w:rFonts w:ascii="Arial" w:hAnsi="Arial" w:cs="Arial"/>
                <w:sz w:val="24"/>
                <w:szCs w:val="24"/>
                <w:lang w:eastAsia="en-GB"/>
              </w:rPr>
              <w:t>Halfgayne</w:t>
            </w:r>
            <w:proofErr w:type="spellEnd"/>
            <w:r w:rsidRPr="00BE3CCD">
              <w:rPr>
                <w:rFonts w:ascii="Arial" w:hAnsi="Arial" w:cs="Arial"/>
                <w:sz w:val="24"/>
                <w:szCs w:val="24"/>
                <w:lang w:eastAsia="en-GB"/>
              </w:rPr>
              <w:t xml:space="preserve"> Road, Maghera</w:t>
            </w:r>
          </w:p>
        </w:tc>
        <w:tc>
          <w:tcPr>
            <w:tcW w:w="3402" w:type="dxa"/>
          </w:tcPr>
          <w:p w14:paraId="608640A2"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Dwelling &amp; garage (farm)</w:t>
            </w:r>
          </w:p>
        </w:tc>
      </w:tr>
      <w:tr w:rsidR="00BE3CCD" w:rsidRPr="00BE3CCD" w14:paraId="6352A89F" w14:textId="77777777" w:rsidTr="00BE3CCD">
        <w:tc>
          <w:tcPr>
            <w:tcW w:w="2547" w:type="dxa"/>
          </w:tcPr>
          <w:p w14:paraId="411A19F6"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rPr>
              <w:t>LA09/2025/0587/F</w:t>
            </w:r>
          </w:p>
        </w:tc>
        <w:tc>
          <w:tcPr>
            <w:tcW w:w="3260" w:type="dxa"/>
          </w:tcPr>
          <w:p w14:paraId="2162BCEC"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Lands N. of </w:t>
            </w:r>
          </w:p>
          <w:p w14:paraId="63F6794E"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10C </w:t>
            </w:r>
            <w:proofErr w:type="spellStart"/>
            <w:r w:rsidRPr="00BE3CCD">
              <w:rPr>
                <w:rFonts w:ascii="Arial" w:hAnsi="Arial" w:cs="Arial"/>
                <w:sz w:val="24"/>
                <w:szCs w:val="24"/>
                <w:lang w:eastAsia="en-GB"/>
              </w:rPr>
              <w:t>Killucan</w:t>
            </w:r>
            <w:proofErr w:type="spellEnd"/>
            <w:r w:rsidRPr="00BE3CCD">
              <w:rPr>
                <w:rFonts w:ascii="Arial" w:hAnsi="Arial" w:cs="Arial"/>
                <w:sz w:val="24"/>
                <w:szCs w:val="24"/>
                <w:lang w:eastAsia="en-GB"/>
              </w:rPr>
              <w:t xml:space="preserve"> Road,</w:t>
            </w:r>
          </w:p>
          <w:p w14:paraId="0198A1CC" w14:textId="77777777" w:rsidR="00BE3CCD" w:rsidRPr="00BE3CCD" w:rsidRDefault="00BE3CCD" w:rsidP="0063182C">
            <w:pPr>
              <w:widowControl w:val="0"/>
              <w:autoSpaceDE w:val="0"/>
              <w:autoSpaceDN w:val="0"/>
              <w:adjustRightInd w:val="0"/>
              <w:spacing w:line="240" w:lineRule="auto"/>
              <w:rPr>
                <w:rFonts w:ascii="Arial" w:hAnsi="Arial" w:cs="Arial"/>
                <w:sz w:val="24"/>
                <w:szCs w:val="24"/>
                <w:lang w:eastAsia="en-GB"/>
              </w:rPr>
            </w:pPr>
            <w:proofErr w:type="spellStart"/>
            <w:r w:rsidRPr="00BE3CCD">
              <w:rPr>
                <w:rFonts w:ascii="Arial" w:hAnsi="Arial" w:cs="Arial"/>
                <w:sz w:val="24"/>
                <w:szCs w:val="24"/>
                <w:lang w:eastAsia="en-GB"/>
              </w:rPr>
              <w:t>Kildress</w:t>
            </w:r>
            <w:proofErr w:type="spellEnd"/>
          </w:p>
        </w:tc>
        <w:tc>
          <w:tcPr>
            <w:tcW w:w="3402" w:type="dxa"/>
          </w:tcPr>
          <w:p w14:paraId="5783B745"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Dwelling &amp; garage</w:t>
            </w:r>
          </w:p>
        </w:tc>
      </w:tr>
      <w:tr w:rsidR="00BE3CCD" w:rsidRPr="00BE3CCD" w14:paraId="15FE9443" w14:textId="77777777" w:rsidTr="00BE3CCD">
        <w:tc>
          <w:tcPr>
            <w:tcW w:w="2547" w:type="dxa"/>
          </w:tcPr>
          <w:p w14:paraId="2FC22410"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rPr>
              <w:t>LA09/2025/0604/F</w:t>
            </w:r>
          </w:p>
        </w:tc>
        <w:tc>
          <w:tcPr>
            <w:tcW w:w="3260" w:type="dxa"/>
          </w:tcPr>
          <w:p w14:paraId="45EE58F9" w14:textId="77777777" w:rsidR="00BE3CCD" w:rsidRPr="00BE3CCD" w:rsidRDefault="00BE3CCD" w:rsidP="0063182C">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15 </w:t>
            </w:r>
            <w:proofErr w:type="spellStart"/>
            <w:r w:rsidRPr="00BE3CCD">
              <w:rPr>
                <w:rFonts w:ascii="Arial" w:hAnsi="Arial" w:cs="Arial"/>
                <w:sz w:val="24"/>
                <w:szCs w:val="24"/>
                <w:lang w:eastAsia="en-GB"/>
              </w:rPr>
              <w:t>Beaghbeg</w:t>
            </w:r>
            <w:proofErr w:type="spellEnd"/>
            <w:r w:rsidRPr="00BE3CCD">
              <w:rPr>
                <w:rFonts w:ascii="Arial" w:hAnsi="Arial" w:cs="Arial"/>
                <w:sz w:val="24"/>
                <w:szCs w:val="24"/>
                <w:lang w:eastAsia="en-GB"/>
              </w:rPr>
              <w:t xml:space="preserve"> Road, </w:t>
            </w:r>
            <w:proofErr w:type="spellStart"/>
            <w:r w:rsidRPr="00BE3CCD">
              <w:rPr>
                <w:rFonts w:ascii="Arial" w:hAnsi="Arial" w:cs="Arial"/>
                <w:sz w:val="24"/>
                <w:szCs w:val="24"/>
                <w:lang w:eastAsia="en-GB"/>
              </w:rPr>
              <w:t>Kildress</w:t>
            </w:r>
            <w:proofErr w:type="spellEnd"/>
          </w:p>
        </w:tc>
        <w:tc>
          <w:tcPr>
            <w:tcW w:w="3402" w:type="dxa"/>
          </w:tcPr>
          <w:p w14:paraId="63D81628" w14:textId="77777777" w:rsidR="00BE3CCD" w:rsidRPr="00BE3CCD" w:rsidRDefault="00BE3CCD">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Replacement dwelling</w:t>
            </w:r>
          </w:p>
        </w:tc>
      </w:tr>
      <w:tr w:rsidR="00BE3CCD" w:rsidRPr="00BE3CCD" w14:paraId="6899F4B3" w14:textId="77777777" w:rsidTr="00BE3CCD">
        <w:tc>
          <w:tcPr>
            <w:tcW w:w="2547" w:type="dxa"/>
          </w:tcPr>
          <w:p w14:paraId="0237B7C6"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LA09/2025/0589/RM</w:t>
            </w:r>
          </w:p>
        </w:tc>
        <w:tc>
          <w:tcPr>
            <w:tcW w:w="3260" w:type="dxa"/>
          </w:tcPr>
          <w:p w14:paraId="2E91DF21"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Adj. to 30 </w:t>
            </w:r>
            <w:proofErr w:type="spellStart"/>
            <w:r w:rsidRPr="00BE3CCD">
              <w:rPr>
                <w:rFonts w:ascii="Arial" w:hAnsi="Arial" w:cs="Arial"/>
                <w:sz w:val="24"/>
                <w:szCs w:val="24"/>
              </w:rPr>
              <w:t>Killyfaddy</w:t>
            </w:r>
            <w:proofErr w:type="spellEnd"/>
            <w:r w:rsidRPr="00BE3CCD">
              <w:rPr>
                <w:rFonts w:ascii="Arial" w:hAnsi="Arial" w:cs="Arial"/>
                <w:sz w:val="24"/>
                <w:szCs w:val="24"/>
              </w:rPr>
              <w:t xml:space="preserve"> Road, Magherafelt</w:t>
            </w:r>
          </w:p>
        </w:tc>
        <w:tc>
          <w:tcPr>
            <w:tcW w:w="3402" w:type="dxa"/>
          </w:tcPr>
          <w:p w14:paraId="2D29B14F"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Dwelling &amp; garage</w:t>
            </w:r>
          </w:p>
        </w:tc>
      </w:tr>
      <w:tr w:rsidR="00BE3CCD" w:rsidRPr="00BE3CCD" w14:paraId="4B9112D0" w14:textId="77777777" w:rsidTr="00BE3CCD">
        <w:tc>
          <w:tcPr>
            <w:tcW w:w="2547" w:type="dxa"/>
          </w:tcPr>
          <w:p w14:paraId="4E8B6C6A"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LA09/2025/0607/F</w:t>
            </w:r>
          </w:p>
        </w:tc>
        <w:tc>
          <w:tcPr>
            <w:tcW w:w="3260" w:type="dxa"/>
          </w:tcPr>
          <w:p w14:paraId="55CAFA5E"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12 Union Road, Magherafelt</w:t>
            </w:r>
          </w:p>
        </w:tc>
        <w:tc>
          <w:tcPr>
            <w:tcW w:w="3402" w:type="dxa"/>
          </w:tcPr>
          <w:p w14:paraId="66F3DC83"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COU from supermarket, post office &amp; ancillary accommodation to extend existing gaming premises &amp; ancillary accommodation</w:t>
            </w:r>
          </w:p>
        </w:tc>
      </w:tr>
      <w:tr w:rsidR="00BE3CCD" w:rsidRPr="00BE3CCD" w14:paraId="6CE20581" w14:textId="77777777" w:rsidTr="00BE3CCD">
        <w:tc>
          <w:tcPr>
            <w:tcW w:w="2547" w:type="dxa"/>
          </w:tcPr>
          <w:p w14:paraId="63DADD1B"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LA09/2025/0602/F</w:t>
            </w:r>
          </w:p>
        </w:tc>
        <w:tc>
          <w:tcPr>
            <w:tcW w:w="3260" w:type="dxa"/>
          </w:tcPr>
          <w:p w14:paraId="5E6140A1"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75m N.W. of 67 Aughrim Road, Magherafelt</w:t>
            </w:r>
          </w:p>
        </w:tc>
        <w:tc>
          <w:tcPr>
            <w:tcW w:w="3402" w:type="dxa"/>
          </w:tcPr>
          <w:p w14:paraId="53F948F0"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Car sale area</w:t>
            </w:r>
          </w:p>
        </w:tc>
      </w:tr>
      <w:tr w:rsidR="00BE3CCD" w:rsidRPr="00BE3CCD" w14:paraId="36E0B361" w14:textId="77777777" w:rsidTr="00BE3CCD">
        <w:tc>
          <w:tcPr>
            <w:tcW w:w="2547" w:type="dxa"/>
          </w:tcPr>
          <w:p w14:paraId="40EC7B66"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LA09/2025/0606/F</w:t>
            </w:r>
          </w:p>
        </w:tc>
        <w:tc>
          <w:tcPr>
            <w:tcW w:w="3260" w:type="dxa"/>
          </w:tcPr>
          <w:p w14:paraId="4B46C275"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Approx. 60m N. of 45 </w:t>
            </w:r>
            <w:proofErr w:type="spellStart"/>
            <w:r w:rsidRPr="00BE3CCD">
              <w:rPr>
                <w:rFonts w:ascii="Arial" w:hAnsi="Arial" w:cs="Arial"/>
                <w:sz w:val="24"/>
                <w:szCs w:val="24"/>
              </w:rPr>
              <w:t>Annaghmore</w:t>
            </w:r>
            <w:proofErr w:type="spellEnd"/>
            <w:r w:rsidRPr="00BE3CCD">
              <w:rPr>
                <w:rFonts w:ascii="Arial" w:hAnsi="Arial" w:cs="Arial"/>
                <w:sz w:val="24"/>
                <w:szCs w:val="24"/>
              </w:rPr>
              <w:t xml:space="preserve"> Road, </w:t>
            </w:r>
            <w:proofErr w:type="spellStart"/>
            <w:r w:rsidRPr="00BE3CCD">
              <w:rPr>
                <w:rFonts w:ascii="Arial" w:hAnsi="Arial" w:cs="Arial"/>
                <w:sz w:val="24"/>
                <w:szCs w:val="24"/>
              </w:rPr>
              <w:t>Castledawson</w:t>
            </w:r>
            <w:proofErr w:type="spellEnd"/>
            <w:r w:rsidRPr="00BE3CCD">
              <w:rPr>
                <w:rFonts w:ascii="Arial" w:hAnsi="Arial" w:cs="Arial"/>
                <w:sz w:val="24"/>
                <w:szCs w:val="24"/>
              </w:rPr>
              <w:t xml:space="preserve"> (Plot 1 of Approval Ref. La09/2024/0497/F)</w:t>
            </w:r>
          </w:p>
        </w:tc>
        <w:tc>
          <w:tcPr>
            <w:tcW w:w="3402" w:type="dxa"/>
          </w:tcPr>
          <w:p w14:paraId="749EEA80"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Change of house type </w:t>
            </w:r>
          </w:p>
        </w:tc>
      </w:tr>
      <w:tr w:rsidR="00BE3CCD" w:rsidRPr="00BE3CCD" w14:paraId="08A1CE6D" w14:textId="77777777" w:rsidTr="00BE3CCD">
        <w:tc>
          <w:tcPr>
            <w:tcW w:w="2547" w:type="dxa"/>
          </w:tcPr>
          <w:p w14:paraId="10DA47FF"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LA09/2025/0609/F</w:t>
            </w:r>
          </w:p>
        </w:tc>
        <w:tc>
          <w:tcPr>
            <w:tcW w:w="3260" w:type="dxa"/>
          </w:tcPr>
          <w:p w14:paraId="2108C167"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Between 62 &amp; 66 </w:t>
            </w:r>
            <w:proofErr w:type="spellStart"/>
            <w:r w:rsidRPr="00BE3CCD">
              <w:rPr>
                <w:rFonts w:ascii="Arial" w:hAnsi="Arial" w:cs="Arial"/>
                <w:sz w:val="24"/>
                <w:szCs w:val="24"/>
              </w:rPr>
              <w:t>Cavanreagh</w:t>
            </w:r>
            <w:proofErr w:type="spellEnd"/>
            <w:r w:rsidRPr="00BE3CCD">
              <w:rPr>
                <w:rFonts w:ascii="Arial" w:hAnsi="Arial" w:cs="Arial"/>
                <w:sz w:val="24"/>
                <w:szCs w:val="24"/>
              </w:rPr>
              <w:t xml:space="preserve"> Road, </w:t>
            </w:r>
            <w:proofErr w:type="spellStart"/>
            <w:r w:rsidRPr="00BE3CCD">
              <w:rPr>
                <w:rFonts w:ascii="Arial" w:hAnsi="Arial" w:cs="Arial"/>
                <w:sz w:val="24"/>
                <w:szCs w:val="24"/>
              </w:rPr>
              <w:t>Draperstown</w:t>
            </w:r>
            <w:proofErr w:type="spellEnd"/>
          </w:p>
        </w:tc>
        <w:tc>
          <w:tcPr>
            <w:tcW w:w="3402" w:type="dxa"/>
          </w:tcPr>
          <w:p w14:paraId="67F055FF"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2 infill dwellings &amp; garages</w:t>
            </w:r>
          </w:p>
        </w:tc>
      </w:tr>
      <w:tr w:rsidR="00BE3CCD" w:rsidRPr="00BE3CCD" w14:paraId="0E3D1FBE" w14:textId="77777777" w:rsidTr="00BE3CCD">
        <w:tc>
          <w:tcPr>
            <w:tcW w:w="2547" w:type="dxa"/>
          </w:tcPr>
          <w:p w14:paraId="0630616A"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LA09/2025/0614/RM</w:t>
            </w:r>
          </w:p>
        </w:tc>
        <w:tc>
          <w:tcPr>
            <w:tcW w:w="3260" w:type="dxa"/>
          </w:tcPr>
          <w:p w14:paraId="0915C32D"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Approx. 300m N. of 50 </w:t>
            </w:r>
            <w:r w:rsidRPr="00BE3CCD">
              <w:rPr>
                <w:rFonts w:ascii="Arial" w:hAnsi="Arial" w:cs="Arial"/>
                <w:sz w:val="24"/>
                <w:szCs w:val="24"/>
              </w:rPr>
              <w:lastRenderedPageBreak/>
              <w:t xml:space="preserve">Magherafelt Road, </w:t>
            </w:r>
            <w:proofErr w:type="spellStart"/>
            <w:r w:rsidRPr="00BE3CCD">
              <w:rPr>
                <w:rFonts w:ascii="Arial" w:hAnsi="Arial" w:cs="Arial"/>
                <w:sz w:val="24"/>
                <w:szCs w:val="24"/>
              </w:rPr>
              <w:t>Draperstown</w:t>
            </w:r>
            <w:proofErr w:type="spellEnd"/>
          </w:p>
        </w:tc>
        <w:tc>
          <w:tcPr>
            <w:tcW w:w="3402" w:type="dxa"/>
          </w:tcPr>
          <w:p w14:paraId="22ED5A82"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lastRenderedPageBreak/>
              <w:t>Dwelling &amp; garage (farm)</w:t>
            </w:r>
          </w:p>
        </w:tc>
      </w:tr>
      <w:tr w:rsidR="00BE3CCD" w:rsidRPr="00BE3CCD" w14:paraId="6829ABE6" w14:textId="77777777" w:rsidTr="00BE3CCD">
        <w:tc>
          <w:tcPr>
            <w:tcW w:w="2547" w:type="dxa"/>
          </w:tcPr>
          <w:p w14:paraId="45330244"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LA09/2025/0615/O</w:t>
            </w:r>
          </w:p>
        </w:tc>
        <w:tc>
          <w:tcPr>
            <w:tcW w:w="3260" w:type="dxa"/>
          </w:tcPr>
          <w:p w14:paraId="50EAB94D"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20m S.W. of 4 Fortwilliam Road, </w:t>
            </w:r>
            <w:proofErr w:type="spellStart"/>
            <w:r w:rsidRPr="00BE3CCD">
              <w:rPr>
                <w:rFonts w:ascii="Arial" w:hAnsi="Arial" w:cs="Arial"/>
                <w:sz w:val="24"/>
                <w:szCs w:val="24"/>
              </w:rPr>
              <w:t>Tobermore</w:t>
            </w:r>
            <w:proofErr w:type="spellEnd"/>
          </w:p>
        </w:tc>
        <w:tc>
          <w:tcPr>
            <w:tcW w:w="3402" w:type="dxa"/>
          </w:tcPr>
          <w:p w14:paraId="57D3AD91"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2 detached dwellings &amp; garages </w:t>
            </w:r>
          </w:p>
        </w:tc>
      </w:tr>
      <w:tr w:rsidR="00BE3CCD" w:rsidRPr="00BE3CCD" w14:paraId="7319323C" w14:textId="77777777" w:rsidTr="00BE3CCD">
        <w:tc>
          <w:tcPr>
            <w:tcW w:w="2547" w:type="dxa"/>
          </w:tcPr>
          <w:p w14:paraId="710C666E"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LA09/2025/0584/O</w:t>
            </w:r>
          </w:p>
        </w:tc>
        <w:tc>
          <w:tcPr>
            <w:tcW w:w="3260" w:type="dxa"/>
          </w:tcPr>
          <w:p w14:paraId="03C27FC1"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Approx. 40m W. of 20 Downings Road, </w:t>
            </w:r>
            <w:proofErr w:type="spellStart"/>
            <w:r w:rsidRPr="00BE3CCD">
              <w:rPr>
                <w:rFonts w:ascii="Arial" w:hAnsi="Arial" w:cs="Arial"/>
                <w:sz w:val="24"/>
                <w:szCs w:val="24"/>
              </w:rPr>
              <w:t>Portglenone</w:t>
            </w:r>
            <w:proofErr w:type="spellEnd"/>
          </w:p>
        </w:tc>
        <w:tc>
          <w:tcPr>
            <w:tcW w:w="3402" w:type="dxa"/>
          </w:tcPr>
          <w:p w14:paraId="57ABB0E8"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Dwelling &amp; garage</w:t>
            </w:r>
          </w:p>
        </w:tc>
      </w:tr>
      <w:tr w:rsidR="00BE3CCD" w:rsidRPr="00BE3CCD" w14:paraId="0863ED2A" w14:textId="77777777" w:rsidTr="00BE3CCD">
        <w:tc>
          <w:tcPr>
            <w:tcW w:w="2547" w:type="dxa"/>
          </w:tcPr>
          <w:p w14:paraId="73EB9AA3"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LA09/2025/0596/F</w:t>
            </w:r>
          </w:p>
        </w:tc>
        <w:tc>
          <w:tcPr>
            <w:tcW w:w="3260" w:type="dxa"/>
          </w:tcPr>
          <w:p w14:paraId="30984EA2"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7 </w:t>
            </w:r>
            <w:proofErr w:type="spellStart"/>
            <w:r w:rsidRPr="00BE3CCD">
              <w:rPr>
                <w:rFonts w:ascii="Arial" w:hAnsi="Arial" w:cs="Arial"/>
                <w:sz w:val="24"/>
                <w:szCs w:val="24"/>
              </w:rPr>
              <w:t>Cordarragh</w:t>
            </w:r>
            <w:proofErr w:type="spellEnd"/>
            <w:r w:rsidRPr="00BE3CCD">
              <w:rPr>
                <w:rFonts w:ascii="Arial" w:hAnsi="Arial" w:cs="Arial"/>
                <w:sz w:val="24"/>
                <w:szCs w:val="24"/>
              </w:rPr>
              <w:t xml:space="preserve"> Heights, </w:t>
            </w:r>
            <w:proofErr w:type="spellStart"/>
            <w:r w:rsidRPr="00BE3CCD">
              <w:rPr>
                <w:rFonts w:ascii="Arial" w:hAnsi="Arial" w:cs="Arial"/>
                <w:sz w:val="24"/>
                <w:szCs w:val="24"/>
              </w:rPr>
              <w:t>Draperstown</w:t>
            </w:r>
            <w:proofErr w:type="spellEnd"/>
          </w:p>
        </w:tc>
        <w:tc>
          <w:tcPr>
            <w:tcW w:w="3402" w:type="dxa"/>
          </w:tcPr>
          <w:p w14:paraId="5E0D7A96"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Extension for sunroom </w:t>
            </w:r>
          </w:p>
        </w:tc>
      </w:tr>
      <w:tr w:rsidR="00BE3CCD" w:rsidRPr="00BE3CCD" w14:paraId="73182865" w14:textId="77777777" w:rsidTr="00BE3CCD">
        <w:tc>
          <w:tcPr>
            <w:tcW w:w="2547" w:type="dxa"/>
          </w:tcPr>
          <w:p w14:paraId="25106A14"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LA09/2025/0608/F</w:t>
            </w:r>
          </w:p>
        </w:tc>
        <w:tc>
          <w:tcPr>
            <w:tcW w:w="3260" w:type="dxa"/>
          </w:tcPr>
          <w:p w14:paraId="01C25783"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50m S.E. of 96 Pomeroy Road, Pomeroy</w:t>
            </w:r>
          </w:p>
        </w:tc>
        <w:tc>
          <w:tcPr>
            <w:tcW w:w="3402" w:type="dxa"/>
          </w:tcPr>
          <w:p w14:paraId="17A3F2B1"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Dry store for existing poultry farm</w:t>
            </w:r>
          </w:p>
        </w:tc>
      </w:tr>
      <w:tr w:rsidR="00BE3CCD" w:rsidRPr="00BE3CCD" w14:paraId="118134C9" w14:textId="77777777" w:rsidTr="00BE3CCD">
        <w:tc>
          <w:tcPr>
            <w:tcW w:w="2547" w:type="dxa"/>
          </w:tcPr>
          <w:p w14:paraId="7B80C475"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LA09/2025/0613/F</w:t>
            </w:r>
          </w:p>
        </w:tc>
        <w:tc>
          <w:tcPr>
            <w:tcW w:w="3260" w:type="dxa"/>
          </w:tcPr>
          <w:p w14:paraId="15FDB4E1"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Lands approx. 100m S. of 41 </w:t>
            </w:r>
            <w:proofErr w:type="spellStart"/>
            <w:r w:rsidRPr="00BE3CCD">
              <w:rPr>
                <w:rFonts w:ascii="Arial" w:hAnsi="Arial" w:cs="Arial"/>
                <w:sz w:val="24"/>
                <w:szCs w:val="24"/>
              </w:rPr>
              <w:t>Tullaghmore</w:t>
            </w:r>
            <w:proofErr w:type="spellEnd"/>
            <w:r w:rsidRPr="00BE3CCD">
              <w:rPr>
                <w:rFonts w:ascii="Arial" w:hAnsi="Arial" w:cs="Arial"/>
                <w:sz w:val="24"/>
                <w:szCs w:val="24"/>
              </w:rPr>
              <w:t xml:space="preserve"> Road, Stewartstown</w:t>
            </w:r>
          </w:p>
        </w:tc>
        <w:tc>
          <w:tcPr>
            <w:tcW w:w="3402" w:type="dxa"/>
          </w:tcPr>
          <w:p w14:paraId="4110DB0E"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Club house/visitor facility</w:t>
            </w:r>
          </w:p>
        </w:tc>
      </w:tr>
      <w:tr w:rsidR="00BE3CCD" w:rsidRPr="00BE3CCD" w14:paraId="0DE7C78A" w14:textId="77777777" w:rsidTr="00BE3CCD">
        <w:tc>
          <w:tcPr>
            <w:tcW w:w="2547" w:type="dxa"/>
          </w:tcPr>
          <w:p w14:paraId="6F977A23"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LA09/2025/0545/F</w:t>
            </w:r>
          </w:p>
        </w:tc>
        <w:tc>
          <w:tcPr>
            <w:tcW w:w="3260" w:type="dxa"/>
          </w:tcPr>
          <w:p w14:paraId="21358D06"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61 </w:t>
            </w:r>
            <w:proofErr w:type="spellStart"/>
            <w:r w:rsidRPr="00BE3CCD">
              <w:rPr>
                <w:rFonts w:ascii="Arial" w:hAnsi="Arial" w:cs="Arial"/>
                <w:sz w:val="24"/>
                <w:szCs w:val="24"/>
              </w:rPr>
              <w:t>Lisnagowan</w:t>
            </w:r>
            <w:proofErr w:type="spellEnd"/>
            <w:r w:rsidRPr="00BE3CCD">
              <w:rPr>
                <w:rFonts w:ascii="Arial" w:hAnsi="Arial" w:cs="Arial"/>
                <w:sz w:val="24"/>
                <w:szCs w:val="24"/>
              </w:rPr>
              <w:t xml:space="preserve"> Road, Dungannon</w:t>
            </w:r>
          </w:p>
        </w:tc>
        <w:tc>
          <w:tcPr>
            <w:tcW w:w="3402" w:type="dxa"/>
          </w:tcPr>
          <w:p w14:paraId="1E6FDFD8"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New fence</w:t>
            </w:r>
          </w:p>
        </w:tc>
      </w:tr>
      <w:tr w:rsidR="00BE3CCD" w:rsidRPr="00BE3CCD" w14:paraId="10BEE488" w14:textId="77777777" w:rsidTr="00BE3CCD">
        <w:tc>
          <w:tcPr>
            <w:tcW w:w="2547" w:type="dxa"/>
          </w:tcPr>
          <w:p w14:paraId="46135A12"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LA09/2025/0599/O</w:t>
            </w:r>
          </w:p>
        </w:tc>
        <w:tc>
          <w:tcPr>
            <w:tcW w:w="3260" w:type="dxa"/>
          </w:tcPr>
          <w:p w14:paraId="6F7335FC" w14:textId="77777777" w:rsidR="00BE3CCD" w:rsidRPr="00BE3CCD" w:rsidRDefault="00BE3CCD" w:rsidP="0063182C">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 xml:space="preserve">Lands adj. to &amp; immediately S. of 76 </w:t>
            </w:r>
            <w:proofErr w:type="spellStart"/>
            <w:r w:rsidRPr="00BE3CCD">
              <w:rPr>
                <w:rFonts w:ascii="Arial" w:hAnsi="Arial" w:cs="Arial"/>
                <w:sz w:val="24"/>
                <w:szCs w:val="24"/>
              </w:rPr>
              <w:t>Drummurrer</w:t>
            </w:r>
            <w:proofErr w:type="spellEnd"/>
            <w:r w:rsidRPr="00BE3CCD">
              <w:rPr>
                <w:rFonts w:ascii="Arial" w:hAnsi="Arial" w:cs="Arial"/>
                <w:sz w:val="24"/>
                <w:szCs w:val="24"/>
              </w:rPr>
              <w:t xml:space="preserve"> Lane, Coalisland</w:t>
            </w:r>
          </w:p>
        </w:tc>
        <w:tc>
          <w:tcPr>
            <w:tcW w:w="3402" w:type="dxa"/>
          </w:tcPr>
          <w:p w14:paraId="31EAEF65" w14:textId="77777777" w:rsidR="00BE3CCD" w:rsidRPr="00BE3CCD" w:rsidRDefault="00BE3CCD">
            <w:pPr>
              <w:widowControl w:val="0"/>
              <w:autoSpaceDE w:val="0"/>
              <w:autoSpaceDN w:val="0"/>
              <w:adjustRightInd w:val="0"/>
              <w:spacing w:line="240" w:lineRule="auto"/>
              <w:rPr>
                <w:rFonts w:ascii="Arial" w:hAnsi="Arial" w:cs="Arial"/>
                <w:sz w:val="24"/>
                <w:szCs w:val="24"/>
              </w:rPr>
            </w:pPr>
            <w:r w:rsidRPr="00BE3CCD">
              <w:rPr>
                <w:rFonts w:ascii="Arial" w:hAnsi="Arial" w:cs="Arial"/>
                <w:sz w:val="24"/>
                <w:szCs w:val="24"/>
              </w:rPr>
              <w:t>Dwelling &amp; garage (infill)</w:t>
            </w:r>
          </w:p>
        </w:tc>
      </w:tr>
      <w:tr w:rsidR="00BE3CCD" w:rsidRPr="00BE3CCD" w14:paraId="7F7EBEBC" w14:textId="77777777" w:rsidTr="00BE3CCD">
        <w:tc>
          <w:tcPr>
            <w:tcW w:w="2547" w:type="dxa"/>
          </w:tcPr>
          <w:p w14:paraId="1AED065A"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LA09/2025/0601/O</w:t>
            </w:r>
          </w:p>
        </w:tc>
        <w:tc>
          <w:tcPr>
            <w:tcW w:w="3260" w:type="dxa"/>
          </w:tcPr>
          <w:p w14:paraId="12196E82"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Land approx. 30m W. of 72 </w:t>
            </w:r>
            <w:proofErr w:type="spellStart"/>
            <w:r w:rsidRPr="00BE3CCD">
              <w:rPr>
                <w:rFonts w:ascii="Arial" w:hAnsi="Arial" w:cs="Arial"/>
                <w:sz w:val="24"/>
                <w:szCs w:val="24"/>
                <w:lang w:eastAsia="en-GB"/>
              </w:rPr>
              <w:t>Derrycourtney</w:t>
            </w:r>
            <w:proofErr w:type="spellEnd"/>
            <w:r w:rsidRPr="00BE3CCD">
              <w:rPr>
                <w:rFonts w:ascii="Arial" w:hAnsi="Arial" w:cs="Arial"/>
                <w:sz w:val="24"/>
                <w:szCs w:val="24"/>
                <w:lang w:eastAsia="en-GB"/>
              </w:rPr>
              <w:t xml:space="preserve"> Road, Aughnacloy</w:t>
            </w:r>
          </w:p>
        </w:tc>
        <w:tc>
          <w:tcPr>
            <w:tcW w:w="3402" w:type="dxa"/>
          </w:tcPr>
          <w:p w14:paraId="74B13376"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Dwelling &amp; garage (infill)</w:t>
            </w:r>
          </w:p>
        </w:tc>
      </w:tr>
      <w:tr w:rsidR="00BE3CCD" w:rsidRPr="00BE3CCD" w14:paraId="3795A965" w14:textId="77777777" w:rsidTr="00BE3CCD">
        <w:tc>
          <w:tcPr>
            <w:tcW w:w="2547" w:type="dxa"/>
          </w:tcPr>
          <w:p w14:paraId="5CAAAC28"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LA09/2025/0605/F</w:t>
            </w:r>
          </w:p>
        </w:tc>
        <w:tc>
          <w:tcPr>
            <w:tcW w:w="3260" w:type="dxa"/>
          </w:tcPr>
          <w:p w14:paraId="1A9B6768"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26 </w:t>
            </w:r>
            <w:proofErr w:type="spellStart"/>
            <w:r w:rsidRPr="00BE3CCD">
              <w:rPr>
                <w:rFonts w:ascii="Arial" w:hAnsi="Arial" w:cs="Arial"/>
                <w:sz w:val="24"/>
                <w:szCs w:val="24"/>
                <w:lang w:eastAsia="en-GB"/>
              </w:rPr>
              <w:t>Dernanaught</w:t>
            </w:r>
            <w:proofErr w:type="spellEnd"/>
            <w:r w:rsidRPr="00BE3CCD">
              <w:rPr>
                <w:rFonts w:ascii="Arial" w:hAnsi="Arial" w:cs="Arial"/>
                <w:sz w:val="24"/>
                <w:szCs w:val="24"/>
                <w:lang w:eastAsia="en-GB"/>
              </w:rPr>
              <w:t xml:space="preserve"> Road, </w:t>
            </w:r>
            <w:proofErr w:type="spellStart"/>
            <w:r w:rsidRPr="00BE3CCD">
              <w:rPr>
                <w:rFonts w:ascii="Arial" w:hAnsi="Arial" w:cs="Arial"/>
                <w:sz w:val="24"/>
                <w:szCs w:val="24"/>
                <w:lang w:eastAsia="en-GB"/>
              </w:rPr>
              <w:t>Galbally</w:t>
            </w:r>
            <w:proofErr w:type="spellEnd"/>
          </w:p>
        </w:tc>
        <w:tc>
          <w:tcPr>
            <w:tcW w:w="3402" w:type="dxa"/>
          </w:tcPr>
          <w:p w14:paraId="56DAC856"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Partial COU from workshop to office accommodation</w:t>
            </w:r>
          </w:p>
        </w:tc>
      </w:tr>
      <w:tr w:rsidR="00BE3CCD" w:rsidRPr="00BE3CCD" w14:paraId="45F5C7A5" w14:textId="77777777" w:rsidTr="00BE3CCD">
        <w:tc>
          <w:tcPr>
            <w:tcW w:w="2547" w:type="dxa"/>
          </w:tcPr>
          <w:p w14:paraId="741F5908"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LA09/2025/0597/O</w:t>
            </w:r>
          </w:p>
        </w:tc>
        <w:tc>
          <w:tcPr>
            <w:tcW w:w="3260" w:type="dxa"/>
          </w:tcPr>
          <w:p w14:paraId="71A76C15"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21 </w:t>
            </w:r>
            <w:proofErr w:type="spellStart"/>
            <w:r w:rsidRPr="00BE3CCD">
              <w:rPr>
                <w:rFonts w:ascii="Arial" w:hAnsi="Arial" w:cs="Arial"/>
                <w:sz w:val="24"/>
                <w:szCs w:val="24"/>
                <w:lang w:eastAsia="en-GB"/>
              </w:rPr>
              <w:t>Legilly</w:t>
            </w:r>
            <w:proofErr w:type="spellEnd"/>
            <w:r w:rsidRPr="00BE3CCD">
              <w:rPr>
                <w:rFonts w:ascii="Arial" w:hAnsi="Arial" w:cs="Arial"/>
                <w:sz w:val="24"/>
                <w:szCs w:val="24"/>
                <w:lang w:eastAsia="en-GB"/>
              </w:rPr>
              <w:t xml:space="preserve"> Road,</w:t>
            </w:r>
          </w:p>
          <w:p w14:paraId="3EEA5C49"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Dungannon</w:t>
            </w:r>
          </w:p>
        </w:tc>
        <w:tc>
          <w:tcPr>
            <w:tcW w:w="3402" w:type="dxa"/>
          </w:tcPr>
          <w:p w14:paraId="3FE343B2"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Renewal of LA09/2022/0506/O </w:t>
            </w:r>
          </w:p>
        </w:tc>
      </w:tr>
      <w:tr w:rsidR="00BE3CCD" w:rsidRPr="00BE3CCD" w14:paraId="46BA9B3E" w14:textId="77777777" w:rsidTr="00BE3CCD">
        <w:tc>
          <w:tcPr>
            <w:tcW w:w="2547" w:type="dxa"/>
          </w:tcPr>
          <w:p w14:paraId="04435D87"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LA09/2025/0566/F</w:t>
            </w:r>
          </w:p>
        </w:tc>
        <w:tc>
          <w:tcPr>
            <w:tcW w:w="3260" w:type="dxa"/>
          </w:tcPr>
          <w:p w14:paraId="2767BE30"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Land adj. to 21 Limetree House, Old Caulfield Road, Dungannon</w:t>
            </w:r>
          </w:p>
        </w:tc>
        <w:tc>
          <w:tcPr>
            <w:tcW w:w="3402" w:type="dxa"/>
          </w:tcPr>
          <w:p w14:paraId="51F80F7A"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Self-catering chalets </w:t>
            </w:r>
          </w:p>
        </w:tc>
      </w:tr>
      <w:tr w:rsidR="00BE3CCD" w:rsidRPr="00BE3CCD" w14:paraId="2AD3984E" w14:textId="77777777" w:rsidTr="00BE3CCD">
        <w:tc>
          <w:tcPr>
            <w:tcW w:w="2547" w:type="dxa"/>
          </w:tcPr>
          <w:p w14:paraId="685FD20E"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LA09/2025/0616/O</w:t>
            </w:r>
          </w:p>
        </w:tc>
        <w:tc>
          <w:tcPr>
            <w:tcW w:w="3260" w:type="dxa"/>
          </w:tcPr>
          <w:p w14:paraId="3F0A4458"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Land between 14 &amp; 14B </w:t>
            </w:r>
            <w:proofErr w:type="spellStart"/>
            <w:r w:rsidRPr="00BE3CCD">
              <w:rPr>
                <w:rFonts w:ascii="Arial" w:hAnsi="Arial" w:cs="Arial"/>
                <w:sz w:val="24"/>
                <w:szCs w:val="24"/>
                <w:lang w:eastAsia="en-GB"/>
              </w:rPr>
              <w:t>Aghindarragh</w:t>
            </w:r>
            <w:proofErr w:type="spellEnd"/>
            <w:r w:rsidRPr="00BE3CCD">
              <w:rPr>
                <w:rFonts w:ascii="Arial" w:hAnsi="Arial" w:cs="Arial"/>
                <w:sz w:val="24"/>
                <w:szCs w:val="24"/>
                <w:lang w:eastAsia="en-GB"/>
              </w:rPr>
              <w:t xml:space="preserve"> Road, Augher</w:t>
            </w:r>
          </w:p>
        </w:tc>
        <w:tc>
          <w:tcPr>
            <w:tcW w:w="3402" w:type="dxa"/>
          </w:tcPr>
          <w:p w14:paraId="07ECB4F8"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Dwelling &amp; garage (infill)</w:t>
            </w:r>
          </w:p>
        </w:tc>
      </w:tr>
      <w:tr w:rsidR="00BE3CCD" w:rsidRPr="00BE3CCD" w14:paraId="303EAAA7" w14:textId="77777777" w:rsidTr="00BE3CCD">
        <w:tc>
          <w:tcPr>
            <w:tcW w:w="2547" w:type="dxa"/>
          </w:tcPr>
          <w:p w14:paraId="417ADAAE"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LA09/2025/0600/F</w:t>
            </w:r>
          </w:p>
        </w:tc>
        <w:tc>
          <w:tcPr>
            <w:tcW w:w="3260" w:type="dxa"/>
          </w:tcPr>
          <w:p w14:paraId="21242F3D"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9 Main Street, </w:t>
            </w:r>
            <w:proofErr w:type="spellStart"/>
            <w:r w:rsidRPr="00BE3CCD">
              <w:rPr>
                <w:rFonts w:ascii="Arial" w:hAnsi="Arial" w:cs="Arial"/>
                <w:sz w:val="24"/>
                <w:szCs w:val="24"/>
                <w:lang w:eastAsia="en-GB"/>
              </w:rPr>
              <w:t>Ballygawley</w:t>
            </w:r>
            <w:proofErr w:type="spellEnd"/>
          </w:p>
        </w:tc>
        <w:tc>
          <w:tcPr>
            <w:tcW w:w="3402" w:type="dxa"/>
          </w:tcPr>
          <w:p w14:paraId="0434EB77"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Extension</w:t>
            </w:r>
          </w:p>
        </w:tc>
      </w:tr>
      <w:tr w:rsidR="00BE3CCD" w:rsidRPr="00BE3CCD" w14:paraId="193A263C" w14:textId="77777777" w:rsidTr="00BE3CCD">
        <w:tc>
          <w:tcPr>
            <w:tcW w:w="2547" w:type="dxa"/>
          </w:tcPr>
          <w:p w14:paraId="18D7C208"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LA09/2025/0591/F</w:t>
            </w:r>
          </w:p>
        </w:tc>
        <w:tc>
          <w:tcPr>
            <w:tcW w:w="3260" w:type="dxa"/>
          </w:tcPr>
          <w:p w14:paraId="283B639B"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 xml:space="preserve">91 </w:t>
            </w:r>
            <w:proofErr w:type="spellStart"/>
            <w:r w:rsidRPr="00BE3CCD">
              <w:rPr>
                <w:rFonts w:ascii="Arial" w:hAnsi="Arial" w:cs="Arial"/>
                <w:sz w:val="24"/>
                <w:szCs w:val="24"/>
                <w:lang w:eastAsia="en-GB"/>
              </w:rPr>
              <w:t>Benburb</w:t>
            </w:r>
            <w:proofErr w:type="spellEnd"/>
            <w:r w:rsidRPr="00BE3CCD">
              <w:rPr>
                <w:rFonts w:ascii="Arial" w:hAnsi="Arial" w:cs="Arial"/>
                <w:sz w:val="24"/>
                <w:szCs w:val="24"/>
                <w:lang w:eastAsia="en-GB"/>
              </w:rPr>
              <w:t xml:space="preserve"> Road, Dungannon</w:t>
            </w:r>
          </w:p>
        </w:tc>
        <w:tc>
          <w:tcPr>
            <w:tcW w:w="3402" w:type="dxa"/>
          </w:tcPr>
          <w:p w14:paraId="0968FBB7" w14:textId="77777777" w:rsidR="00BE3CCD" w:rsidRPr="00BE3CCD" w:rsidRDefault="00BE3CCD" w:rsidP="00321E3F">
            <w:pPr>
              <w:widowControl w:val="0"/>
              <w:autoSpaceDE w:val="0"/>
              <w:autoSpaceDN w:val="0"/>
              <w:adjustRightInd w:val="0"/>
              <w:spacing w:line="240" w:lineRule="auto"/>
              <w:rPr>
                <w:rFonts w:ascii="Arial" w:hAnsi="Arial" w:cs="Arial"/>
                <w:sz w:val="24"/>
                <w:szCs w:val="24"/>
                <w:lang w:eastAsia="en-GB"/>
              </w:rPr>
            </w:pPr>
            <w:r w:rsidRPr="00BE3CCD">
              <w:rPr>
                <w:rFonts w:ascii="Arial" w:hAnsi="Arial" w:cs="Arial"/>
                <w:sz w:val="24"/>
                <w:szCs w:val="24"/>
                <w:lang w:eastAsia="en-GB"/>
              </w:rPr>
              <w:t>Detached garage</w:t>
            </w:r>
          </w:p>
        </w:tc>
      </w:tr>
    </w:tbl>
    <w:p w14:paraId="0D510FF4" w14:textId="77777777" w:rsidR="00924B77" w:rsidRPr="00BE3CCD" w:rsidRDefault="00924B77">
      <w:pPr>
        <w:widowControl w:val="0"/>
        <w:autoSpaceDE w:val="0"/>
        <w:autoSpaceDN w:val="0"/>
        <w:adjustRightInd w:val="0"/>
        <w:spacing w:after="0" w:line="240" w:lineRule="auto"/>
        <w:rPr>
          <w:rFonts w:ascii="Arial" w:hAnsi="Arial" w:cs="Arial"/>
          <w:sz w:val="24"/>
          <w:szCs w:val="24"/>
          <w:lang w:eastAsia="en-GB"/>
        </w:rPr>
      </w:pPr>
    </w:p>
    <w:p w14:paraId="79DDB47E" w14:textId="77777777" w:rsidR="00AB22BB" w:rsidRPr="00BE3CCD" w:rsidRDefault="00AB22BB">
      <w:pPr>
        <w:widowControl w:val="0"/>
        <w:autoSpaceDE w:val="0"/>
        <w:autoSpaceDN w:val="0"/>
        <w:adjustRightInd w:val="0"/>
        <w:spacing w:after="0" w:line="240" w:lineRule="auto"/>
        <w:rPr>
          <w:rFonts w:ascii="Arial" w:hAnsi="Arial" w:cs="Arial"/>
          <w:sz w:val="24"/>
          <w:szCs w:val="24"/>
          <w:lang w:eastAsia="en-GB"/>
        </w:rPr>
      </w:pPr>
    </w:p>
    <w:p w14:paraId="49623019" w14:textId="77777777" w:rsidR="00AB22BB" w:rsidRPr="00BE3CCD" w:rsidRDefault="00AB22BB">
      <w:pPr>
        <w:widowControl w:val="0"/>
        <w:autoSpaceDE w:val="0"/>
        <w:autoSpaceDN w:val="0"/>
        <w:adjustRightInd w:val="0"/>
        <w:spacing w:after="0" w:line="240" w:lineRule="auto"/>
        <w:rPr>
          <w:rFonts w:ascii="Arial" w:hAnsi="Arial" w:cs="Arial"/>
          <w:sz w:val="24"/>
          <w:szCs w:val="24"/>
          <w:lang w:eastAsia="en-GB"/>
        </w:rPr>
      </w:pPr>
    </w:p>
    <w:p w14:paraId="56DBFF54" w14:textId="77777777" w:rsidR="00D0628C" w:rsidRPr="00BE3CCD"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BE3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B0698"/>
    <w:rsid w:val="002030FB"/>
    <w:rsid w:val="003E2F4A"/>
    <w:rsid w:val="0044398E"/>
    <w:rsid w:val="004F1CC8"/>
    <w:rsid w:val="0063182C"/>
    <w:rsid w:val="006E5F94"/>
    <w:rsid w:val="00714BBC"/>
    <w:rsid w:val="00924B77"/>
    <w:rsid w:val="00994529"/>
    <w:rsid w:val="00A31E5D"/>
    <w:rsid w:val="00A32238"/>
    <w:rsid w:val="00A42342"/>
    <w:rsid w:val="00AB22BB"/>
    <w:rsid w:val="00B660CF"/>
    <w:rsid w:val="00BA746A"/>
    <w:rsid w:val="00BE3CCD"/>
    <w:rsid w:val="00C56F53"/>
    <w:rsid w:val="00CC5765"/>
    <w:rsid w:val="00CF3EF7"/>
    <w:rsid w:val="00D0628C"/>
    <w:rsid w:val="00D43FF6"/>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DAE42"/>
  <w14:defaultImageDpi w14:val="0"/>
  <w15:docId w15:val="{ABFFAEF0-A53D-45C3-A384-1A36F281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BE3C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BE3CC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E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6457">
      <w:marLeft w:val="0"/>
      <w:marRight w:val="0"/>
      <w:marTop w:val="0"/>
      <w:marBottom w:val="0"/>
      <w:divBdr>
        <w:top w:val="none" w:sz="0" w:space="0" w:color="auto"/>
        <w:left w:val="none" w:sz="0" w:space="0" w:color="auto"/>
        <w:bottom w:val="none" w:sz="0" w:space="0" w:color="auto"/>
        <w:right w:val="none" w:sz="0" w:space="0" w:color="auto"/>
      </w:divBdr>
    </w:div>
    <w:div w:id="200016458">
      <w:marLeft w:val="0"/>
      <w:marRight w:val="0"/>
      <w:marTop w:val="0"/>
      <w:marBottom w:val="0"/>
      <w:divBdr>
        <w:top w:val="none" w:sz="0" w:space="0" w:color="auto"/>
        <w:left w:val="none" w:sz="0" w:space="0" w:color="auto"/>
        <w:bottom w:val="none" w:sz="0" w:space="0" w:color="auto"/>
        <w:right w:val="none" w:sz="0" w:space="0" w:color="auto"/>
      </w:divBdr>
    </w:div>
    <w:div w:id="200016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2025-06-09T14:47:00Z</dcterms:created>
  <dcterms:modified xsi:type="dcterms:W3CDTF">2025-06-09T14:47:00Z</dcterms:modified>
</cp:coreProperties>
</file>