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BCD" w:rsidRPr="00926373" w:rsidRDefault="00926373">
      <w:pPr>
        <w:rPr>
          <w:b/>
          <w:bCs/>
          <w:sz w:val="24"/>
          <w:szCs w:val="24"/>
        </w:rPr>
      </w:pPr>
      <w:r w:rsidRPr="00926373">
        <w:rPr>
          <w:b/>
          <w:bCs/>
          <w:sz w:val="24"/>
          <w:szCs w:val="24"/>
        </w:rPr>
        <w:t>Planning applications received for the period Monday 7 August to Friday 11 August 2023</w:t>
      </w:r>
    </w:p>
    <w:p w:rsidR="00926373" w:rsidRDefault="009263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716"/>
        <w:gridCol w:w="2807"/>
        <w:gridCol w:w="2273"/>
        <w:gridCol w:w="1843"/>
        <w:gridCol w:w="1904"/>
      </w:tblGrid>
      <w:tr w:rsidR="00926373" w:rsidRPr="00926373" w:rsidTr="009066E9">
        <w:trPr>
          <w:trHeight w:val="255"/>
          <w:tblHeader/>
        </w:trPr>
        <w:tc>
          <w:tcPr>
            <w:tcW w:w="2405" w:type="dxa"/>
            <w:noWrap/>
            <w:hideMark/>
          </w:tcPr>
          <w:p w:rsidR="00926373" w:rsidRPr="00926373" w:rsidRDefault="00926373">
            <w:pPr>
              <w:rPr>
                <w:b/>
                <w:bCs/>
              </w:rPr>
            </w:pPr>
            <w:r w:rsidRPr="00926373">
              <w:rPr>
                <w:b/>
                <w:bCs/>
              </w:rPr>
              <w:t>Reference Number</w:t>
            </w:r>
          </w:p>
        </w:tc>
        <w:tc>
          <w:tcPr>
            <w:tcW w:w="2716" w:type="dxa"/>
            <w:noWrap/>
            <w:hideMark/>
          </w:tcPr>
          <w:p w:rsidR="00926373" w:rsidRPr="00926373" w:rsidRDefault="00926373">
            <w:pPr>
              <w:rPr>
                <w:b/>
                <w:bCs/>
              </w:rPr>
            </w:pPr>
            <w:r w:rsidRPr="00926373">
              <w:rPr>
                <w:b/>
                <w:bCs/>
              </w:rPr>
              <w:t>Application Proposal</w:t>
            </w:r>
          </w:p>
        </w:tc>
        <w:tc>
          <w:tcPr>
            <w:tcW w:w="2807" w:type="dxa"/>
            <w:noWrap/>
            <w:hideMark/>
          </w:tcPr>
          <w:p w:rsidR="00926373" w:rsidRPr="00926373" w:rsidRDefault="00926373">
            <w:pPr>
              <w:rPr>
                <w:b/>
                <w:bCs/>
              </w:rPr>
            </w:pPr>
            <w:r w:rsidRPr="00926373">
              <w:rPr>
                <w:b/>
                <w:bCs/>
              </w:rPr>
              <w:t>Location</w:t>
            </w:r>
          </w:p>
        </w:tc>
        <w:tc>
          <w:tcPr>
            <w:tcW w:w="2273" w:type="dxa"/>
            <w:noWrap/>
            <w:hideMark/>
          </w:tcPr>
          <w:p w:rsidR="00926373" w:rsidRPr="00926373" w:rsidRDefault="00926373">
            <w:pPr>
              <w:rPr>
                <w:b/>
                <w:bCs/>
              </w:rPr>
            </w:pPr>
            <w:r w:rsidRPr="00926373">
              <w:rPr>
                <w:b/>
                <w:bCs/>
              </w:rPr>
              <w:t>Application Type</w:t>
            </w:r>
          </w:p>
        </w:tc>
        <w:tc>
          <w:tcPr>
            <w:tcW w:w="1843" w:type="dxa"/>
            <w:noWrap/>
            <w:hideMark/>
          </w:tcPr>
          <w:p w:rsidR="00926373" w:rsidRPr="00926373" w:rsidRDefault="00926373">
            <w:pPr>
              <w:rPr>
                <w:b/>
                <w:bCs/>
              </w:rPr>
            </w:pPr>
            <w:r w:rsidRPr="00926373">
              <w:rPr>
                <w:b/>
                <w:bCs/>
              </w:rPr>
              <w:t>Agent Name</w:t>
            </w:r>
          </w:p>
        </w:tc>
        <w:tc>
          <w:tcPr>
            <w:tcW w:w="1904" w:type="dxa"/>
            <w:noWrap/>
            <w:hideMark/>
          </w:tcPr>
          <w:p w:rsidR="00926373" w:rsidRPr="00926373" w:rsidRDefault="00926373">
            <w:pPr>
              <w:rPr>
                <w:b/>
                <w:bCs/>
              </w:rPr>
            </w:pPr>
            <w:r w:rsidRPr="00926373">
              <w:rPr>
                <w:b/>
                <w:bCs/>
              </w:rPr>
              <w:t>Agent Address</w:t>
            </w:r>
          </w:p>
        </w:tc>
      </w:tr>
      <w:tr w:rsidR="00926373" w:rsidRPr="00926373" w:rsidTr="009066E9">
        <w:trPr>
          <w:trHeight w:val="619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LA09/2023/0816/F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Domestic wind turbine to provide renewable energy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60M </w:t>
            </w:r>
            <w:proofErr w:type="gramStart"/>
            <w:r w:rsidRPr="00926373">
              <w:t>South East</w:t>
            </w:r>
            <w:proofErr w:type="gramEnd"/>
            <w:r w:rsidRPr="00926373">
              <w:t xml:space="preserve"> of 52 </w:t>
            </w:r>
            <w:proofErr w:type="spellStart"/>
            <w:r w:rsidRPr="00926373">
              <w:t>Tullyreavy</w:t>
            </w:r>
            <w:proofErr w:type="spellEnd"/>
            <w:r w:rsidRPr="00926373">
              <w:t xml:space="preserve"> Road, Cookstown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No data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No data</w:t>
            </w:r>
          </w:p>
        </w:tc>
      </w:tr>
      <w:tr w:rsidR="00926373" w:rsidRPr="00926373" w:rsidTr="009066E9">
        <w:trPr>
          <w:trHeight w:val="1238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LA09/2023/0817/F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Replacement dwelling and garage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164 </w:t>
            </w:r>
            <w:proofErr w:type="spellStart"/>
            <w:r w:rsidRPr="00926373">
              <w:t>Killycolpy</w:t>
            </w:r>
            <w:proofErr w:type="spellEnd"/>
            <w:r w:rsidRPr="00926373">
              <w:t xml:space="preserve"> Road</w:t>
            </w:r>
            <w:r w:rsidRPr="00926373">
              <w:br/>
              <w:t>Dungannon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proofErr w:type="spellStart"/>
            <w:r w:rsidRPr="00926373">
              <w:t>Bannvale</w:t>
            </w:r>
            <w:proofErr w:type="spellEnd"/>
            <w:r w:rsidRPr="00926373">
              <w:t xml:space="preserve"> Architectural Services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 xml:space="preserve">104A </w:t>
            </w:r>
            <w:proofErr w:type="spellStart"/>
            <w:r w:rsidRPr="00926373">
              <w:t>Ballynease</w:t>
            </w:r>
            <w:proofErr w:type="spellEnd"/>
            <w:r w:rsidRPr="00926373">
              <w:t xml:space="preserve"> Road</w:t>
            </w:r>
            <w:r w:rsidRPr="00926373">
              <w:br/>
            </w:r>
            <w:proofErr w:type="spellStart"/>
            <w:r w:rsidRPr="00926373">
              <w:t>Portglenone</w:t>
            </w:r>
            <w:proofErr w:type="spellEnd"/>
            <w:r w:rsidRPr="00926373">
              <w:br/>
              <w:t>Ballymena</w:t>
            </w:r>
            <w:r w:rsidRPr="00926373">
              <w:br/>
              <w:t>BT44 8NX</w:t>
            </w:r>
          </w:p>
        </w:tc>
      </w:tr>
      <w:tr w:rsidR="00926373" w:rsidRPr="00926373" w:rsidTr="009066E9">
        <w:trPr>
          <w:trHeight w:val="1545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LA09/2023/0818/RM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dwelling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>Land adjacent and Adjoining 119 Ballyronan Road</w:t>
            </w:r>
            <w:r w:rsidRPr="00926373">
              <w:br/>
              <w:t>Magherafelt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RM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proofErr w:type="spellStart"/>
            <w:r w:rsidRPr="00926373">
              <w:t>Darcon</w:t>
            </w:r>
            <w:proofErr w:type="spellEnd"/>
            <w:r w:rsidRPr="00926373">
              <w:t xml:space="preserve"> Architectural Services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Flat 3</w:t>
            </w:r>
            <w:r w:rsidRPr="00926373">
              <w:br/>
              <w:t>98 Station Road</w:t>
            </w:r>
            <w:r w:rsidRPr="00926373">
              <w:br/>
              <w:t>Finchley Central</w:t>
            </w:r>
            <w:r w:rsidRPr="00926373">
              <w:br/>
              <w:t>London</w:t>
            </w:r>
            <w:r w:rsidRPr="00926373">
              <w:br/>
              <w:t>N3 2SG</w:t>
            </w:r>
          </w:p>
        </w:tc>
      </w:tr>
      <w:tr w:rsidR="00926373" w:rsidRPr="00926373" w:rsidTr="009066E9">
        <w:trPr>
          <w:trHeight w:val="695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LA09/2023/0819/LBC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 xml:space="preserve">Damp remediation works to ground floor externals and to internal basement areas, comprising: 1. Exposure of brick vaulting and tanking, remaking of external </w:t>
            </w:r>
            <w:proofErr w:type="spellStart"/>
            <w:r w:rsidRPr="00926373">
              <w:t>hardstandings</w:t>
            </w:r>
            <w:proofErr w:type="spellEnd"/>
            <w:r w:rsidRPr="00926373">
              <w:t>, 2. Taking up existing stone steps, tanking underside and reinstatement works, 3. Re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>Magherafelt Court House</w:t>
            </w:r>
            <w:r w:rsidRPr="00926373">
              <w:br/>
              <w:t>15 Hospital Road</w:t>
            </w:r>
            <w:r w:rsidRPr="00926373">
              <w:br/>
              <w:t>Magherafelt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LBC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Moore MacDonald and Partners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Surveyors House</w:t>
            </w:r>
            <w:r w:rsidRPr="00926373">
              <w:br/>
              <w:t>7 Balloo Court</w:t>
            </w:r>
            <w:r w:rsidRPr="00926373">
              <w:br/>
              <w:t>Balloo Drive</w:t>
            </w:r>
            <w:r w:rsidRPr="00926373">
              <w:br/>
              <w:t>Bangor</w:t>
            </w:r>
            <w:r w:rsidRPr="00926373">
              <w:br/>
              <w:t>BT19 7AT</w:t>
            </w:r>
          </w:p>
        </w:tc>
      </w:tr>
      <w:tr w:rsidR="00926373" w:rsidRPr="00926373" w:rsidTr="009066E9">
        <w:trPr>
          <w:trHeight w:val="1238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lastRenderedPageBreak/>
              <w:t>LA09/2023/0820/O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off-site replacement dwelling and proposed detached garage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110M NW of 25 </w:t>
            </w:r>
            <w:proofErr w:type="spellStart"/>
            <w:r w:rsidRPr="00926373">
              <w:t>Annaghnaboe</w:t>
            </w:r>
            <w:proofErr w:type="spellEnd"/>
            <w:r w:rsidRPr="00926373">
              <w:t xml:space="preserve"> Road</w:t>
            </w:r>
            <w:r w:rsidRPr="00926373">
              <w:br/>
              <w:t>Coalisland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O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Hamilton and Casement Ltd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34 Moor Road</w:t>
            </w:r>
            <w:r w:rsidRPr="00926373">
              <w:br/>
              <w:t>Coalisland</w:t>
            </w:r>
            <w:r w:rsidRPr="00926373">
              <w:br/>
              <w:t>Dungannon</w:t>
            </w:r>
            <w:r w:rsidRPr="00926373">
              <w:br/>
              <w:t>BT71 4QB</w:t>
            </w:r>
          </w:p>
        </w:tc>
      </w:tr>
      <w:tr w:rsidR="00926373" w:rsidRPr="00926373" w:rsidTr="009066E9">
        <w:trPr>
          <w:trHeight w:val="1238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LA09/2023/0821/O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Dwelling and garage on the farm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50M SW of 28 </w:t>
            </w:r>
            <w:proofErr w:type="spellStart"/>
            <w:r w:rsidRPr="00926373">
              <w:t>Ballymacombs</w:t>
            </w:r>
            <w:proofErr w:type="spellEnd"/>
            <w:r w:rsidRPr="00926373">
              <w:t xml:space="preserve"> Road</w:t>
            </w:r>
            <w:r w:rsidRPr="00926373">
              <w:br/>
            </w:r>
            <w:proofErr w:type="spellStart"/>
            <w:r w:rsidRPr="00926373">
              <w:t>Portglenone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O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J E McKernan and Son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 xml:space="preserve">12 </w:t>
            </w:r>
            <w:proofErr w:type="spellStart"/>
            <w:r w:rsidRPr="00926373">
              <w:t>Cennick</w:t>
            </w:r>
            <w:proofErr w:type="spellEnd"/>
            <w:r w:rsidRPr="00926373">
              <w:t xml:space="preserve"> Road</w:t>
            </w:r>
            <w:r w:rsidRPr="00926373">
              <w:br/>
              <w:t>Gracehill</w:t>
            </w:r>
            <w:r w:rsidRPr="00926373">
              <w:br/>
              <w:t>Ballymena</w:t>
            </w:r>
            <w:r w:rsidRPr="00926373">
              <w:br/>
              <w:t>BT42 2NH</w:t>
            </w:r>
          </w:p>
        </w:tc>
      </w:tr>
      <w:tr w:rsidR="00926373" w:rsidRPr="00926373" w:rsidTr="009066E9">
        <w:trPr>
          <w:trHeight w:val="927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LA09/2023/0822/DC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Discharge of Condition No 20 of Planning Approval LA09/2021/1547/F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Lands to The East &amp; West of 53 </w:t>
            </w:r>
            <w:proofErr w:type="spellStart"/>
            <w:r w:rsidRPr="00926373">
              <w:t>Knockmany</w:t>
            </w:r>
            <w:proofErr w:type="spellEnd"/>
            <w:r w:rsidRPr="00926373">
              <w:t xml:space="preserve"> Road</w:t>
            </w:r>
            <w:r w:rsidRPr="00926373">
              <w:br/>
            </w:r>
            <w:proofErr w:type="spellStart"/>
            <w:r w:rsidRPr="00926373">
              <w:t>Augher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DC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No data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No data</w:t>
            </w:r>
          </w:p>
        </w:tc>
      </w:tr>
      <w:tr w:rsidR="00926373" w:rsidRPr="00926373" w:rsidTr="009066E9">
        <w:trPr>
          <w:trHeight w:val="927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LA09/2023/0823/O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2 storey dwelling and domestic garage on a farm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Land immediately West of 19 </w:t>
            </w:r>
            <w:proofErr w:type="spellStart"/>
            <w:r w:rsidRPr="00926373">
              <w:t>Ballynanny</w:t>
            </w:r>
            <w:proofErr w:type="spellEnd"/>
            <w:r w:rsidRPr="00926373">
              <w:t xml:space="preserve"> Road, </w:t>
            </w:r>
            <w:proofErr w:type="spellStart"/>
            <w:r w:rsidRPr="00926373">
              <w:t>Ballygawley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O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 xml:space="preserve">Mr </w:t>
            </w:r>
            <w:r w:rsidRPr="00926373">
              <w:t>Bernard Donnelly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30 Lismore Road</w:t>
            </w:r>
            <w:r w:rsidRPr="00926373">
              <w:br/>
            </w:r>
            <w:proofErr w:type="spellStart"/>
            <w:r w:rsidRPr="00926373">
              <w:t>Ballygawley</w:t>
            </w:r>
            <w:proofErr w:type="spellEnd"/>
            <w:r w:rsidRPr="00926373">
              <w:br/>
              <w:t>BT70 2ND</w:t>
            </w:r>
          </w:p>
        </w:tc>
      </w:tr>
      <w:tr w:rsidR="00926373" w:rsidRPr="00926373" w:rsidTr="009066E9">
        <w:trPr>
          <w:trHeight w:val="1853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LA09/2023/0824/F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gap site for dwelling and garage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proofErr w:type="spellStart"/>
            <w:r w:rsidRPr="00926373">
              <w:t>Adj</w:t>
            </w:r>
            <w:proofErr w:type="spellEnd"/>
            <w:r w:rsidRPr="00926373">
              <w:t xml:space="preserve"> to 259 </w:t>
            </w:r>
            <w:proofErr w:type="spellStart"/>
            <w:r w:rsidRPr="00926373">
              <w:t>Orritor</w:t>
            </w:r>
            <w:proofErr w:type="spellEnd"/>
            <w:r w:rsidRPr="00926373">
              <w:t xml:space="preserve"> Road</w:t>
            </w:r>
            <w:r w:rsidRPr="00926373">
              <w:br/>
            </w:r>
            <w:proofErr w:type="spellStart"/>
            <w:r w:rsidRPr="00926373">
              <w:t>Orritor</w:t>
            </w:r>
            <w:proofErr w:type="spellEnd"/>
            <w:r w:rsidRPr="00926373">
              <w:br/>
              <w:t>Cookstown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APS Architects LLP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Unit 4 Mid Ulster Business Park</w:t>
            </w:r>
            <w:r w:rsidRPr="00926373">
              <w:br/>
            </w:r>
            <w:proofErr w:type="spellStart"/>
            <w:r w:rsidRPr="00926373">
              <w:t>Derryloran</w:t>
            </w:r>
            <w:proofErr w:type="spellEnd"/>
            <w:r w:rsidRPr="00926373">
              <w:t xml:space="preserve"> Ind Estate </w:t>
            </w:r>
            <w:r w:rsidRPr="00926373">
              <w:br/>
            </w:r>
            <w:proofErr w:type="spellStart"/>
            <w:r w:rsidRPr="00926373">
              <w:t>Sandholes</w:t>
            </w:r>
            <w:proofErr w:type="spellEnd"/>
            <w:r w:rsidRPr="00926373">
              <w:t xml:space="preserve"> Road </w:t>
            </w:r>
            <w:r w:rsidRPr="00926373">
              <w:br/>
              <w:t xml:space="preserve">Cookstown </w:t>
            </w:r>
            <w:r w:rsidRPr="00926373">
              <w:br/>
              <w:t>BT80 9TN</w:t>
            </w:r>
          </w:p>
        </w:tc>
      </w:tr>
      <w:tr w:rsidR="00926373" w:rsidRPr="00926373" w:rsidTr="009066E9">
        <w:trPr>
          <w:trHeight w:val="1853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LA09/2023/0825/F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 xml:space="preserve">Proposed extension to right side, consisting of 2 storey office </w:t>
            </w:r>
            <w:proofErr w:type="spellStart"/>
            <w:r w:rsidRPr="00926373">
              <w:t>accomodation</w:t>
            </w:r>
            <w:proofErr w:type="spellEnd"/>
            <w:r w:rsidRPr="00926373">
              <w:t>/class B1 units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10 </w:t>
            </w:r>
            <w:proofErr w:type="spellStart"/>
            <w:r w:rsidRPr="00926373">
              <w:t>Derryloran</w:t>
            </w:r>
            <w:proofErr w:type="spellEnd"/>
            <w:r w:rsidRPr="00926373">
              <w:t xml:space="preserve"> Industrial Estate</w:t>
            </w:r>
            <w:r w:rsidRPr="00926373">
              <w:br/>
            </w:r>
            <w:proofErr w:type="spellStart"/>
            <w:r w:rsidRPr="00926373">
              <w:t>Sandholes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APS Architects LLP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Unit 4 Mid Ulster Business Park</w:t>
            </w:r>
            <w:r w:rsidRPr="00926373">
              <w:br/>
            </w:r>
            <w:proofErr w:type="spellStart"/>
            <w:r w:rsidRPr="00926373">
              <w:t>Derryloran</w:t>
            </w:r>
            <w:proofErr w:type="spellEnd"/>
            <w:r w:rsidRPr="00926373">
              <w:t xml:space="preserve"> Ind Estate </w:t>
            </w:r>
            <w:r w:rsidRPr="00926373">
              <w:br/>
            </w:r>
            <w:proofErr w:type="spellStart"/>
            <w:r w:rsidRPr="00926373">
              <w:t>Sandholes</w:t>
            </w:r>
            <w:proofErr w:type="spellEnd"/>
            <w:r w:rsidRPr="00926373">
              <w:t xml:space="preserve"> Road </w:t>
            </w:r>
            <w:r w:rsidRPr="00926373">
              <w:br/>
              <w:t xml:space="preserve">Cookstown </w:t>
            </w:r>
            <w:r w:rsidRPr="00926373">
              <w:br/>
              <w:t>BT80 9LU</w:t>
            </w:r>
          </w:p>
        </w:tc>
      </w:tr>
      <w:tr w:rsidR="00926373" w:rsidRPr="00926373" w:rsidTr="009066E9">
        <w:trPr>
          <w:trHeight w:val="927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LA09/2023/0826/F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new storage shed adjacent to existing sheds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>Rear Yard at 27 Ballynakilly Road</w:t>
            </w:r>
            <w:r w:rsidRPr="00926373">
              <w:br/>
              <w:t>Coalisland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Mr Dan McNulty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 xml:space="preserve">4 </w:t>
            </w:r>
            <w:proofErr w:type="spellStart"/>
            <w:r w:rsidRPr="00926373">
              <w:t>Dergmoney</w:t>
            </w:r>
            <w:proofErr w:type="spellEnd"/>
            <w:r w:rsidRPr="00926373">
              <w:t xml:space="preserve"> Court</w:t>
            </w:r>
            <w:r w:rsidRPr="00926373">
              <w:br/>
              <w:t>Omagh</w:t>
            </w:r>
            <w:r w:rsidRPr="00926373">
              <w:br/>
              <w:t>BT78 1HA</w:t>
            </w:r>
          </w:p>
        </w:tc>
      </w:tr>
      <w:tr w:rsidR="00926373" w:rsidRPr="00926373" w:rsidTr="009066E9">
        <w:trPr>
          <w:trHeight w:val="927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LA09/2023/0827/RM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infill dwelling and detached domestic garage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35M North of 1 </w:t>
            </w:r>
            <w:proofErr w:type="spellStart"/>
            <w:r w:rsidRPr="00926373">
              <w:t>Ballymacombs</w:t>
            </w:r>
            <w:proofErr w:type="spellEnd"/>
            <w:r w:rsidRPr="00926373">
              <w:t xml:space="preserve"> Lane</w:t>
            </w:r>
            <w:r w:rsidRPr="00926373">
              <w:br/>
            </w:r>
            <w:proofErr w:type="spellStart"/>
            <w:r w:rsidRPr="00926373">
              <w:t>Bellaghy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RM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Diamond Architecture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77 Main Street</w:t>
            </w:r>
            <w:r w:rsidRPr="00926373">
              <w:br/>
              <w:t>Maghera</w:t>
            </w:r>
            <w:r w:rsidRPr="00926373">
              <w:br/>
              <w:t>BT46 5AB</w:t>
            </w:r>
          </w:p>
        </w:tc>
      </w:tr>
      <w:tr w:rsidR="00926373" w:rsidRPr="00926373" w:rsidTr="009066E9">
        <w:trPr>
          <w:trHeight w:val="1238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LA09/2023/0828/DC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Discharge Condition No 4 of Planning Approval LA09/2020/0825/F (Wind Turbine)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>Approx 210M SW of 43 Errigal Road</w:t>
            </w:r>
            <w:r w:rsidRPr="00926373">
              <w:br/>
            </w:r>
            <w:proofErr w:type="spellStart"/>
            <w:r w:rsidRPr="00926373">
              <w:t>Ballygawley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DC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No data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No data</w:t>
            </w:r>
          </w:p>
        </w:tc>
      </w:tr>
      <w:tr w:rsidR="00926373" w:rsidRPr="00926373" w:rsidTr="009066E9">
        <w:trPr>
          <w:trHeight w:val="927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LA09/2023/0829/F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Dwelling and garage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>40M NE of 223 Termon Road</w:t>
            </w:r>
            <w:r w:rsidRPr="00926373">
              <w:br/>
              <w:t>Pomeroy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Building Design Solutions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76 Main Street</w:t>
            </w:r>
            <w:r w:rsidRPr="00926373">
              <w:br/>
              <w:t>Pomeroy</w:t>
            </w:r>
            <w:r w:rsidRPr="00926373">
              <w:br/>
              <w:t>BT70 2QP</w:t>
            </w:r>
          </w:p>
        </w:tc>
      </w:tr>
      <w:tr w:rsidR="00926373" w:rsidRPr="00926373" w:rsidTr="009066E9">
        <w:trPr>
          <w:trHeight w:val="2400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LA09/2023/0830/DC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Discharge of Condition No 7 of Planning Approval LA09/2022/1149/F (Maghera Public Realm Scheme)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Lands adjacent to 1-5 Glen Road, 2-122 Main Street, Maghera Day Centre, 2-53 Coleraine Road, 2-48 Hall Street, 1-19 Fair Hill, 2-12 Bank Square, 1-6 Martins Terrace, 1-43 Church Street, 20 </w:t>
            </w:r>
            <w:proofErr w:type="spellStart"/>
            <w:r w:rsidRPr="00926373">
              <w:t>Tirkane</w:t>
            </w:r>
            <w:proofErr w:type="spellEnd"/>
            <w:r w:rsidRPr="00926373">
              <w:t xml:space="preserve"> Road, 7 Meeting House Avenue, Maghera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DC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No data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No data</w:t>
            </w:r>
          </w:p>
        </w:tc>
      </w:tr>
      <w:tr w:rsidR="00926373" w:rsidRPr="00926373" w:rsidTr="009066E9">
        <w:trPr>
          <w:trHeight w:val="1853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LA09/2023/0831/F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 xml:space="preserve">Replacement of a redundant non-residential building with a single dwelling under Planning Policy CTY 3 of PPS21 with new access onto </w:t>
            </w:r>
            <w:proofErr w:type="spellStart"/>
            <w:r w:rsidRPr="00926373">
              <w:t>Lisnawery</w:t>
            </w:r>
            <w:proofErr w:type="spellEnd"/>
            <w:r w:rsidRPr="00926373">
              <w:t xml:space="preserve"> Road, </w:t>
            </w:r>
            <w:proofErr w:type="spellStart"/>
            <w:r w:rsidRPr="00926373">
              <w:t>Augher</w:t>
            </w:r>
            <w:proofErr w:type="spellEnd"/>
            <w:r w:rsidRPr="00926373">
              <w:t>.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Land at Junction of Halftown Road and </w:t>
            </w:r>
            <w:proofErr w:type="spellStart"/>
            <w:r w:rsidRPr="00926373">
              <w:t>Lisnaweary</w:t>
            </w:r>
            <w:proofErr w:type="spellEnd"/>
            <w:r w:rsidRPr="00926373">
              <w:t xml:space="preserve"> Road</w:t>
            </w:r>
            <w:r w:rsidRPr="00926373">
              <w:br/>
            </w:r>
            <w:proofErr w:type="spellStart"/>
            <w:r w:rsidRPr="00926373">
              <w:t>Ballygawley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Bernard J Donnelly Architectural Services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30 Lismore Road</w:t>
            </w:r>
            <w:r w:rsidRPr="00926373">
              <w:br/>
            </w:r>
            <w:proofErr w:type="spellStart"/>
            <w:r w:rsidRPr="00926373">
              <w:t>Ballygawley</w:t>
            </w:r>
            <w:proofErr w:type="spellEnd"/>
            <w:r w:rsidRPr="00926373">
              <w:br/>
              <w:t>BT70 2ND</w:t>
            </w:r>
          </w:p>
        </w:tc>
      </w:tr>
      <w:tr w:rsidR="00926373" w:rsidRPr="00926373" w:rsidTr="009066E9">
        <w:trPr>
          <w:trHeight w:val="1238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LA09/2023/0832/A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shop signs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>Unit 10</w:t>
            </w:r>
            <w:r w:rsidRPr="00926373">
              <w:br/>
            </w:r>
            <w:proofErr w:type="spellStart"/>
            <w:r w:rsidRPr="00926373">
              <w:t>Meadowlane</w:t>
            </w:r>
            <w:proofErr w:type="spellEnd"/>
            <w:r w:rsidRPr="00926373">
              <w:t xml:space="preserve"> Shopping Centre</w:t>
            </w:r>
            <w:r w:rsidRPr="00926373">
              <w:br/>
              <w:t>Moneymore Road</w:t>
            </w:r>
            <w:r w:rsidRPr="00926373">
              <w:br/>
              <w:t>Magherafelt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A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Tumilty Design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16 Glenvale Road</w:t>
            </w:r>
            <w:r w:rsidRPr="00926373">
              <w:br/>
              <w:t>Newry</w:t>
            </w:r>
            <w:r w:rsidRPr="00926373">
              <w:br/>
              <w:t>BT34 2JX</w:t>
            </w:r>
          </w:p>
        </w:tc>
      </w:tr>
      <w:tr w:rsidR="00926373" w:rsidRPr="00926373" w:rsidTr="009066E9">
        <w:trPr>
          <w:trHeight w:val="2164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LA09/2023/0834/O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deletion of part of Condition 3 of approval ref no. LA09/2022/0527/O which reads "For the avoidance of doubt, access to dwelling shall use the existing laneway to the east of the site"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100M NW of 17 </w:t>
            </w:r>
            <w:proofErr w:type="spellStart"/>
            <w:r w:rsidRPr="00926373">
              <w:t>Dufless</w:t>
            </w:r>
            <w:proofErr w:type="spellEnd"/>
            <w:r w:rsidRPr="00926373">
              <w:t xml:space="preserve"> Road</w:t>
            </w:r>
            <w:r w:rsidRPr="00926373">
              <w:br/>
              <w:t>Cookstown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O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proofErr w:type="spellStart"/>
            <w:r w:rsidRPr="00926373">
              <w:t>Uel</w:t>
            </w:r>
            <w:proofErr w:type="spellEnd"/>
            <w:r w:rsidRPr="00926373">
              <w:t xml:space="preserve"> Henry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 xml:space="preserve">42 </w:t>
            </w:r>
            <w:proofErr w:type="spellStart"/>
            <w:r w:rsidRPr="00926373">
              <w:t>Knockanroe</w:t>
            </w:r>
            <w:proofErr w:type="spellEnd"/>
            <w:r w:rsidRPr="00926373">
              <w:t xml:space="preserve"> Road</w:t>
            </w:r>
            <w:r w:rsidRPr="00926373">
              <w:br/>
              <w:t xml:space="preserve">Stewartstown </w:t>
            </w:r>
            <w:r w:rsidRPr="00926373">
              <w:br/>
              <w:t>BT71 5LX</w:t>
            </w:r>
          </w:p>
        </w:tc>
      </w:tr>
      <w:tr w:rsidR="00926373" w:rsidRPr="00926373" w:rsidTr="009066E9">
        <w:trPr>
          <w:trHeight w:val="1238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LA09/2023/0835/RM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Erection of dwelling and garage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Lands </w:t>
            </w:r>
            <w:proofErr w:type="spellStart"/>
            <w:r w:rsidRPr="00926373">
              <w:t>Adj</w:t>
            </w:r>
            <w:proofErr w:type="spellEnd"/>
            <w:r w:rsidRPr="00926373">
              <w:t xml:space="preserve"> and 45M NE of No119 </w:t>
            </w:r>
            <w:proofErr w:type="spellStart"/>
            <w:r w:rsidRPr="00926373">
              <w:t>Benburb</w:t>
            </w:r>
            <w:proofErr w:type="spellEnd"/>
            <w:r w:rsidRPr="00926373">
              <w:t xml:space="preserve"> Road</w:t>
            </w:r>
            <w:r w:rsidRPr="00926373">
              <w:br/>
            </w:r>
            <w:proofErr w:type="spellStart"/>
            <w:r w:rsidRPr="00926373">
              <w:t>Tobermesson</w:t>
            </w:r>
            <w:proofErr w:type="spellEnd"/>
            <w:r w:rsidRPr="00926373">
              <w:t xml:space="preserve"> Glebe</w:t>
            </w:r>
            <w:r w:rsidRPr="00926373">
              <w:br/>
              <w:t>Moy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RM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NI Planning Consultants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 xml:space="preserve">45B </w:t>
            </w:r>
            <w:proofErr w:type="spellStart"/>
            <w:r w:rsidRPr="00926373">
              <w:t>Magherarville</w:t>
            </w:r>
            <w:proofErr w:type="spellEnd"/>
            <w:r w:rsidRPr="00926373">
              <w:t xml:space="preserve"> Road</w:t>
            </w:r>
            <w:r w:rsidRPr="00926373">
              <w:br/>
              <w:t>Armagh</w:t>
            </w:r>
            <w:r w:rsidRPr="00926373">
              <w:br/>
              <w:t>BT60 3PP</w:t>
            </w:r>
          </w:p>
        </w:tc>
      </w:tr>
      <w:tr w:rsidR="00926373" w:rsidRPr="00926373" w:rsidTr="009066E9">
        <w:trPr>
          <w:trHeight w:val="1238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LA09/2023/0836/RM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dwelling and domestic garage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 xml:space="preserve">50M North of 11A </w:t>
            </w:r>
            <w:proofErr w:type="spellStart"/>
            <w:r w:rsidRPr="00926373">
              <w:t>Strawmore</w:t>
            </w:r>
            <w:proofErr w:type="spellEnd"/>
            <w:r w:rsidRPr="00926373">
              <w:t xml:space="preserve"> Road</w:t>
            </w:r>
            <w:r w:rsidRPr="00926373">
              <w:br/>
            </w:r>
            <w:proofErr w:type="spellStart"/>
            <w:r w:rsidRPr="00926373">
              <w:t>Draperstown</w:t>
            </w:r>
            <w:proofErr w:type="spellEnd"/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RM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r w:rsidRPr="00926373">
              <w:t>CMI Planners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>38B Airfield Road</w:t>
            </w:r>
            <w:r w:rsidRPr="00926373">
              <w:br/>
              <w:t>The Creagh</w:t>
            </w:r>
            <w:r w:rsidRPr="00926373">
              <w:br/>
            </w:r>
            <w:proofErr w:type="spellStart"/>
            <w:r w:rsidRPr="00926373">
              <w:t>Toomebridge</w:t>
            </w:r>
            <w:proofErr w:type="spellEnd"/>
            <w:r w:rsidRPr="00926373">
              <w:br/>
              <w:t>BT41 3SQ</w:t>
            </w:r>
          </w:p>
        </w:tc>
      </w:tr>
      <w:tr w:rsidR="00926373" w:rsidRPr="00926373" w:rsidTr="009066E9">
        <w:trPr>
          <w:trHeight w:val="1545"/>
        </w:trPr>
        <w:tc>
          <w:tcPr>
            <w:tcW w:w="2405" w:type="dxa"/>
            <w:hideMark/>
          </w:tcPr>
          <w:p w:rsidR="00926373" w:rsidRPr="00926373" w:rsidRDefault="00926373">
            <w:r w:rsidRPr="00926373">
              <w:t>LA09/2023/0840/F</w:t>
            </w:r>
          </w:p>
        </w:tc>
        <w:tc>
          <w:tcPr>
            <w:tcW w:w="2716" w:type="dxa"/>
            <w:hideMark/>
          </w:tcPr>
          <w:p w:rsidR="00926373" w:rsidRPr="00926373" w:rsidRDefault="00926373">
            <w:r w:rsidRPr="00926373">
              <w:t>Proposed 22no 2/3 storey dwelling units to include 10no dwellings, 12no apartments with associated parking and amenity area</w:t>
            </w:r>
          </w:p>
        </w:tc>
        <w:tc>
          <w:tcPr>
            <w:tcW w:w="2807" w:type="dxa"/>
            <w:hideMark/>
          </w:tcPr>
          <w:p w:rsidR="00926373" w:rsidRPr="00926373" w:rsidRDefault="00926373">
            <w:r w:rsidRPr="00926373">
              <w:t>Anne Street Carpark</w:t>
            </w:r>
            <w:r w:rsidRPr="00926373">
              <w:br/>
              <w:t>Lands at Junction of Anne Street and William Street</w:t>
            </w:r>
            <w:r w:rsidRPr="00926373">
              <w:br/>
              <w:t>Dungannon</w:t>
            </w:r>
          </w:p>
        </w:tc>
        <w:tc>
          <w:tcPr>
            <w:tcW w:w="2273" w:type="dxa"/>
            <w:hideMark/>
          </w:tcPr>
          <w:p w:rsidR="00926373" w:rsidRPr="00926373" w:rsidRDefault="00926373">
            <w:r w:rsidRPr="00926373">
              <w:t>F</w:t>
            </w:r>
          </w:p>
        </w:tc>
        <w:tc>
          <w:tcPr>
            <w:tcW w:w="1843" w:type="dxa"/>
            <w:hideMark/>
          </w:tcPr>
          <w:p w:rsidR="00926373" w:rsidRPr="00926373" w:rsidRDefault="00926373">
            <w:proofErr w:type="spellStart"/>
            <w:r w:rsidRPr="00926373">
              <w:t>Clarman</w:t>
            </w:r>
            <w:proofErr w:type="spellEnd"/>
            <w:r w:rsidRPr="00926373">
              <w:t xml:space="preserve"> Ltd</w:t>
            </w:r>
          </w:p>
        </w:tc>
        <w:tc>
          <w:tcPr>
            <w:tcW w:w="1904" w:type="dxa"/>
            <w:hideMark/>
          </w:tcPr>
          <w:p w:rsidR="00926373" w:rsidRPr="00926373" w:rsidRDefault="00926373">
            <w:r w:rsidRPr="00926373">
              <w:t xml:space="preserve">Unit 1 </w:t>
            </w:r>
            <w:r w:rsidRPr="00926373">
              <w:br/>
              <w:t>33 Dungannon Road</w:t>
            </w:r>
            <w:r w:rsidRPr="00926373">
              <w:br/>
              <w:t>Coalisland</w:t>
            </w:r>
            <w:r w:rsidRPr="00926373">
              <w:br/>
              <w:t>BT71 4HP</w:t>
            </w:r>
          </w:p>
        </w:tc>
      </w:tr>
    </w:tbl>
    <w:p w:rsidR="00926373" w:rsidRDefault="00926373"/>
    <w:sectPr w:rsidR="00926373" w:rsidSect="009263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73"/>
    <w:rsid w:val="003D758F"/>
    <w:rsid w:val="00473BCD"/>
    <w:rsid w:val="009066E9"/>
    <w:rsid w:val="0092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F1C0"/>
  <w15:chartTrackingRefBased/>
  <w15:docId w15:val="{72E3D75A-0E82-49FE-9C0D-7C19527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2</cp:revision>
  <dcterms:created xsi:type="dcterms:W3CDTF">2023-08-14T13:16:00Z</dcterms:created>
  <dcterms:modified xsi:type="dcterms:W3CDTF">2023-08-14T13:33:00Z</dcterms:modified>
</cp:coreProperties>
</file>