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7E3E7A66" w:rsidR="00752751" w:rsidRDefault="003E55DF" w:rsidP="003E55DF">
      <w:pPr>
        <w:jc w:val="center"/>
        <w:rPr>
          <w:b/>
          <w:bCs/>
          <w:sz w:val="28"/>
          <w:szCs w:val="28"/>
        </w:rPr>
      </w:pPr>
      <w:r w:rsidRPr="003E55DF">
        <w:rPr>
          <w:b/>
          <w:bCs/>
          <w:sz w:val="28"/>
          <w:szCs w:val="28"/>
        </w:rPr>
        <w:t>Planning applications Decided –</w:t>
      </w:r>
      <w:r w:rsidR="001E021A">
        <w:rPr>
          <w:b/>
          <w:bCs/>
          <w:sz w:val="28"/>
          <w:szCs w:val="28"/>
        </w:rPr>
        <w:t xml:space="preserve"> </w:t>
      </w:r>
      <w:r w:rsidR="00A05E92">
        <w:rPr>
          <w:b/>
          <w:bCs/>
          <w:sz w:val="28"/>
          <w:szCs w:val="28"/>
        </w:rPr>
        <w:t>July</w:t>
      </w:r>
      <w:r w:rsidR="001E021A">
        <w:rPr>
          <w:b/>
          <w:bCs/>
          <w:sz w:val="28"/>
          <w:szCs w:val="28"/>
        </w:rPr>
        <w:t xml:space="preserve"> </w:t>
      </w:r>
      <w:r w:rsidRPr="003E55DF">
        <w:rPr>
          <w:b/>
          <w:bCs/>
          <w:sz w:val="28"/>
          <w:szCs w:val="28"/>
        </w:rPr>
        <w:t>2026</w:t>
      </w:r>
    </w:p>
    <w:p w14:paraId="203513E2" w14:textId="77777777" w:rsidR="003E55DF" w:rsidRPr="003E55DF" w:rsidRDefault="003E55DF" w:rsidP="003E55DF">
      <w:pPr>
        <w:jc w:val="center"/>
        <w:rPr>
          <w:b/>
          <w:bCs/>
          <w:sz w:val="28"/>
          <w:szCs w:val="28"/>
        </w:rPr>
      </w:pPr>
    </w:p>
    <w:tbl>
      <w:tblPr>
        <w:tblStyle w:val="TableGrid"/>
        <w:tblW w:w="0" w:type="auto"/>
        <w:tblLook w:val="04A0" w:firstRow="1" w:lastRow="0" w:firstColumn="1" w:lastColumn="0" w:noHBand="0" w:noVBand="1"/>
        <w:tblCaption w:val="Planning applications Decided – July 2026"/>
        <w:tblDescription w:val="Planning applications Decided – July 2026"/>
      </w:tblPr>
      <w:tblGrid>
        <w:gridCol w:w="2591"/>
        <w:gridCol w:w="2716"/>
        <w:gridCol w:w="3648"/>
        <w:gridCol w:w="2362"/>
        <w:gridCol w:w="2631"/>
      </w:tblGrid>
      <w:tr w:rsidR="00A05E92" w:rsidRPr="00A05E92" w14:paraId="4B1EE480" w14:textId="77777777" w:rsidTr="00A05E92">
        <w:trPr>
          <w:trHeight w:val="255"/>
          <w:tblHeader/>
        </w:trPr>
        <w:tc>
          <w:tcPr>
            <w:tcW w:w="0" w:type="auto"/>
            <w:noWrap/>
            <w:hideMark/>
          </w:tcPr>
          <w:p w14:paraId="53C14B66" w14:textId="77777777" w:rsidR="00A05E92" w:rsidRPr="00A05E92" w:rsidRDefault="00A05E92" w:rsidP="00A05E92">
            <w:pPr>
              <w:rPr>
                <w:rFonts w:eastAsia="Times New Roman" w:cs="Arial"/>
                <w:b/>
                <w:bCs/>
                <w:color w:val="000000" w:themeColor="text1"/>
                <w:kern w:val="0"/>
                <w:lang w:eastAsia="en-GB"/>
                <w14:ligatures w14:val="none"/>
              </w:rPr>
            </w:pPr>
            <w:r w:rsidRPr="00A05E92">
              <w:rPr>
                <w:rFonts w:eastAsia="Times New Roman" w:cs="Arial"/>
                <w:b/>
                <w:bCs/>
                <w:color w:val="000000" w:themeColor="text1"/>
                <w:kern w:val="0"/>
                <w:lang w:eastAsia="en-GB"/>
                <w14:ligatures w14:val="none"/>
              </w:rPr>
              <w:t>Reference Number</w:t>
            </w:r>
          </w:p>
        </w:tc>
        <w:tc>
          <w:tcPr>
            <w:tcW w:w="0" w:type="auto"/>
            <w:noWrap/>
            <w:hideMark/>
          </w:tcPr>
          <w:p w14:paraId="39767048" w14:textId="77777777" w:rsidR="00A05E92" w:rsidRPr="00A05E92" w:rsidRDefault="00A05E92" w:rsidP="00A05E92">
            <w:pPr>
              <w:rPr>
                <w:rFonts w:eastAsia="Times New Roman" w:cs="Arial"/>
                <w:b/>
                <w:bCs/>
                <w:color w:val="000000" w:themeColor="text1"/>
                <w:kern w:val="0"/>
                <w:lang w:eastAsia="en-GB"/>
                <w14:ligatures w14:val="none"/>
              </w:rPr>
            </w:pPr>
            <w:r w:rsidRPr="00A05E92">
              <w:rPr>
                <w:rFonts w:eastAsia="Times New Roman" w:cs="Arial"/>
                <w:b/>
                <w:bCs/>
                <w:color w:val="000000" w:themeColor="text1"/>
                <w:kern w:val="0"/>
                <w:lang w:eastAsia="en-GB"/>
                <w14:ligatures w14:val="none"/>
              </w:rPr>
              <w:t>Location</w:t>
            </w:r>
          </w:p>
        </w:tc>
        <w:tc>
          <w:tcPr>
            <w:tcW w:w="0" w:type="auto"/>
            <w:noWrap/>
            <w:hideMark/>
          </w:tcPr>
          <w:p w14:paraId="0FBE4709" w14:textId="77777777" w:rsidR="00A05E92" w:rsidRPr="00A05E92" w:rsidRDefault="00A05E92" w:rsidP="00A05E92">
            <w:pPr>
              <w:rPr>
                <w:rFonts w:eastAsia="Times New Roman" w:cs="Arial"/>
                <w:b/>
                <w:bCs/>
                <w:color w:val="000000" w:themeColor="text1"/>
                <w:kern w:val="0"/>
                <w:lang w:eastAsia="en-GB"/>
                <w14:ligatures w14:val="none"/>
              </w:rPr>
            </w:pPr>
            <w:r w:rsidRPr="00A05E92">
              <w:rPr>
                <w:rFonts w:eastAsia="Times New Roman" w:cs="Arial"/>
                <w:b/>
                <w:bCs/>
                <w:color w:val="000000" w:themeColor="text1"/>
                <w:kern w:val="0"/>
                <w:lang w:eastAsia="en-GB"/>
                <w14:ligatures w14:val="none"/>
              </w:rPr>
              <w:t>Application Proposal</w:t>
            </w:r>
          </w:p>
        </w:tc>
        <w:tc>
          <w:tcPr>
            <w:tcW w:w="0" w:type="auto"/>
            <w:noWrap/>
            <w:hideMark/>
          </w:tcPr>
          <w:p w14:paraId="11B7E5AF" w14:textId="77777777" w:rsidR="00A05E92" w:rsidRPr="00A05E92" w:rsidRDefault="00A05E92" w:rsidP="00A05E92">
            <w:pPr>
              <w:rPr>
                <w:rFonts w:eastAsia="Times New Roman" w:cs="Arial"/>
                <w:b/>
                <w:bCs/>
                <w:color w:val="000000" w:themeColor="text1"/>
                <w:kern w:val="0"/>
                <w:lang w:eastAsia="en-GB"/>
                <w14:ligatures w14:val="none"/>
              </w:rPr>
            </w:pPr>
            <w:r w:rsidRPr="00A05E92">
              <w:rPr>
                <w:rFonts w:eastAsia="Times New Roman" w:cs="Arial"/>
                <w:b/>
                <w:bCs/>
                <w:color w:val="000000" w:themeColor="text1"/>
                <w:kern w:val="0"/>
                <w:lang w:eastAsia="en-GB"/>
                <w14:ligatures w14:val="none"/>
              </w:rPr>
              <w:t>Application Status</w:t>
            </w:r>
          </w:p>
        </w:tc>
        <w:tc>
          <w:tcPr>
            <w:tcW w:w="0" w:type="auto"/>
            <w:noWrap/>
            <w:hideMark/>
          </w:tcPr>
          <w:p w14:paraId="56F33401" w14:textId="77777777" w:rsidR="00A05E92" w:rsidRPr="00A05E92" w:rsidRDefault="00A05E92" w:rsidP="00A05E92">
            <w:pPr>
              <w:rPr>
                <w:rFonts w:eastAsia="Times New Roman" w:cs="Arial"/>
                <w:b/>
                <w:bCs/>
                <w:color w:val="000000" w:themeColor="text1"/>
                <w:kern w:val="0"/>
                <w:lang w:eastAsia="en-GB"/>
                <w14:ligatures w14:val="none"/>
              </w:rPr>
            </w:pPr>
            <w:r w:rsidRPr="00A05E92">
              <w:rPr>
                <w:rFonts w:eastAsia="Times New Roman" w:cs="Arial"/>
                <w:b/>
                <w:bCs/>
                <w:color w:val="000000" w:themeColor="text1"/>
                <w:kern w:val="0"/>
                <w:lang w:eastAsia="en-GB"/>
                <w14:ligatures w14:val="none"/>
              </w:rPr>
              <w:t>Date Decision Issued</w:t>
            </w:r>
          </w:p>
        </w:tc>
      </w:tr>
      <w:tr w:rsidR="00A05E92" w:rsidRPr="00A05E92" w14:paraId="09E4E239" w14:textId="77777777" w:rsidTr="00A05E92">
        <w:trPr>
          <w:trHeight w:val="619"/>
        </w:trPr>
        <w:tc>
          <w:tcPr>
            <w:tcW w:w="0" w:type="auto"/>
            <w:hideMark/>
          </w:tcPr>
          <w:p w14:paraId="7B30F00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LA09/2025/0725/O</w:t>
            </w:r>
          </w:p>
        </w:tc>
        <w:tc>
          <w:tcPr>
            <w:tcW w:w="0" w:type="auto"/>
            <w:hideMark/>
          </w:tcPr>
          <w:p w14:paraId="1F75C54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Site B between 18 and 18D </w:t>
            </w:r>
            <w:proofErr w:type="spellStart"/>
            <w:r w:rsidRPr="00A05E92">
              <w:rPr>
                <w:rFonts w:eastAsia="Times New Roman" w:cs="Arial"/>
                <w:color w:val="000000" w:themeColor="text1"/>
                <w:kern w:val="0"/>
                <w:lang w:eastAsia="en-GB"/>
                <w14:ligatures w14:val="none"/>
              </w:rPr>
              <w:t>Ballymaguigan</w:t>
            </w:r>
            <w:proofErr w:type="spellEnd"/>
            <w:r w:rsidRPr="00A05E92">
              <w:rPr>
                <w:rFonts w:eastAsia="Times New Roman" w:cs="Arial"/>
                <w:color w:val="000000" w:themeColor="text1"/>
                <w:kern w:val="0"/>
                <w:lang w:eastAsia="en-GB"/>
                <w14:ligatures w14:val="none"/>
              </w:rPr>
              <w:t xml:space="preserve"> Road Magherafelt</w:t>
            </w:r>
          </w:p>
        </w:tc>
        <w:tc>
          <w:tcPr>
            <w:tcW w:w="0" w:type="auto"/>
            <w:hideMark/>
          </w:tcPr>
          <w:p w14:paraId="041D918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Erection of a dwelling (Renewal of extant OPP LA09/2022/0322/O)</w:t>
            </w:r>
          </w:p>
        </w:tc>
        <w:tc>
          <w:tcPr>
            <w:tcW w:w="0" w:type="auto"/>
            <w:hideMark/>
          </w:tcPr>
          <w:p w14:paraId="7D63C67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7C2DEA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7BDB34CA" w14:textId="77777777" w:rsidTr="00A05E92">
        <w:trPr>
          <w:trHeight w:val="619"/>
        </w:trPr>
        <w:tc>
          <w:tcPr>
            <w:tcW w:w="0" w:type="auto"/>
            <w:hideMark/>
          </w:tcPr>
          <w:p w14:paraId="2CC75CA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LA09/2025/0728/O</w:t>
            </w:r>
          </w:p>
        </w:tc>
        <w:tc>
          <w:tcPr>
            <w:tcW w:w="0" w:type="auto"/>
            <w:hideMark/>
          </w:tcPr>
          <w:p w14:paraId="773B4C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Site A between 18 and 18D </w:t>
            </w:r>
            <w:proofErr w:type="spellStart"/>
            <w:r w:rsidRPr="00A05E92">
              <w:rPr>
                <w:rFonts w:eastAsia="Times New Roman" w:cs="Arial"/>
                <w:color w:val="000000" w:themeColor="text1"/>
                <w:kern w:val="0"/>
                <w:lang w:eastAsia="en-GB"/>
                <w14:ligatures w14:val="none"/>
              </w:rPr>
              <w:t>Ballymaguigan</w:t>
            </w:r>
            <w:proofErr w:type="spellEnd"/>
            <w:r w:rsidRPr="00A05E92">
              <w:rPr>
                <w:rFonts w:eastAsia="Times New Roman" w:cs="Arial"/>
                <w:color w:val="000000" w:themeColor="text1"/>
                <w:kern w:val="0"/>
                <w:lang w:eastAsia="en-GB"/>
                <w14:ligatures w14:val="none"/>
              </w:rPr>
              <w:t xml:space="preserve"> Road, Magherafelt</w:t>
            </w:r>
          </w:p>
        </w:tc>
        <w:tc>
          <w:tcPr>
            <w:tcW w:w="0" w:type="auto"/>
            <w:hideMark/>
          </w:tcPr>
          <w:p w14:paraId="39054E3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Erection of a dwelling (renewal of extant OPP LA09/2022/0320/O)</w:t>
            </w:r>
          </w:p>
        </w:tc>
        <w:tc>
          <w:tcPr>
            <w:tcW w:w="0" w:type="auto"/>
            <w:hideMark/>
          </w:tcPr>
          <w:p w14:paraId="1B9678C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6A3901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04532E42" w14:textId="77777777" w:rsidTr="00A05E92">
        <w:trPr>
          <w:trHeight w:val="1238"/>
        </w:trPr>
        <w:tc>
          <w:tcPr>
            <w:tcW w:w="0" w:type="auto"/>
            <w:hideMark/>
          </w:tcPr>
          <w:p w14:paraId="23852E6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LA09/2025/0606/F</w:t>
            </w:r>
          </w:p>
        </w:tc>
        <w:tc>
          <w:tcPr>
            <w:tcW w:w="0" w:type="auto"/>
            <w:hideMark/>
          </w:tcPr>
          <w:p w14:paraId="475128F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Approximately 60M North of 45 </w:t>
            </w:r>
            <w:proofErr w:type="spellStart"/>
            <w:r w:rsidRPr="00A05E92">
              <w:rPr>
                <w:rFonts w:eastAsia="Times New Roman" w:cs="Arial"/>
                <w:color w:val="000000" w:themeColor="text1"/>
                <w:kern w:val="0"/>
                <w:lang w:eastAsia="en-GB"/>
                <w14:ligatures w14:val="none"/>
              </w:rPr>
              <w:t>Annaghmore</w:t>
            </w:r>
            <w:proofErr w:type="spellEnd"/>
            <w:r w:rsidRPr="00A05E92">
              <w:rPr>
                <w:rFonts w:eastAsia="Times New Roman" w:cs="Arial"/>
                <w:color w:val="000000" w:themeColor="text1"/>
                <w:kern w:val="0"/>
                <w:lang w:eastAsia="en-GB"/>
                <w14:ligatures w14:val="none"/>
              </w:rPr>
              <w:t xml:space="preserve"> </w:t>
            </w:r>
            <w:proofErr w:type="gramStart"/>
            <w:r w:rsidRPr="00A05E92">
              <w:rPr>
                <w:rFonts w:eastAsia="Times New Roman" w:cs="Arial"/>
                <w:color w:val="000000" w:themeColor="text1"/>
                <w:kern w:val="0"/>
                <w:lang w:eastAsia="en-GB"/>
                <w14:ligatures w14:val="none"/>
              </w:rPr>
              <w:t>Road ,</w:t>
            </w:r>
            <w:proofErr w:type="gramEnd"/>
            <w:r w:rsidRPr="00A05E92">
              <w:rPr>
                <w:rFonts w:eastAsia="Times New Roman" w:cs="Arial"/>
                <w:color w:val="000000" w:themeColor="text1"/>
                <w:kern w:val="0"/>
                <w:lang w:eastAsia="en-GB"/>
                <w14:ligatures w14:val="none"/>
              </w:rPr>
              <w:t xml:space="preserve"> </w:t>
            </w:r>
            <w:proofErr w:type="spellStart"/>
            <w:r w:rsidRPr="00A05E92">
              <w:rPr>
                <w:rFonts w:eastAsia="Times New Roman" w:cs="Arial"/>
                <w:color w:val="000000" w:themeColor="text1"/>
                <w:kern w:val="0"/>
                <w:lang w:eastAsia="en-GB"/>
                <w14:ligatures w14:val="none"/>
              </w:rPr>
              <w:t>Castledawson</w:t>
            </w:r>
            <w:proofErr w:type="spellEnd"/>
            <w:r w:rsidRPr="00A05E92">
              <w:rPr>
                <w:rFonts w:eastAsia="Times New Roman" w:cs="Arial"/>
                <w:color w:val="000000" w:themeColor="text1"/>
                <w:kern w:val="0"/>
                <w:lang w:eastAsia="en-GB"/>
                <w14:ligatures w14:val="none"/>
              </w:rPr>
              <w:t xml:space="preserve"> (Plot 1 of Approval Ref. La09-2024-0497-F)</w:t>
            </w:r>
          </w:p>
        </w:tc>
        <w:tc>
          <w:tcPr>
            <w:tcW w:w="0" w:type="auto"/>
            <w:hideMark/>
          </w:tcPr>
          <w:p w14:paraId="0F9D4A8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&amp; garage (change of house type from that approved under ref. LA09/2024/0497/F - plot 1)</w:t>
            </w:r>
          </w:p>
        </w:tc>
        <w:tc>
          <w:tcPr>
            <w:tcW w:w="0" w:type="auto"/>
            <w:hideMark/>
          </w:tcPr>
          <w:p w14:paraId="2040B26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D08C3F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74C6F223" w14:textId="77777777" w:rsidTr="00A05E92">
        <w:trPr>
          <w:trHeight w:val="927"/>
        </w:trPr>
        <w:tc>
          <w:tcPr>
            <w:tcW w:w="0" w:type="auto"/>
            <w:hideMark/>
          </w:tcPr>
          <w:p w14:paraId="062244C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LA09/2026/0393/LDE</w:t>
            </w:r>
          </w:p>
        </w:tc>
        <w:tc>
          <w:tcPr>
            <w:tcW w:w="0" w:type="auto"/>
            <w:hideMark/>
          </w:tcPr>
          <w:p w14:paraId="6BB4BBD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19 </w:t>
            </w:r>
            <w:proofErr w:type="spellStart"/>
            <w:r w:rsidRPr="00A05E92">
              <w:rPr>
                <w:rFonts w:eastAsia="Times New Roman" w:cs="Arial"/>
                <w:color w:val="000000" w:themeColor="text1"/>
                <w:kern w:val="0"/>
                <w:lang w:eastAsia="en-GB"/>
                <w14:ligatures w14:val="none"/>
              </w:rPr>
              <w:t>Lisnamuck</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Tobermore</w:t>
            </w:r>
            <w:proofErr w:type="spellEnd"/>
            <w:r w:rsidRPr="00A05E92">
              <w:rPr>
                <w:rFonts w:eastAsia="Times New Roman" w:cs="Arial"/>
                <w:color w:val="000000" w:themeColor="text1"/>
                <w:kern w:val="0"/>
                <w:lang w:eastAsia="en-GB"/>
                <w14:ligatures w14:val="none"/>
              </w:rPr>
              <w:br/>
              <w:t>BT45 5QF</w:t>
            </w:r>
          </w:p>
        </w:tc>
        <w:tc>
          <w:tcPr>
            <w:tcW w:w="0" w:type="auto"/>
            <w:hideMark/>
          </w:tcPr>
          <w:p w14:paraId="0F9605A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Existing domestic stables with feed store, existing log store and extension to curtilage</w:t>
            </w:r>
          </w:p>
        </w:tc>
        <w:tc>
          <w:tcPr>
            <w:tcW w:w="0" w:type="auto"/>
            <w:hideMark/>
          </w:tcPr>
          <w:p w14:paraId="0963076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7207F7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6D3BFCB8" w14:textId="77777777" w:rsidTr="00A05E92">
        <w:trPr>
          <w:trHeight w:val="927"/>
        </w:trPr>
        <w:tc>
          <w:tcPr>
            <w:tcW w:w="0" w:type="auto"/>
            <w:hideMark/>
          </w:tcPr>
          <w:p w14:paraId="0F4416D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LA09/2025/1012/O</w:t>
            </w:r>
          </w:p>
        </w:tc>
        <w:tc>
          <w:tcPr>
            <w:tcW w:w="0" w:type="auto"/>
            <w:hideMark/>
          </w:tcPr>
          <w:p w14:paraId="422DD05C"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Adjacent to 11 Gort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Coagh</w:t>
            </w:r>
            <w:proofErr w:type="spellEnd"/>
          </w:p>
        </w:tc>
        <w:tc>
          <w:tcPr>
            <w:tcW w:w="0" w:type="auto"/>
            <w:hideMark/>
          </w:tcPr>
          <w:p w14:paraId="729F3C7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Renewal of Outline permission LA09/2022/1543/O (Proposed New Dwelling to Round off a Cluster as provided for Under policy CTY 2a of PPS21).</w:t>
            </w:r>
          </w:p>
        </w:tc>
        <w:tc>
          <w:tcPr>
            <w:tcW w:w="0" w:type="auto"/>
            <w:hideMark/>
          </w:tcPr>
          <w:p w14:paraId="61DFF31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77E241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49B6E728" w14:textId="77777777" w:rsidTr="00A05E92">
        <w:trPr>
          <w:trHeight w:val="927"/>
        </w:trPr>
        <w:tc>
          <w:tcPr>
            <w:tcW w:w="0" w:type="auto"/>
            <w:hideMark/>
          </w:tcPr>
          <w:p w14:paraId="315B01A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LA09/2025/1264/F</w:t>
            </w:r>
          </w:p>
        </w:tc>
        <w:tc>
          <w:tcPr>
            <w:tcW w:w="0" w:type="auto"/>
            <w:hideMark/>
          </w:tcPr>
          <w:p w14:paraId="0B5C13CE"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3 Glen Gardens</w:t>
            </w:r>
            <w:r w:rsidRPr="00A05E92">
              <w:rPr>
                <w:rFonts w:eastAsia="Times New Roman" w:cs="Arial"/>
                <w:color w:val="000000" w:themeColor="text1"/>
                <w:kern w:val="0"/>
                <w:lang w:eastAsia="en-GB"/>
                <w14:ligatures w14:val="none"/>
              </w:rPr>
              <w:br/>
              <w:t>Maghera</w:t>
            </w:r>
          </w:p>
        </w:tc>
        <w:tc>
          <w:tcPr>
            <w:tcW w:w="0" w:type="auto"/>
            <w:hideMark/>
          </w:tcPr>
          <w:p w14:paraId="6670840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Attic conversion</w:t>
            </w:r>
          </w:p>
        </w:tc>
        <w:tc>
          <w:tcPr>
            <w:tcW w:w="0" w:type="auto"/>
            <w:hideMark/>
          </w:tcPr>
          <w:p w14:paraId="0585D13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9B9030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5120A7EA" w14:textId="77777777" w:rsidTr="00A05E92">
        <w:trPr>
          <w:trHeight w:val="619"/>
        </w:trPr>
        <w:tc>
          <w:tcPr>
            <w:tcW w:w="0" w:type="auto"/>
            <w:hideMark/>
          </w:tcPr>
          <w:p w14:paraId="08CED6D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LA09/2026/0515/RM</w:t>
            </w:r>
          </w:p>
        </w:tc>
        <w:tc>
          <w:tcPr>
            <w:tcW w:w="0" w:type="auto"/>
            <w:hideMark/>
          </w:tcPr>
          <w:p w14:paraId="0215439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60M East of 43 </w:t>
            </w:r>
            <w:proofErr w:type="spellStart"/>
            <w:r w:rsidRPr="00A05E92">
              <w:rPr>
                <w:rFonts w:eastAsia="Times New Roman" w:cs="Arial"/>
                <w:color w:val="000000" w:themeColor="text1"/>
                <w:kern w:val="0"/>
                <w:lang w:eastAsia="en-GB"/>
                <w14:ligatures w14:val="none"/>
              </w:rPr>
              <w:t>Carnaman</w:t>
            </w:r>
            <w:proofErr w:type="spellEnd"/>
            <w:r w:rsidRPr="00A05E92">
              <w:rPr>
                <w:rFonts w:eastAsia="Times New Roman" w:cs="Arial"/>
                <w:color w:val="000000" w:themeColor="text1"/>
                <w:kern w:val="0"/>
                <w:lang w:eastAsia="en-GB"/>
                <w14:ligatures w14:val="none"/>
              </w:rPr>
              <w:t xml:space="preserve"> Road, </w:t>
            </w:r>
            <w:proofErr w:type="spellStart"/>
            <w:r w:rsidRPr="00A05E92">
              <w:rPr>
                <w:rFonts w:eastAsia="Times New Roman" w:cs="Arial"/>
                <w:color w:val="000000" w:themeColor="text1"/>
                <w:kern w:val="0"/>
                <w:lang w:eastAsia="en-GB"/>
                <w14:ligatures w14:val="none"/>
              </w:rPr>
              <w:t>Gulladuff</w:t>
            </w:r>
            <w:proofErr w:type="spellEnd"/>
          </w:p>
        </w:tc>
        <w:tc>
          <w:tcPr>
            <w:tcW w:w="0" w:type="auto"/>
            <w:hideMark/>
          </w:tcPr>
          <w:p w14:paraId="04CDA10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detached double garage</w:t>
            </w:r>
          </w:p>
        </w:tc>
        <w:tc>
          <w:tcPr>
            <w:tcW w:w="0" w:type="auto"/>
            <w:hideMark/>
          </w:tcPr>
          <w:p w14:paraId="5FA7B92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077DB3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42921F62" w14:textId="77777777" w:rsidTr="00A05E92">
        <w:trPr>
          <w:trHeight w:val="1238"/>
        </w:trPr>
        <w:tc>
          <w:tcPr>
            <w:tcW w:w="0" w:type="auto"/>
            <w:hideMark/>
          </w:tcPr>
          <w:p w14:paraId="6CD68FE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LA09/2026/0405/RM</w:t>
            </w:r>
          </w:p>
        </w:tc>
        <w:tc>
          <w:tcPr>
            <w:tcW w:w="0" w:type="auto"/>
            <w:hideMark/>
          </w:tcPr>
          <w:p w14:paraId="7E5C61B8"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adjacent to and East of 60A </w:t>
            </w:r>
            <w:proofErr w:type="spellStart"/>
            <w:r w:rsidRPr="00A05E92">
              <w:rPr>
                <w:rFonts w:eastAsia="Times New Roman" w:cs="Arial"/>
                <w:color w:val="000000" w:themeColor="text1"/>
                <w:kern w:val="0"/>
                <w:lang w:eastAsia="en-GB"/>
                <w14:ligatures w14:val="none"/>
              </w:rPr>
              <w:t>Toberhead</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Curran</w:t>
            </w:r>
          </w:p>
        </w:tc>
        <w:tc>
          <w:tcPr>
            <w:tcW w:w="0" w:type="auto"/>
            <w:hideMark/>
          </w:tcPr>
          <w:p w14:paraId="391DBBF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 - Replacement Dwelling, with existing building retained as outbuilding</w:t>
            </w:r>
          </w:p>
        </w:tc>
        <w:tc>
          <w:tcPr>
            <w:tcW w:w="0" w:type="auto"/>
            <w:hideMark/>
          </w:tcPr>
          <w:p w14:paraId="44C0D0C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415C77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7C47311F" w14:textId="77777777" w:rsidTr="00A05E92">
        <w:trPr>
          <w:trHeight w:val="1238"/>
        </w:trPr>
        <w:tc>
          <w:tcPr>
            <w:tcW w:w="0" w:type="auto"/>
            <w:hideMark/>
          </w:tcPr>
          <w:p w14:paraId="7ACAD5C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LA09/2026/0038/F</w:t>
            </w:r>
          </w:p>
        </w:tc>
        <w:tc>
          <w:tcPr>
            <w:tcW w:w="0" w:type="auto"/>
            <w:hideMark/>
          </w:tcPr>
          <w:p w14:paraId="52792C8E" w14:textId="77777777" w:rsidR="00A05E92" w:rsidRPr="00A05E92" w:rsidRDefault="00A05E92" w:rsidP="00A05E92">
            <w:pPr>
              <w:spacing w:after="240"/>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Lurganeden</w:t>
            </w:r>
            <w:proofErr w:type="spellEnd"/>
            <w:r w:rsidRPr="00A05E92">
              <w:rPr>
                <w:rFonts w:eastAsia="Times New Roman" w:cs="Arial"/>
                <w:color w:val="000000" w:themeColor="text1"/>
                <w:kern w:val="0"/>
                <w:lang w:eastAsia="en-GB"/>
                <w14:ligatures w14:val="none"/>
              </w:rPr>
              <w:t xml:space="preserve"> Quarry</w:t>
            </w:r>
            <w:r w:rsidRPr="00A05E92">
              <w:rPr>
                <w:rFonts w:eastAsia="Times New Roman" w:cs="Arial"/>
                <w:color w:val="000000" w:themeColor="text1"/>
                <w:kern w:val="0"/>
                <w:lang w:eastAsia="en-GB"/>
                <w14:ligatures w14:val="none"/>
              </w:rPr>
              <w:br/>
              <w:t xml:space="preserve">33 </w:t>
            </w:r>
            <w:proofErr w:type="spellStart"/>
            <w:r w:rsidRPr="00A05E92">
              <w:rPr>
                <w:rFonts w:eastAsia="Times New Roman" w:cs="Arial"/>
                <w:color w:val="000000" w:themeColor="text1"/>
                <w:kern w:val="0"/>
                <w:lang w:eastAsia="en-GB"/>
                <w14:ligatures w14:val="none"/>
              </w:rPr>
              <w:t>Shanmaghry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Galbally</w:t>
            </w:r>
            <w:proofErr w:type="spellEnd"/>
          </w:p>
        </w:tc>
        <w:tc>
          <w:tcPr>
            <w:tcW w:w="0" w:type="auto"/>
            <w:hideMark/>
          </w:tcPr>
          <w:p w14:paraId="0DAF330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Application under Section 54 of the Planning Act (Northern Ireland) 2011 to allow continued development beyond the time limit imposed by Condition 1 of planning permission ref. M/2009/0890</w:t>
            </w:r>
          </w:p>
        </w:tc>
        <w:tc>
          <w:tcPr>
            <w:tcW w:w="0" w:type="auto"/>
            <w:hideMark/>
          </w:tcPr>
          <w:p w14:paraId="15448B0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19640F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4B2FDA03" w14:textId="77777777" w:rsidTr="00A05E92">
        <w:trPr>
          <w:trHeight w:val="927"/>
        </w:trPr>
        <w:tc>
          <w:tcPr>
            <w:tcW w:w="0" w:type="auto"/>
            <w:hideMark/>
          </w:tcPr>
          <w:p w14:paraId="523479F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LA09/2026/0532/F</w:t>
            </w:r>
          </w:p>
        </w:tc>
        <w:tc>
          <w:tcPr>
            <w:tcW w:w="0" w:type="auto"/>
            <w:hideMark/>
          </w:tcPr>
          <w:p w14:paraId="42378F9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7 Limetree Manor</w:t>
            </w:r>
            <w:r w:rsidRPr="00A05E92">
              <w:rPr>
                <w:rFonts w:eastAsia="Times New Roman" w:cs="Arial"/>
                <w:color w:val="000000" w:themeColor="text1"/>
                <w:kern w:val="0"/>
                <w:lang w:eastAsia="en-GB"/>
                <w14:ligatures w14:val="none"/>
              </w:rPr>
              <w:br/>
              <w:t>Magherafelt</w:t>
            </w:r>
            <w:r w:rsidRPr="00A05E92">
              <w:rPr>
                <w:rFonts w:eastAsia="Times New Roman" w:cs="Arial"/>
                <w:color w:val="000000" w:themeColor="text1"/>
                <w:kern w:val="0"/>
                <w:lang w:eastAsia="en-GB"/>
                <w14:ligatures w14:val="none"/>
              </w:rPr>
              <w:br/>
              <w:t>BT45 5TP</w:t>
            </w:r>
          </w:p>
        </w:tc>
        <w:tc>
          <w:tcPr>
            <w:tcW w:w="0" w:type="auto"/>
            <w:hideMark/>
          </w:tcPr>
          <w:p w14:paraId="688C305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New double domestic garage with storage loft and attached boiler house.</w:t>
            </w:r>
          </w:p>
        </w:tc>
        <w:tc>
          <w:tcPr>
            <w:tcW w:w="0" w:type="auto"/>
            <w:hideMark/>
          </w:tcPr>
          <w:p w14:paraId="6526E14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F9C532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01C86B3C" w14:textId="77777777" w:rsidTr="00A05E92">
        <w:trPr>
          <w:trHeight w:val="2164"/>
        </w:trPr>
        <w:tc>
          <w:tcPr>
            <w:tcW w:w="0" w:type="auto"/>
            <w:hideMark/>
          </w:tcPr>
          <w:p w14:paraId="05CB77D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LA09/2026/0145/LDP</w:t>
            </w:r>
          </w:p>
        </w:tc>
        <w:tc>
          <w:tcPr>
            <w:tcW w:w="0" w:type="auto"/>
            <w:hideMark/>
          </w:tcPr>
          <w:p w14:paraId="69C02E6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60M West of 54 </w:t>
            </w:r>
            <w:proofErr w:type="spellStart"/>
            <w:r w:rsidRPr="00A05E92">
              <w:rPr>
                <w:rFonts w:eastAsia="Times New Roman" w:cs="Arial"/>
                <w:color w:val="000000" w:themeColor="text1"/>
                <w:kern w:val="0"/>
                <w:lang w:eastAsia="en-GB"/>
                <w14:ligatures w14:val="none"/>
              </w:rPr>
              <w:t>Moneygran</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 xml:space="preserve">Kilrea </w:t>
            </w:r>
            <w:r w:rsidRPr="00A05E92">
              <w:rPr>
                <w:rFonts w:eastAsia="Times New Roman" w:cs="Arial"/>
                <w:color w:val="000000" w:themeColor="text1"/>
                <w:kern w:val="0"/>
                <w:lang w:eastAsia="en-GB"/>
                <w14:ligatures w14:val="none"/>
              </w:rPr>
              <w:br/>
              <w:t>Coleraine</w:t>
            </w:r>
          </w:p>
        </w:tc>
        <w:tc>
          <w:tcPr>
            <w:tcW w:w="0" w:type="auto"/>
            <w:hideMark/>
          </w:tcPr>
          <w:p w14:paraId="0CC1A02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Certificate of Lawfulness for a proposed Use or </w:t>
            </w:r>
            <w:proofErr w:type="spellStart"/>
            <w:r w:rsidRPr="00A05E92">
              <w:rPr>
                <w:rFonts w:eastAsia="Times New Roman" w:cs="Arial"/>
                <w:color w:val="000000" w:themeColor="text1"/>
                <w:kern w:val="0"/>
                <w:lang w:eastAsia="en-GB"/>
                <w14:ligatures w14:val="none"/>
              </w:rPr>
              <w:t>Devleopment</w:t>
            </w:r>
            <w:proofErr w:type="spellEnd"/>
            <w:r w:rsidRPr="00A05E92">
              <w:rPr>
                <w:rFonts w:eastAsia="Times New Roman" w:cs="Arial"/>
                <w:color w:val="000000" w:themeColor="text1"/>
                <w:kern w:val="0"/>
                <w:lang w:eastAsia="en-GB"/>
                <w14:ligatures w14:val="none"/>
              </w:rPr>
              <w:t xml:space="preserve"> (CLPUD) in accordance with Section 170 of the Planning Act (Northern Ireland) 2011 to establish the lawful commencement of planning permissions LA09/2019/1527/O and LA09/2021/0850/RM to allow future completion at a subsequent date</w:t>
            </w:r>
          </w:p>
        </w:tc>
        <w:tc>
          <w:tcPr>
            <w:tcW w:w="0" w:type="auto"/>
            <w:hideMark/>
          </w:tcPr>
          <w:p w14:paraId="7B28E2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A98C4F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6730F4B8" w14:textId="77777777" w:rsidTr="00A05E92">
        <w:trPr>
          <w:trHeight w:val="1238"/>
        </w:trPr>
        <w:tc>
          <w:tcPr>
            <w:tcW w:w="0" w:type="auto"/>
            <w:hideMark/>
          </w:tcPr>
          <w:p w14:paraId="00C67ED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LA09/2026/0491/RM</w:t>
            </w:r>
          </w:p>
        </w:tc>
        <w:tc>
          <w:tcPr>
            <w:tcW w:w="0" w:type="auto"/>
            <w:hideMark/>
          </w:tcPr>
          <w:p w14:paraId="59FBDD3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Approx 25M North-East of 21 Ford Road</w:t>
            </w:r>
            <w:r w:rsidRPr="00A05E92">
              <w:rPr>
                <w:rFonts w:eastAsia="Times New Roman" w:cs="Arial"/>
                <w:color w:val="000000" w:themeColor="text1"/>
                <w:kern w:val="0"/>
                <w:lang w:eastAsia="en-GB"/>
                <w14:ligatures w14:val="none"/>
              </w:rPr>
              <w:br/>
              <w:t xml:space="preserve">Clady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Portglenone</w:t>
            </w:r>
            <w:proofErr w:type="spellEnd"/>
          </w:p>
        </w:tc>
        <w:tc>
          <w:tcPr>
            <w:tcW w:w="0" w:type="auto"/>
            <w:hideMark/>
          </w:tcPr>
          <w:p w14:paraId="2E63384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Single-storey dwelling with attic rooms and detached garage</w:t>
            </w:r>
          </w:p>
        </w:tc>
        <w:tc>
          <w:tcPr>
            <w:tcW w:w="0" w:type="auto"/>
            <w:hideMark/>
          </w:tcPr>
          <w:p w14:paraId="2F73FC8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FAC7C8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2122F390" w14:textId="77777777" w:rsidTr="00A05E92">
        <w:trPr>
          <w:trHeight w:val="619"/>
        </w:trPr>
        <w:tc>
          <w:tcPr>
            <w:tcW w:w="0" w:type="auto"/>
            <w:hideMark/>
          </w:tcPr>
          <w:p w14:paraId="5C2915D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LA09/2025/0656/O</w:t>
            </w:r>
          </w:p>
        </w:tc>
        <w:tc>
          <w:tcPr>
            <w:tcW w:w="0" w:type="auto"/>
            <w:hideMark/>
          </w:tcPr>
          <w:p w14:paraId="2F38325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Adjacent to 78 </w:t>
            </w:r>
            <w:proofErr w:type="spellStart"/>
            <w:r w:rsidRPr="00A05E92">
              <w:rPr>
                <w:rFonts w:eastAsia="Times New Roman" w:cs="Arial"/>
                <w:color w:val="000000" w:themeColor="text1"/>
                <w:kern w:val="0"/>
                <w:lang w:eastAsia="en-GB"/>
                <w14:ligatures w14:val="none"/>
              </w:rPr>
              <w:t>Annaghnaboe</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Dungannon</w:t>
            </w:r>
          </w:p>
        </w:tc>
        <w:tc>
          <w:tcPr>
            <w:tcW w:w="0" w:type="auto"/>
            <w:hideMark/>
          </w:tcPr>
          <w:p w14:paraId="19EF63B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replacement dwelling</w:t>
            </w:r>
          </w:p>
        </w:tc>
        <w:tc>
          <w:tcPr>
            <w:tcW w:w="0" w:type="auto"/>
            <w:hideMark/>
          </w:tcPr>
          <w:p w14:paraId="0FD1E50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24B630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01-Jul-26</w:t>
            </w:r>
          </w:p>
        </w:tc>
      </w:tr>
      <w:tr w:rsidR="00A05E92" w:rsidRPr="00A05E92" w14:paraId="1AE4BAD2" w14:textId="77777777" w:rsidTr="00A05E92">
        <w:trPr>
          <w:trHeight w:val="619"/>
        </w:trPr>
        <w:tc>
          <w:tcPr>
            <w:tcW w:w="0" w:type="auto"/>
            <w:hideMark/>
          </w:tcPr>
          <w:p w14:paraId="54E6A3F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LA09/2026/0527/RM</w:t>
            </w:r>
          </w:p>
        </w:tc>
        <w:tc>
          <w:tcPr>
            <w:tcW w:w="0" w:type="auto"/>
            <w:hideMark/>
          </w:tcPr>
          <w:p w14:paraId="2F2E3F7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50M </w:t>
            </w:r>
            <w:proofErr w:type="gramStart"/>
            <w:r w:rsidRPr="00A05E92">
              <w:rPr>
                <w:rFonts w:eastAsia="Times New Roman" w:cs="Arial"/>
                <w:color w:val="000000" w:themeColor="text1"/>
                <w:kern w:val="0"/>
                <w:lang w:eastAsia="en-GB"/>
                <w14:ligatures w14:val="none"/>
              </w:rPr>
              <w:t>North West</w:t>
            </w:r>
            <w:proofErr w:type="gramEnd"/>
            <w:r w:rsidRPr="00A05E92">
              <w:rPr>
                <w:rFonts w:eastAsia="Times New Roman" w:cs="Arial"/>
                <w:color w:val="000000" w:themeColor="text1"/>
                <w:kern w:val="0"/>
                <w:lang w:eastAsia="en-GB"/>
                <w14:ligatures w14:val="none"/>
              </w:rPr>
              <w:t xml:space="preserve"> of 10 Lough Road </w:t>
            </w:r>
            <w:proofErr w:type="spellStart"/>
            <w:r w:rsidRPr="00A05E92">
              <w:rPr>
                <w:rFonts w:eastAsia="Times New Roman" w:cs="Arial"/>
                <w:color w:val="000000" w:themeColor="text1"/>
                <w:kern w:val="0"/>
                <w:lang w:eastAsia="en-GB"/>
                <w14:ligatures w14:val="none"/>
              </w:rPr>
              <w:t>Ballymaguigan</w:t>
            </w:r>
            <w:proofErr w:type="spellEnd"/>
            <w:r w:rsidRPr="00A05E92">
              <w:rPr>
                <w:rFonts w:eastAsia="Times New Roman" w:cs="Arial"/>
                <w:color w:val="000000" w:themeColor="text1"/>
                <w:kern w:val="0"/>
                <w:lang w:eastAsia="en-GB"/>
                <w14:ligatures w14:val="none"/>
              </w:rPr>
              <w:t xml:space="preserve"> Magherafelt</w:t>
            </w:r>
          </w:p>
        </w:tc>
        <w:tc>
          <w:tcPr>
            <w:tcW w:w="0" w:type="auto"/>
            <w:hideMark/>
          </w:tcPr>
          <w:p w14:paraId="1C4552D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dwelling and detached garage</w:t>
            </w:r>
          </w:p>
        </w:tc>
        <w:tc>
          <w:tcPr>
            <w:tcW w:w="0" w:type="auto"/>
            <w:hideMark/>
          </w:tcPr>
          <w:p w14:paraId="2A877B5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A946B4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68713637" w14:textId="77777777" w:rsidTr="00A05E92">
        <w:trPr>
          <w:trHeight w:val="1238"/>
        </w:trPr>
        <w:tc>
          <w:tcPr>
            <w:tcW w:w="0" w:type="auto"/>
            <w:hideMark/>
          </w:tcPr>
          <w:p w14:paraId="53DFC1F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LA09/2026/0126/F</w:t>
            </w:r>
          </w:p>
        </w:tc>
        <w:tc>
          <w:tcPr>
            <w:tcW w:w="0" w:type="auto"/>
            <w:hideMark/>
          </w:tcPr>
          <w:p w14:paraId="4A20D2A2"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to The </w:t>
            </w:r>
            <w:proofErr w:type="gramStart"/>
            <w:r w:rsidRPr="00A05E92">
              <w:rPr>
                <w:rFonts w:eastAsia="Times New Roman" w:cs="Arial"/>
                <w:color w:val="000000" w:themeColor="text1"/>
                <w:kern w:val="0"/>
                <w:lang w:eastAsia="en-GB"/>
                <w14:ligatures w14:val="none"/>
              </w:rPr>
              <w:t>North West</w:t>
            </w:r>
            <w:proofErr w:type="gramEnd"/>
            <w:r w:rsidRPr="00A05E92">
              <w:rPr>
                <w:rFonts w:eastAsia="Times New Roman" w:cs="Arial"/>
                <w:color w:val="000000" w:themeColor="text1"/>
                <w:kern w:val="0"/>
                <w:lang w:eastAsia="en-GB"/>
                <w14:ligatures w14:val="none"/>
              </w:rPr>
              <w:t xml:space="preserve"> of 18 Luney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Desertmartin</w:t>
            </w:r>
            <w:proofErr w:type="spellEnd"/>
          </w:p>
        </w:tc>
        <w:tc>
          <w:tcPr>
            <w:tcW w:w="0" w:type="auto"/>
            <w:hideMark/>
          </w:tcPr>
          <w:p w14:paraId="683D69A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Single storey dwelling and garage</w:t>
            </w:r>
          </w:p>
        </w:tc>
        <w:tc>
          <w:tcPr>
            <w:tcW w:w="0" w:type="auto"/>
            <w:hideMark/>
          </w:tcPr>
          <w:p w14:paraId="170A9BC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D073461"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0713A049" w14:textId="77777777" w:rsidTr="00A05E92">
        <w:trPr>
          <w:trHeight w:val="619"/>
        </w:trPr>
        <w:tc>
          <w:tcPr>
            <w:tcW w:w="0" w:type="auto"/>
            <w:hideMark/>
          </w:tcPr>
          <w:p w14:paraId="5A39D90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LA09/2026/0380/DC</w:t>
            </w:r>
          </w:p>
        </w:tc>
        <w:tc>
          <w:tcPr>
            <w:tcW w:w="0" w:type="auto"/>
            <w:hideMark/>
          </w:tcPr>
          <w:p w14:paraId="78480E2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Approx 30M South of 65 West Street, Stewartstown</w:t>
            </w:r>
          </w:p>
        </w:tc>
        <w:tc>
          <w:tcPr>
            <w:tcW w:w="0" w:type="auto"/>
            <w:hideMark/>
          </w:tcPr>
          <w:p w14:paraId="7F54C15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9 of planning reference LA09/2022/0274/F</w:t>
            </w:r>
          </w:p>
        </w:tc>
        <w:tc>
          <w:tcPr>
            <w:tcW w:w="0" w:type="auto"/>
            <w:hideMark/>
          </w:tcPr>
          <w:p w14:paraId="718B181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00278485"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4B9BD997" w14:textId="77777777" w:rsidTr="00A05E92">
        <w:trPr>
          <w:trHeight w:val="2164"/>
        </w:trPr>
        <w:tc>
          <w:tcPr>
            <w:tcW w:w="0" w:type="auto"/>
            <w:hideMark/>
          </w:tcPr>
          <w:p w14:paraId="16F8CC5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LA09/2026/0572/F</w:t>
            </w:r>
          </w:p>
        </w:tc>
        <w:tc>
          <w:tcPr>
            <w:tcW w:w="0" w:type="auto"/>
            <w:hideMark/>
          </w:tcPr>
          <w:p w14:paraId="61C2FF5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40 </w:t>
            </w:r>
            <w:proofErr w:type="spellStart"/>
            <w:r w:rsidRPr="00A05E92">
              <w:rPr>
                <w:rFonts w:eastAsia="Times New Roman" w:cs="Arial"/>
                <w:color w:val="000000" w:themeColor="text1"/>
                <w:kern w:val="0"/>
                <w:lang w:eastAsia="en-GB"/>
                <w14:ligatures w14:val="none"/>
              </w:rPr>
              <w:t>Aghagaskin</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Magherafelt</w:t>
            </w:r>
          </w:p>
        </w:tc>
        <w:tc>
          <w:tcPr>
            <w:tcW w:w="0" w:type="auto"/>
            <w:hideMark/>
          </w:tcPr>
          <w:p w14:paraId="10CA282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Demolition and replacement basement garage and sunroom and associated minor alterations to fenestration of dwelling. Installation of roof mounted solar </w:t>
            </w:r>
            <w:proofErr w:type="spellStart"/>
            <w:r w:rsidRPr="00A05E92">
              <w:rPr>
                <w:rFonts w:eastAsia="Times New Roman" w:cs="Arial"/>
                <w:color w:val="000000" w:themeColor="text1"/>
                <w:kern w:val="0"/>
                <w:lang w:eastAsia="en-GB"/>
                <w14:ligatures w14:val="none"/>
              </w:rPr>
              <w:t>pv</w:t>
            </w:r>
            <w:proofErr w:type="spellEnd"/>
            <w:r w:rsidRPr="00A05E92">
              <w:rPr>
                <w:rFonts w:eastAsia="Times New Roman" w:cs="Arial"/>
                <w:color w:val="000000" w:themeColor="text1"/>
                <w:kern w:val="0"/>
                <w:lang w:eastAsia="en-GB"/>
                <w14:ligatures w14:val="none"/>
              </w:rPr>
              <w:t xml:space="preserve"> array to rear of dwelling. Erection of detached games room/gym building. Minor reconfiguration of driveway and associated landscaping.</w:t>
            </w:r>
          </w:p>
        </w:tc>
        <w:tc>
          <w:tcPr>
            <w:tcW w:w="0" w:type="auto"/>
            <w:hideMark/>
          </w:tcPr>
          <w:p w14:paraId="367307E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60226E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236168F0" w14:textId="77777777" w:rsidTr="00A05E92">
        <w:trPr>
          <w:trHeight w:val="927"/>
        </w:trPr>
        <w:tc>
          <w:tcPr>
            <w:tcW w:w="0" w:type="auto"/>
            <w:hideMark/>
          </w:tcPr>
          <w:p w14:paraId="34F755F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LA09/2026/0287/LDP</w:t>
            </w:r>
          </w:p>
        </w:tc>
        <w:tc>
          <w:tcPr>
            <w:tcW w:w="0" w:type="auto"/>
            <w:hideMark/>
          </w:tcPr>
          <w:p w14:paraId="0FAAA67A"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100M N W of 23 School Lane</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Gulladuff</w:t>
            </w:r>
            <w:proofErr w:type="spellEnd"/>
          </w:p>
        </w:tc>
        <w:tc>
          <w:tcPr>
            <w:tcW w:w="0" w:type="auto"/>
            <w:hideMark/>
          </w:tcPr>
          <w:p w14:paraId="20C1487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w:t>
            </w:r>
          </w:p>
        </w:tc>
        <w:tc>
          <w:tcPr>
            <w:tcW w:w="0" w:type="auto"/>
            <w:hideMark/>
          </w:tcPr>
          <w:p w14:paraId="32052B1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Refused</w:t>
            </w:r>
          </w:p>
        </w:tc>
        <w:tc>
          <w:tcPr>
            <w:tcW w:w="0" w:type="auto"/>
            <w:noWrap/>
            <w:hideMark/>
          </w:tcPr>
          <w:p w14:paraId="0B53A80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49E686C5" w14:textId="77777777" w:rsidTr="00A05E92">
        <w:trPr>
          <w:trHeight w:val="619"/>
        </w:trPr>
        <w:tc>
          <w:tcPr>
            <w:tcW w:w="0" w:type="auto"/>
            <w:hideMark/>
          </w:tcPr>
          <w:p w14:paraId="6B037D9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LA09/2025/1082/O</w:t>
            </w:r>
          </w:p>
        </w:tc>
        <w:tc>
          <w:tcPr>
            <w:tcW w:w="0" w:type="auto"/>
            <w:hideMark/>
          </w:tcPr>
          <w:p w14:paraId="7FF6628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90M NW of 130 Lough Fea Road</w:t>
            </w:r>
            <w:r w:rsidRPr="00A05E92">
              <w:rPr>
                <w:rFonts w:eastAsia="Times New Roman" w:cs="Arial"/>
                <w:color w:val="000000" w:themeColor="text1"/>
                <w:kern w:val="0"/>
                <w:lang w:eastAsia="en-GB"/>
                <w14:ligatures w14:val="none"/>
              </w:rPr>
              <w:br/>
              <w:t>Cookstown</w:t>
            </w:r>
          </w:p>
        </w:tc>
        <w:tc>
          <w:tcPr>
            <w:tcW w:w="0" w:type="auto"/>
            <w:hideMark/>
          </w:tcPr>
          <w:p w14:paraId="2A2F7A6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on a farm for a dwelling and double domestic garage</w:t>
            </w:r>
          </w:p>
        </w:tc>
        <w:tc>
          <w:tcPr>
            <w:tcW w:w="0" w:type="auto"/>
            <w:hideMark/>
          </w:tcPr>
          <w:p w14:paraId="7A77069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345053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7C69AA58" w14:textId="77777777" w:rsidTr="00A05E92">
        <w:trPr>
          <w:trHeight w:val="1238"/>
        </w:trPr>
        <w:tc>
          <w:tcPr>
            <w:tcW w:w="0" w:type="auto"/>
            <w:hideMark/>
          </w:tcPr>
          <w:p w14:paraId="2BCD015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LA09/2024/1448/O</w:t>
            </w:r>
          </w:p>
        </w:tc>
        <w:tc>
          <w:tcPr>
            <w:tcW w:w="0" w:type="auto"/>
            <w:hideMark/>
          </w:tcPr>
          <w:p w14:paraId="72B9554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Adjacent to 10 </w:t>
            </w:r>
            <w:proofErr w:type="spellStart"/>
            <w:r w:rsidRPr="00A05E92">
              <w:rPr>
                <w:rFonts w:eastAsia="Times New Roman" w:cs="Arial"/>
                <w:color w:val="000000" w:themeColor="text1"/>
                <w:kern w:val="0"/>
                <w:lang w:eastAsia="en-GB"/>
                <w14:ligatures w14:val="none"/>
              </w:rPr>
              <w:t>Gortnagross</w:t>
            </w:r>
            <w:proofErr w:type="spellEnd"/>
            <w:r w:rsidRPr="00A05E92">
              <w:rPr>
                <w:rFonts w:eastAsia="Times New Roman" w:cs="Arial"/>
                <w:color w:val="000000" w:themeColor="text1"/>
                <w:kern w:val="0"/>
                <w:lang w:eastAsia="en-GB"/>
                <w14:ligatures w14:val="none"/>
              </w:rPr>
              <w:t xml:space="preserve"> Road and to The South of The Sewage Treatment Plant</w:t>
            </w:r>
            <w:r w:rsidRPr="00A05E92">
              <w:rPr>
                <w:rFonts w:eastAsia="Times New Roman" w:cs="Arial"/>
                <w:color w:val="000000" w:themeColor="text1"/>
                <w:kern w:val="0"/>
                <w:lang w:eastAsia="en-GB"/>
                <w14:ligatures w14:val="none"/>
              </w:rPr>
              <w:br/>
              <w:t>Cookstown</w:t>
            </w:r>
          </w:p>
        </w:tc>
        <w:tc>
          <w:tcPr>
            <w:tcW w:w="0" w:type="auto"/>
            <w:hideMark/>
          </w:tcPr>
          <w:p w14:paraId="4B09432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dwelling and garage in a gap site</w:t>
            </w:r>
          </w:p>
        </w:tc>
        <w:tc>
          <w:tcPr>
            <w:tcW w:w="0" w:type="auto"/>
            <w:hideMark/>
          </w:tcPr>
          <w:p w14:paraId="3D614DF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8F9A63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198FA740" w14:textId="77777777" w:rsidTr="00A05E92">
        <w:trPr>
          <w:trHeight w:val="927"/>
        </w:trPr>
        <w:tc>
          <w:tcPr>
            <w:tcW w:w="0" w:type="auto"/>
            <w:hideMark/>
          </w:tcPr>
          <w:p w14:paraId="7CB8FE8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LA09/2026/0252/DC</w:t>
            </w:r>
          </w:p>
        </w:tc>
        <w:tc>
          <w:tcPr>
            <w:tcW w:w="0" w:type="auto"/>
            <w:hideMark/>
          </w:tcPr>
          <w:p w14:paraId="60099E5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immediately North of St Patrick's Primary School, 10 </w:t>
            </w:r>
            <w:proofErr w:type="spellStart"/>
            <w:r w:rsidRPr="00A05E92">
              <w:rPr>
                <w:rFonts w:eastAsia="Times New Roman" w:cs="Arial"/>
                <w:color w:val="000000" w:themeColor="text1"/>
                <w:kern w:val="0"/>
                <w:lang w:eastAsia="en-GB"/>
                <w14:ligatures w14:val="none"/>
              </w:rPr>
              <w:t>Annaghmore</w:t>
            </w:r>
            <w:proofErr w:type="spellEnd"/>
            <w:r w:rsidRPr="00A05E92">
              <w:rPr>
                <w:rFonts w:eastAsia="Times New Roman" w:cs="Arial"/>
                <w:color w:val="000000" w:themeColor="text1"/>
                <w:kern w:val="0"/>
                <w:lang w:eastAsia="en-GB"/>
                <w14:ligatures w14:val="none"/>
              </w:rPr>
              <w:t xml:space="preserve"> Road, Coalisland</w:t>
            </w:r>
          </w:p>
        </w:tc>
        <w:tc>
          <w:tcPr>
            <w:tcW w:w="0" w:type="auto"/>
            <w:hideMark/>
          </w:tcPr>
          <w:p w14:paraId="6C0B6D7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No 7 of Planning Approval LA09/2022/1670/F (Residential Development)</w:t>
            </w:r>
          </w:p>
        </w:tc>
        <w:tc>
          <w:tcPr>
            <w:tcW w:w="0" w:type="auto"/>
            <w:hideMark/>
          </w:tcPr>
          <w:p w14:paraId="0D72E7C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0C32F28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1EB49146" w14:textId="77777777" w:rsidTr="00A05E92">
        <w:trPr>
          <w:trHeight w:val="927"/>
        </w:trPr>
        <w:tc>
          <w:tcPr>
            <w:tcW w:w="0" w:type="auto"/>
            <w:hideMark/>
          </w:tcPr>
          <w:p w14:paraId="370FF32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LA09/2026/0292/F</w:t>
            </w:r>
          </w:p>
        </w:tc>
        <w:tc>
          <w:tcPr>
            <w:tcW w:w="0" w:type="auto"/>
            <w:hideMark/>
          </w:tcPr>
          <w:p w14:paraId="79F0F6A3" w14:textId="77777777" w:rsidR="00A05E92" w:rsidRPr="00A05E92" w:rsidRDefault="00A05E92" w:rsidP="00A05E92">
            <w:pPr>
              <w:spacing w:after="240"/>
              <w:rPr>
                <w:rFonts w:eastAsia="Times New Roman" w:cs="Arial"/>
                <w:color w:val="000000" w:themeColor="text1"/>
                <w:kern w:val="0"/>
                <w:lang w:eastAsia="en-GB"/>
                <w14:ligatures w14:val="none"/>
              </w:rPr>
            </w:pPr>
            <w:proofErr w:type="gramStart"/>
            <w:r w:rsidRPr="00A05E92">
              <w:rPr>
                <w:rFonts w:eastAsia="Times New Roman" w:cs="Arial"/>
                <w:color w:val="000000" w:themeColor="text1"/>
                <w:kern w:val="0"/>
                <w:lang w:eastAsia="en-GB"/>
                <w14:ligatures w14:val="none"/>
              </w:rPr>
              <w:t xml:space="preserve">177  </w:t>
            </w:r>
            <w:proofErr w:type="spellStart"/>
            <w:r w:rsidRPr="00A05E92">
              <w:rPr>
                <w:rFonts w:eastAsia="Times New Roman" w:cs="Arial"/>
                <w:color w:val="000000" w:themeColor="text1"/>
                <w:kern w:val="0"/>
                <w:lang w:eastAsia="en-GB"/>
                <w14:ligatures w14:val="none"/>
              </w:rPr>
              <w:t>Annagher</w:t>
            </w:r>
            <w:proofErr w:type="spellEnd"/>
            <w:proofErr w:type="gram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Coalisland</w:t>
            </w:r>
          </w:p>
        </w:tc>
        <w:tc>
          <w:tcPr>
            <w:tcW w:w="0" w:type="auto"/>
            <w:hideMark/>
          </w:tcPr>
          <w:p w14:paraId="2C32BDA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Modular office building to existing factory</w:t>
            </w:r>
          </w:p>
        </w:tc>
        <w:tc>
          <w:tcPr>
            <w:tcW w:w="0" w:type="auto"/>
            <w:hideMark/>
          </w:tcPr>
          <w:p w14:paraId="31A1B16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32006E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60A72C67" w14:textId="77777777" w:rsidTr="00A05E92">
        <w:trPr>
          <w:trHeight w:val="1238"/>
        </w:trPr>
        <w:tc>
          <w:tcPr>
            <w:tcW w:w="0" w:type="auto"/>
            <w:hideMark/>
          </w:tcPr>
          <w:p w14:paraId="1035F25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LA09/2022/1127/F</w:t>
            </w:r>
          </w:p>
        </w:tc>
        <w:tc>
          <w:tcPr>
            <w:tcW w:w="0" w:type="auto"/>
            <w:hideMark/>
          </w:tcPr>
          <w:p w14:paraId="009F9BA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 60M South (to The Rear Of) 109 </w:t>
            </w:r>
            <w:proofErr w:type="spellStart"/>
            <w:r w:rsidRPr="00A05E92">
              <w:rPr>
                <w:rFonts w:eastAsia="Times New Roman" w:cs="Arial"/>
                <w:color w:val="000000" w:themeColor="text1"/>
                <w:kern w:val="0"/>
                <w:lang w:eastAsia="en-GB"/>
                <w14:ligatures w14:val="none"/>
              </w:rPr>
              <w:t>Aghnagar</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Galbally</w:t>
            </w:r>
            <w:proofErr w:type="spellEnd"/>
            <w:r w:rsidRPr="00A05E92">
              <w:rPr>
                <w:rFonts w:eastAsia="Times New Roman" w:cs="Arial"/>
                <w:color w:val="000000" w:themeColor="text1"/>
                <w:kern w:val="0"/>
                <w:lang w:eastAsia="en-GB"/>
                <w14:ligatures w14:val="none"/>
              </w:rPr>
              <w:br/>
              <w:t>Dungannon</w:t>
            </w:r>
          </w:p>
        </w:tc>
        <w:tc>
          <w:tcPr>
            <w:tcW w:w="0" w:type="auto"/>
            <w:hideMark/>
          </w:tcPr>
          <w:p w14:paraId="0622FC2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Proposed contractor's machinery and material store building and retention of the existing store building, </w:t>
            </w:r>
            <w:proofErr w:type="gramStart"/>
            <w:r w:rsidRPr="00A05E92">
              <w:rPr>
                <w:rFonts w:eastAsia="Times New Roman" w:cs="Arial"/>
                <w:color w:val="000000" w:themeColor="text1"/>
                <w:kern w:val="0"/>
                <w:lang w:eastAsia="en-GB"/>
                <w14:ligatures w14:val="none"/>
              </w:rPr>
              <w:t>entrance ,</w:t>
            </w:r>
            <w:proofErr w:type="gramEnd"/>
            <w:r w:rsidRPr="00A05E92">
              <w:rPr>
                <w:rFonts w:eastAsia="Times New Roman" w:cs="Arial"/>
                <w:color w:val="000000" w:themeColor="text1"/>
                <w:kern w:val="0"/>
                <w:lang w:eastAsia="en-GB"/>
                <w14:ligatures w14:val="none"/>
              </w:rPr>
              <w:t xml:space="preserve"> walls and modular office building</w:t>
            </w:r>
          </w:p>
        </w:tc>
        <w:tc>
          <w:tcPr>
            <w:tcW w:w="0" w:type="auto"/>
            <w:hideMark/>
          </w:tcPr>
          <w:p w14:paraId="0731587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B1C885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2B072C1C" w14:textId="77777777" w:rsidTr="00A05E92">
        <w:trPr>
          <w:trHeight w:val="927"/>
        </w:trPr>
        <w:tc>
          <w:tcPr>
            <w:tcW w:w="0" w:type="auto"/>
            <w:hideMark/>
          </w:tcPr>
          <w:p w14:paraId="085F63A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LA09/2026/0537/F</w:t>
            </w:r>
          </w:p>
        </w:tc>
        <w:tc>
          <w:tcPr>
            <w:tcW w:w="0" w:type="auto"/>
            <w:hideMark/>
          </w:tcPr>
          <w:p w14:paraId="4E7F1A3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157 </w:t>
            </w:r>
            <w:proofErr w:type="spellStart"/>
            <w:r w:rsidRPr="00A05E92">
              <w:rPr>
                <w:rFonts w:eastAsia="Times New Roman" w:cs="Arial"/>
                <w:color w:val="000000" w:themeColor="text1"/>
                <w:kern w:val="0"/>
                <w:lang w:eastAsia="en-GB"/>
                <w14:ligatures w14:val="none"/>
              </w:rPr>
              <w:t>Drumagarner</w:t>
            </w:r>
            <w:proofErr w:type="spellEnd"/>
            <w:r w:rsidRPr="00A05E92">
              <w:rPr>
                <w:rFonts w:eastAsia="Times New Roman" w:cs="Arial"/>
                <w:color w:val="000000" w:themeColor="text1"/>
                <w:kern w:val="0"/>
                <w:lang w:eastAsia="en-GB"/>
                <w14:ligatures w14:val="none"/>
              </w:rPr>
              <w:t xml:space="preserve"> Rd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Killygullib</w:t>
            </w:r>
            <w:proofErr w:type="spellEnd"/>
            <w:r w:rsidRPr="00A05E92">
              <w:rPr>
                <w:rFonts w:eastAsia="Times New Roman" w:cs="Arial"/>
                <w:color w:val="000000" w:themeColor="text1"/>
                <w:kern w:val="0"/>
                <w:lang w:eastAsia="en-GB"/>
                <w14:ligatures w14:val="none"/>
              </w:rPr>
              <w:br/>
              <w:t>Kilrea</w:t>
            </w:r>
          </w:p>
        </w:tc>
        <w:tc>
          <w:tcPr>
            <w:tcW w:w="0" w:type="auto"/>
            <w:hideMark/>
          </w:tcPr>
          <w:p w14:paraId="7D1CB4C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standalone modular classroom building with disabled toilet facilities &amp; lobby</w:t>
            </w:r>
          </w:p>
        </w:tc>
        <w:tc>
          <w:tcPr>
            <w:tcW w:w="0" w:type="auto"/>
            <w:hideMark/>
          </w:tcPr>
          <w:p w14:paraId="5150DEA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679D5A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02-Jul-26</w:t>
            </w:r>
          </w:p>
        </w:tc>
      </w:tr>
      <w:tr w:rsidR="00A05E92" w:rsidRPr="00A05E92" w14:paraId="6C02F15C" w14:textId="77777777" w:rsidTr="00A05E92">
        <w:trPr>
          <w:trHeight w:val="927"/>
        </w:trPr>
        <w:tc>
          <w:tcPr>
            <w:tcW w:w="0" w:type="auto"/>
            <w:hideMark/>
          </w:tcPr>
          <w:p w14:paraId="4D33F4F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LA09/2026/0407/RM</w:t>
            </w:r>
          </w:p>
        </w:tc>
        <w:tc>
          <w:tcPr>
            <w:tcW w:w="0" w:type="auto"/>
            <w:hideMark/>
          </w:tcPr>
          <w:p w14:paraId="5D4A0D9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80M East of 109 </w:t>
            </w:r>
            <w:proofErr w:type="spellStart"/>
            <w:r w:rsidRPr="00A05E92">
              <w:rPr>
                <w:rFonts w:eastAsia="Times New Roman" w:cs="Arial"/>
                <w:color w:val="000000" w:themeColor="text1"/>
                <w:kern w:val="0"/>
                <w:lang w:eastAsia="en-GB"/>
                <w14:ligatures w14:val="none"/>
              </w:rPr>
              <w:t>Killeeshil</w:t>
            </w:r>
            <w:proofErr w:type="spellEnd"/>
            <w:r w:rsidRPr="00A05E92">
              <w:rPr>
                <w:rFonts w:eastAsia="Times New Roman" w:cs="Arial"/>
                <w:color w:val="000000" w:themeColor="text1"/>
                <w:kern w:val="0"/>
                <w:lang w:eastAsia="en-GB"/>
                <w14:ligatures w14:val="none"/>
              </w:rPr>
              <w:t xml:space="preserve"> Rd </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BT70 2JZ</w:t>
            </w:r>
          </w:p>
        </w:tc>
        <w:tc>
          <w:tcPr>
            <w:tcW w:w="0" w:type="auto"/>
            <w:hideMark/>
          </w:tcPr>
          <w:p w14:paraId="7CF8FDF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Dwelling</w:t>
            </w:r>
          </w:p>
        </w:tc>
        <w:tc>
          <w:tcPr>
            <w:tcW w:w="0" w:type="auto"/>
            <w:hideMark/>
          </w:tcPr>
          <w:p w14:paraId="7735282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D525E9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03-Jul-26</w:t>
            </w:r>
          </w:p>
        </w:tc>
      </w:tr>
      <w:tr w:rsidR="00A05E92" w:rsidRPr="00A05E92" w14:paraId="02D07ED0" w14:textId="77777777" w:rsidTr="00A05E92">
        <w:trPr>
          <w:trHeight w:val="619"/>
        </w:trPr>
        <w:tc>
          <w:tcPr>
            <w:tcW w:w="0" w:type="auto"/>
            <w:hideMark/>
          </w:tcPr>
          <w:p w14:paraId="47F24CF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LA09/2026/0307/F</w:t>
            </w:r>
          </w:p>
        </w:tc>
        <w:tc>
          <w:tcPr>
            <w:tcW w:w="0" w:type="auto"/>
            <w:hideMark/>
          </w:tcPr>
          <w:p w14:paraId="357F3AA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40M </w:t>
            </w:r>
            <w:proofErr w:type="gramStart"/>
            <w:r w:rsidRPr="00A05E92">
              <w:rPr>
                <w:rFonts w:eastAsia="Times New Roman" w:cs="Arial"/>
                <w:color w:val="000000" w:themeColor="text1"/>
                <w:kern w:val="0"/>
                <w:lang w:eastAsia="en-GB"/>
                <w14:ligatures w14:val="none"/>
              </w:rPr>
              <w:t>North East</w:t>
            </w:r>
            <w:proofErr w:type="gramEnd"/>
            <w:r w:rsidRPr="00A05E92">
              <w:rPr>
                <w:rFonts w:eastAsia="Times New Roman" w:cs="Arial"/>
                <w:color w:val="000000" w:themeColor="text1"/>
                <w:kern w:val="0"/>
                <w:lang w:eastAsia="en-GB"/>
                <w14:ligatures w14:val="none"/>
              </w:rPr>
              <w:t xml:space="preserve"> of No 178 Battery Road</w:t>
            </w:r>
            <w:r w:rsidRPr="00A05E92">
              <w:rPr>
                <w:rFonts w:eastAsia="Times New Roman" w:cs="Arial"/>
                <w:color w:val="000000" w:themeColor="text1"/>
                <w:kern w:val="0"/>
                <w:lang w:eastAsia="en-GB"/>
                <w14:ligatures w14:val="none"/>
              </w:rPr>
              <w:br/>
              <w:t>Moortown</w:t>
            </w:r>
          </w:p>
        </w:tc>
        <w:tc>
          <w:tcPr>
            <w:tcW w:w="0" w:type="auto"/>
            <w:hideMark/>
          </w:tcPr>
          <w:p w14:paraId="6CF9145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house type and garage in substitution for previous approval LA09/2024/0360/RM</w:t>
            </w:r>
          </w:p>
        </w:tc>
        <w:tc>
          <w:tcPr>
            <w:tcW w:w="0" w:type="auto"/>
            <w:hideMark/>
          </w:tcPr>
          <w:p w14:paraId="2A8E565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193813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03-Jul-26</w:t>
            </w:r>
          </w:p>
        </w:tc>
      </w:tr>
      <w:tr w:rsidR="00A05E92" w:rsidRPr="00A05E92" w14:paraId="7A1C6BAD" w14:textId="77777777" w:rsidTr="00A05E92">
        <w:trPr>
          <w:trHeight w:val="1238"/>
        </w:trPr>
        <w:tc>
          <w:tcPr>
            <w:tcW w:w="0" w:type="auto"/>
            <w:hideMark/>
          </w:tcPr>
          <w:p w14:paraId="139D99A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LA09/2026/0474/F</w:t>
            </w:r>
          </w:p>
        </w:tc>
        <w:tc>
          <w:tcPr>
            <w:tcW w:w="0" w:type="auto"/>
            <w:hideMark/>
          </w:tcPr>
          <w:p w14:paraId="201C55F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 at </w:t>
            </w:r>
            <w:proofErr w:type="spellStart"/>
            <w:r w:rsidRPr="00A05E92">
              <w:rPr>
                <w:rFonts w:eastAsia="Times New Roman" w:cs="Arial"/>
                <w:color w:val="000000" w:themeColor="text1"/>
                <w:kern w:val="0"/>
                <w:lang w:eastAsia="en-GB"/>
                <w14:ligatures w14:val="none"/>
              </w:rPr>
              <w:t>Tullaghmore</w:t>
            </w:r>
            <w:proofErr w:type="spellEnd"/>
            <w:r w:rsidRPr="00A05E92">
              <w:rPr>
                <w:rFonts w:eastAsia="Times New Roman" w:cs="Arial"/>
                <w:color w:val="000000" w:themeColor="text1"/>
                <w:kern w:val="0"/>
                <w:lang w:eastAsia="en-GB"/>
                <w14:ligatures w14:val="none"/>
              </w:rPr>
              <w:t xml:space="preserve"> Road, Roughan Road </w:t>
            </w:r>
            <w:proofErr w:type="gramStart"/>
            <w:r w:rsidRPr="00A05E92">
              <w:rPr>
                <w:rFonts w:eastAsia="Times New Roman" w:cs="Arial"/>
                <w:color w:val="000000" w:themeColor="text1"/>
                <w:kern w:val="0"/>
                <w:lang w:eastAsia="en-GB"/>
                <w14:ligatures w14:val="none"/>
              </w:rPr>
              <w:t>Cross Roads</w:t>
            </w:r>
            <w:proofErr w:type="gramEnd"/>
            <w:r w:rsidRPr="00A05E92">
              <w:rPr>
                <w:rFonts w:eastAsia="Times New Roman" w:cs="Arial"/>
                <w:color w:val="000000" w:themeColor="text1"/>
                <w:kern w:val="0"/>
                <w:lang w:eastAsia="en-GB"/>
                <w14:ligatures w14:val="none"/>
              </w:rPr>
              <w:t xml:space="preserve"> opposite and 30M South of 57 </w:t>
            </w:r>
            <w:proofErr w:type="spellStart"/>
            <w:r w:rsidRPr="00A05E92">
              <w:rPr>
                <w:rFonts w:eastAsia="Times New Roman" w:cs="Arial"/>
                <w:color w:val="000000" w:themeColor="text1"/>
                <w:kern w:val="0"/>
                <w:lang w:eastAsia="en-GB"/>
                <w14:ligatures w14:val="none"/>
              </w:rPr>
              <w:t>Tullaghmore</w:t>
            </w:r>
            <w:proofErr w:type="spellEnd"/>
            <w:r w:rsidRPr="00A05E92">
              <w:rPr>
                <w:rFonts w:eastAsia="Times New Roman" w:cs="Arial"/>
                <w:color w:val="000000" w:themeColor="text1"/>
                <w:kern w:val="0"/>
                <w:lang w:eastAsia="en-GB"/>
                <w14:ligatures w14:val="none"/>
              </w:rPr>
              <w:t xml:space="preserve"> Road Dungannon</w:t>
            </w:r>
          </w:p>
        </w:tc>
        <w:tc>
          <w:tcPr>
            <w:tcW w:w="0" w:type="auto"/>
            <w:hideMark/>
          </w:tcPr>
          <w:p w14:paraId="7A1ABB5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access from approved LA09/2023/0618/RM</w:t>
            </w:r>
          </w:p>
        </w:tc>
        <w:tc>
          <w:tcPr>
            <w:tcW w:w="0" w:type="auto"/>
            <w:hideMark/>
          </w:tcPr>
          <w:p w14:paraId="6E921E4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6A02E4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03-Jul-26</w:t>
            </w:r>
          </w:p>
        </w:tc>
      </w:tr>
      <w:tr w:rsidR="00A05E92" w:rsidRPr="00A05E92" w14:paraId="39E9F49A" w14:textId="77777777" w:rsidTr="00A05E92">
        <w:trPr>
          <w:trHeight w:val="927"/>
        </w:trPr>
        <w:tc>
          <w:tcPr>
            <w:tcW w:w="0" w:type="auto"/>
            <w:hideMark/>
          </w:tcPr>
          <w:p w14:paraId="2F5BBED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LA09/2026/0165/F</w:t>
            </w:r>
          </w:p>
        </w:tc>
        <w:tc>
          <w:tcPr>
            <w:tcW w:w="0" w:type="auto"/>
            <w:hideMark/>
          </w:tcPr>
          <w:p w14:paraId="6DB5F73A"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8 </w:t>
            </w:r>
            <w:proofErr w:type="spellStart"/>
            <w:r w:rsidRPr="00A05E92">
              <w:rPr>
                <w:rFonts w:eastAsia="Times New Roman" w:cs="Arial"/>
                <w:color w:val="000000" w:themeColor="text1"/>
                <w:kern w:val="0"/>
                <w:lang w:eastAsia="en-GB"/>
                <w14:ligatures w14:val="none"/>
              </w:rPr>
              <w:t>Tirnaskea</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Pomeroy</w:t>
            </w:r>
          </w:p>
        </w:tc>
        <w:tc>
          <w:tcPr>
            <w:tcW w:w="0" w:type="auto"/>
            <w:hideMark/>
          </w:tcPr>
          <w:p w14:paraId="78DA6F3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Retention of domestic garage and extension of site curtilage for existing dwelling</w:t>
            </w:r>
          </w:p>
        </w:tc>
        <w:tc>
          <w:tcPr>
            <w:tcW w:w="0" w:type="auto"/>
            <w:hideMark/>
          </w:tcPr>
          <w:p w14:paraId="6EE8A63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E3D1F6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06-Jul-26</w:t>
            </w:r>
          </w:p>
        </w:tc>
      </w:tr>
      <w:tr w:rsidR="00A05E92" w:rsidRPr="00A05E92" w14:paraId="085164FB" w14:textId="77777777" w:rsidTr="00A05E92">
        <w:trPr>
          <w:trHeight w:val="3398"/>
        </w:trPr>
        <w:tc>
          <w:tcPr>
            <w:tcW w:w="0" w:type="auto"/>
            <w:hideMark/>
          </w:tcPr>
          <w:p w14:paraId="5F59977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LA09/2025/1132/F</w:t>
            </w:r>
          </w:p>
        </w:tc>
        <w:tc>
          <w:tcPr>
            <w:tcW w:w="0" w:type="auto"/>
            <w:hideMark/>
          </w:tcPr>
          <w:p w14:paraId="0B1513D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Hospital Road East Wastewater Pumping Station, Located Directly Behind Milesian Manor Care Home Off </w:t>
            </w:r>
            <w:proofErr w:type="spellStart"/>
            <w:r w:rsidRPr="00A05E92">
              <w:rPr>
                <w:rFonts w:eastAsia="Times New Roman" w:cs="Arial"/>
                <w:color w:val="000000" w:themeColor="text1"/>
                <w:kern w:val="0"/>
                <w:lang w:eastAsia="en-GB"/>
                <w14:ligatures w14:val="none"/>
              </w:rPr>
              <w:t>Ballyheifer</w:t>
            </w:r>
            <w:proofErr w:type="spellEnd"/>
            <w:r w:rsidRPr="00A05E92">
              <w:rPr>
                <w:rFonts w:eastAsia="Times New Roman" w:cs="Arial"/>
                <w:color w:val="000000" w:themeColor="text1"/>
                <w:kern w:val="0"/>
                <w:lang w:eastAsia="en-GB"/>
                <w14:ligatures w14:val="none"/>
              </w:rPr>
              <w:t xml:space="preserve"> Road, Accessed Via </w:t>
            </w:r>
            <w:proofErr w:type="gramStart"/>
            <w:r w:rsidRPr="00A05E92">
              <w:rPr>
                <w:rFonts w:eastAsia="Times New Roman" w:cs="Arial"/>
                <w:color w:val="000000" w:themeColor="text1"/>
                <w:kern w:val="0"/>
                <w:lang w:eastAsia="en-GB"/>
                <w14:ligatures w14:val="none"/>
              </w:rPr>
              <w:t>A</w:t>
            </w:r>
            <w:proofErr w:type="gramEnd"/>
            <w:r w:rsidRPr="00A05E92">
              <w:rPr>
                <w:rFonts w:eastAsia="Times New Roman" w:cs="Arial"/>
                <w:color w:val="000000" w:themeColor="text1"/>
                <w:kern w:val="0"/>
                <w:lang w:eastAsia="en-GB"/>
                <w14:ligatures w14:val="none"/>
              </w:rPr>
              <w:t xml:space="preserve"> Road Off </w:t>
            </w:r>
            <w:proofErr w:type="gramStart"/>
            <w:r w:rsidRPr="00A05E92">
              <w:rPr>
                <w:rFonts w:eastAsia="Times New Roman" w:cs="Arial"/>
                <w:color w:val="000000" w:themeColor="text1"/>
                <w:kern w:val="0"/>
                <w:lang w:eastAsia="en-GB"/>
                <w14:ligatures w14:val="none"/>
              </w:rPr>
              <w:t>The</w:t>
            </w:r>
            <w:proofErr w:type="gramEnd"/>
            <w:r w:rsidRPr="00A05E92">
              <w:rPr>
                <w:rFonts w:eastAsia="Times New Roman" w:cs="Arial"/>
                <w:color w:val="000000" w:themeColor="text1"/>
                <w:kern w:val="0"/>
                <w:lang w:eastAsia="en-GB"/>
                <w14:ligatures w14:val="none"/>
              </w:rPr>
              <w:t xml:space="preserve"> New Bracken Bawn Development</w:t>
            </w:r>
            <w:r w:rsidRPr="00A05E92">
              <w:rPr>
                <w:rFonts w:eastAsia="Times New Roman" w:cs="Arial"/>
                <w:color w:val="000000" w:themeColor="text1"/>
                <w:kern w:val="0"/>
                <w:lang w:eastAsia="en-GB"/>
                <w14:ligatures w14:val="none"/>
              </w:rPr>
              <w:br/>
              <w:t xml:space="preserve"> Magherafelt.</w:t>
            </w:r>
          </w:p>
        </w:tc>
        <w:tc>
          <w:tcPr>
            <w:tcW w:w="0" w:type="auto"/>
            <w:hideMark/>
          </w:tcPr>
          <w:p w14:paraId="42A7D86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Upgrade of an existing Wastewater Pumping Station, comprising a new 56.35m3 below-ground water storage tank, minor alterations to existing underground access covers, a new Motor Control Centre kiosk,  construction of a new vehicular access onto unadopted road linked to the new Bracken Road development,  and associated ancillary works including new fence and access gate, 2No. lighting poles, underground rising main connections to existing mains, electricity and </w:t>
            </w:r>
            <w:r w:rsidRPr="00A05E92">
              <w:rPr>
                <w:rFonts w:eastAsia="Times New Roman" w:cs="Arial"/>
                <w:color w:val="000000" w:themeColor="text1"/>
                <w:kern w:val="0"/>
                <w:lang w:eastAsia="en-GB"/>
                <w14:ligatures w14:val="none"/>
              </w:rPr>
              <w:lastRenderedPageBreak/>
              <w:t>water connections, and site drainage.</w:t>
            </w:r>
          </w:p>
        </w:tc>
        <w:tc>
          <w:tcPr>
            <w:tcW w:w="0" w:type="auto"/>
            <w:hideMark/>
          </w:tcPr>
          <w:p w14:paraId="3C24EBF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Permission Granted</w:t>
            </w:r>
          </w:p>
        </w:tc>
        <w:tc>
          <w:tcPr>
            <w:tcW w:w="0" w:type="auto"/>
            <w:noWrap/>
            <w:hideMark/>
          </w:tcPr>
          <w:p w14:paraId="6F7C22D6"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06-Jul-26</w:t>
            </w:r>
          </w:p>
        </w:tc>
      </w:tr>
      <w:tr w:rsidR="00A05E92" w:rsidRPr="00A05E92" w14:paraId="6A77EA66" w14:textId="77777777" w:rsidTr="00A05E92">
        <w:trPr>
          <w:trHeight w:val="927"/>
        </w:trPr>
        <w:tc>
          <w:tcPr>
            <w:tcW w:w="0" w:type="auto"/>
            <w:hideMark/>
          </w:tcPr>
          <w:p w14:paraId="359BA0C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LA09/2026/0422/F</w:t>
            </w:r>
          </w:p>
        </w:tc>
        <w:tc>
          <w:tcPr>
            <w:tcW w:w="0" w:type="auto"/>
            <w:hideMark/>
          </w:tcPr>
          <w:p w14:paraId="2E733FC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3 The Willows</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BT70 1QH</w:t>
            </w:r>
          </w:p>
        </w:tc>
        <w:tc>
          <w:tcPr>
            <w:tcW w:w="0" w:type="auto"/>
            <w:hideMark/>
          </w:tcPr>
          <w:p w14:paraId="1663184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Single storey rear extension to a dwelling to provide additional bedroom and living accommodation</w:t>
            </w:r>
          </w:p>
        </w:tc>
        <w:tc>
          <w:tcPr>
            <w:tcW w:w="0" w:type="auto"/>
            <w:hideMark/>
          </w:tcPr>
          <w:p w14:paraId="72A6305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C99FC7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06-Jul-26</w:t>
            </w:r>
          </w:p>
        </w:tc>
      </w:tr>
      <w:tr w:rsidR="00A05E92" w:rsidRPr="00A05E92" w14:paraId="4BE31957" w14:textId="77777777" w:rsidTr="00A05E92">
        <w:trPr>
          <w:trHeight w:val="1238"/>
        </w:trPr>
        <w:tc>
          <w:tcPr>
            <w:tcW w:w="0" w:type="auto"/>
            <w:hideMark/>
          </w:tcPr>
          <w:p w14:paraId="156844A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LA09/2026/0288/O</w:t>
            </w:r>
          </w:p>
        </w:tc>
        <w:tc>
          <w:tcPr>
            <w:tcW w:w="0" w:type="auto"/>
            <w:hideMark/>
          </w:tcPr>
          <w:p w14:paraId="5C1F0007"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 at Approx 123M SW of 35 Grange Lane</w:t>
            </w:r>
            <w:r w:rsidRPr="00A05E92">
              <w:rPr>
                <w:rFonts w:eastAsia="Times New Roman" w:cs="Arial"/>
                <w:color w:val="000000" w:themeColor="text1"/>
                <w:kern w:val="0"/>
                <w:lang w:eastAsia="en-GB"/>
                <w14:ligatures w14:val="none"/>
              </w:rPr>
              <w:br/>
              <w:t>Magherafelt</w:t>
            </w:r>
          </w:p>
        </w:tc>
        <w:tc>
          <w:tcPr>
            <w:tcW w:w="0" w:type="auto"/>
            <w:hideMark/>
          </w:tcPr>
          <w:p w14:paraId="2C50F75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Off-site replacement dwelling and detached garage with retention of existing for agricultural storage</w:t>
            </w:r>
          </w:p>
        </w:tc>
        <w:tc>
          <w:tcPr>
            <w:tcW w:w="0" w:type="auto"/>
            <w:hideMark/>
          </w:tcPr>
          <w:p w14:paraId="392CB20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2B7451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06-Jul-26</w:t>
            </w:r>
          </w:p>
        </w:tc>
      </w:tr>
      <w:tr w:rsidR="00A05E92" w:rsidRPr="00A05E92" w14:paraId="770BCC40" w14:textId="77777777" w:rsidTr="00A05E92">
        <w:trPr>
          <w:trHeight w:val="927"/>
        </w:trPr>
        <w:tc>
          <w:tcPr>
            <w:tcW w:w="0" w:type="auto"/>
            <w:hideMark/>
          </w:tcPr>
          <w:p w14:paraId="624FF41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LA09/2026/0382/RM</w:t>
            </w:r>
          </w:p>
        </w:tc>
        <w:tc>
          <w:tcPr>
            <w:tcW w:w="0" w:type="auto"/>
            <w:hideMark/>
          </w:tcPr>
          <w:p w14:paraId="30545D9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 Approx 80M East of 24 Garrison Road</w:t>
            </w:r>
            <w:r w:rsidRPr="00A05E92">
              <w:rPr>
                <w:rFonts w:eastAsia="Times New Roman" w:cs="Arial"/>
                <w:color w:val="000000" w:themeColor="text1"/>
                <w:kern w:val="0"/>
                <w:lang w:eastAsia="en-GB"/>
                <w14:ligatures w14:val="none"/>
              </w:rPr>
              <w:br/>
              <w:t>Magherafelt</w:t>
            </w:r>
          </w:p>
        </w:tc>
        <w:tc>
          <w:tcPr>
            <w:tcW w:w="0" w:type="auto"/>
            <w:hideMark/>
          </w:tcPr>
          <w:p w14:paraId="2F97430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w:t>
            </w:r>
          </w:p>
        </w:tc>
        <w:tc>
          <w:tcPr>
            <w:tcW w:w="0" w:type="auto"/>
            <w:hideMark/>
          </w:tcPr>
          <w:p w14:paraId="58F2F68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BE7649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06-Jul-26</w:t>
            </w:r>
          </w:p>
        </w:tc>
      </w:tr>
      <w:tr w:rsidR="00A05E92" w:rsidRPr="00A05E92" w14:paraId="179EFC97" w14:textId="77777777" w:rsidTr="00A05E92">
        <w:trPr>
          <w:trHeight w:val="927"/>
        </w:trPr>
        <w:tc>
          <w:tcPr>
            <w:tcW w:w="0" w:type="auto"/>
            <w:hideMark/>
          </w:tcPr>
          <w:p w14:paraId="1AA79EC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LA09/2026/0112/F</w:t>
            </w:r>
          </w:p>
        </w:tc>
        <w:tc>
          <w:tcPr>
            <w:tcW w:w="0" w:type="auto"/>
            <w:hideMark/>
          </w:tcPr>
          <w:p w14:paraId="2B82DE95"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76 </w:t>
            </w:r>
            <w:proofErr w:type="spellStart"/>
            <w:r w:rsidRPr="00A05E92">
              <w:rPr>
                <w:rFonts w:eastAsia="Times New Roman" w:cs="Arial"/>
                <w:color w:val="000000" w:themeColor="text1"/>
                <w:kern w:val="0"/>
                <w:lang w:eastAsia="en-GB"/>
                <w14:ligatures w14:val="none"/>
              </w:rPr>
              <w:t>Aghareany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Donaghmore</w:t>
            </w:r>
          </w:p>
        </w:tc>
        <w:tc>
          <w:tcPr>
            <w:tcW w:w="0" w:type="auto"/>
            <w:hideMark/>
          </w:tcPr>
          <w:p w14:paraId="56A1CD0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Extension to rear </w:t>
            </w:r>
            <w:proofErr w:type="gramStart"/>
            <w:r w:rsidRPr="00A05E92">
              <w:rPr>
                <w:rFonts w:eastAsia="Times New Roman" w:cs="Arial"/>
                <w:color w:val="000000" w:themeColor="text1"/>
                <w:kern w:val="0"/>
                <w:lang w:eastAsia="en-GB"/>
                <w14:ligatures w14:val="none"/>
              </w:rPr>
              <w:t>and  side</w:t>
            </w:r>
            <w:proofErr w:type="gramEnd"/>
            <w:r w:rsidRPr="00A05E92">
              <w:rPr>
                <w:rFonts w:eastAsia="Times New Roman" w:cs="Arial"/>
                <w:color w:val="000000" w:themeColor="text1"/>
                <w:kern w:val="0"/>
                <w:lang w:eastAsia="en-GB"/>
                <w14:ligatures w14:val="none"/>
              </w:rPr>
              <w:t xml:space="preserve"> of dwelling to provide single level dining and utility room</w:t>
            </w:r>
          </w:p>
        </w:tc>
        <w:tc>
          <w:tcPr>
            <w:tcW w:w="0" w:type="auto"/>
            <w:hideMark/>
          </w:tcPr>
          <w:p w14:paraId="18424EC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2D59AC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07-Jul-26</w:t>
            </w:r>
          </w:p>
        </w:tc>
      </w:tr>
      <w:tr w:rsidR="00A05E92" w:rsidRPr="00A05E92" w14:paraId="57CCCC8E" w14:textId="77777777" w:rsidTr="00A05E92">
        <w:trPr>
          <w:trHeight w:val="1238"/>
        </w:trPr>
        <w:tc>
          <w:tcPr>
            <w:tcW w:w="0" w:type="auto"/>
            <w:hideMark/>
          </w:tcPr>
          <w:p w14:paraId="494CE6D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LA09/2026/0067/LDP</w:t>
            </w:r>
          </w:p>
        </w:tc>
        <w:tc>
          <w:tcPr>
            <w:tcW w:w="0" w:type="auto"/>
            <w:hideMark/>
          </w:tcPr>
          <w:p w14:paraId="2641034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immediately North and opposite 182 </w:t>
            </w:r>
            <w:proofErr w:type="spellStart"/>
            <w:r w:rsidRPr="00A05E92">
              <w:rPr>
                <w:rFonts w:eastAsia="Times New Roman" w:cs="Arial"/>
                <w:color w:val="000000" w:themeColor="text1"/>
                <w:kern w:val="0"/>
                <w:lang w:eastAsia="en-GB"/>
                <w14:ligatures w14:val="none"/>
              </w:rPr>
              <w:t>Brackaville</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Coalisland</w:t>
            </w:r>
          </w:p>
        </w:tc>
        <w:tc>
          <w:tcPr>
            <w:tcW w:w="0" w:type="auto"/>
            <w:hideMark/>
          </w:tcPr>
          <w:p w14:paraId="27286D1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Erection of a new welfare building for the care and protection of animals on an active farm holding "accessed through an existing agricultural gated entrance"</w:t>
            </w:r>
          </w:p>
        </w:tc>
        <w:tc>
          <w:tcPr>
            <w:tcW w:w="0" w:type="auto"/>
            <w:hideMark/>
          </w:tcPr>
          <w:p w14:paraId="54EE46E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422D83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07-Jul-26</w:t>
            </w:r>
          </w:p>
        </w:tc>
      </w:tr>
      <w:tr w:rsidR="00A05E92" w:rsidRPr="00A05E92" w14:paraId="66A1811B" w14:textId="77777777" w:rsidTr="00A05E92">
        <w:trPr>
          <w:trHeight w:val="619"/>
        </w:trPr>
        <w:tc>
          <w:tcPr>
            <w:tcW w:w="0" w:type="auto"/>
            <w:hideMark/>
          </w:tcPr>
          <w:p w14:paraId="66D04DF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LA09/2025/0395/F</w:t>
            </w:r>
          </w:p>
        </w:tc>
        <w:tc>
          <w:tcPr>
            <w:tcW w:w="0" w:type="auto"/>
            <w:hideMark/>
          </w:tcPr>
          <w:p w14:paraId="604C93B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at 68 </w:t>
            </w:r>
            <w:proofErr w:type="spellStart"/>
            <w:r w:rsidRPr="00A05E92">
              <w:rPr>
                <w:rFonts w:eastAsia="Times New Roman" w:cs="Arial"/>
                <w:color w:val="000000" w:themeColor="text1"/>
                <w:kern w:val="0"/>
                <w:lang w:eastAsia="en-GB"/>
                <w14:ligatures w14:val="none"/>
              </w:rPr>
              <w:t>Washingbay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Coalisland</w:t>
            </w:r>
          </w:p>
        </w:tc>
        <w:tc>
          <w:tcPr>
            <w:tcW w:w="0" w:type="auto"/>
            <w:hideMark/>
          </w:tcPr>
          <w:p w14:paraId="74CAAA4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dwelling within a gap site</w:t>
            </w:r>
          </w:p>
        </w:tc>
        <w:tc>
          <w:tcPr>
            <w:tcW w:w="0" w:type="auto"/>
            <w:hideMark/>
          </w:tcPr>
          <w:p w14:paraId="1DF3D38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E073C4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08-Jul-26</w:t>
            </w:r>
          </w:p>
        </w:tc>
      </w:tr>
      <w:tr w:rsidR="00A05E92" w:rsidRPr="00A05E92" w14:paraId="666C1B24" w14:textId="77777777" w:rsidTr="00A05E92">
        <w:trPr>
          <w:trHeight w:val="1853"/>
        </w:trPr>
        <w:tc>
          <w:tcPr>
            <w:tcW w:w="0" w:type="auto"/>
            <w:hideMark/>
          </w:tcPr>
          <w:p w14:paraId="5CE2E3E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LA09/2026/0418/LDP</w:t>
            </w:r>
          </w:p>
        </w:tc>
        <w:tc>
          <w:tcPr>
            <w:tcW w:w="0" w:type="auto"/>
            <w:hideMark/>
          </w:tcPr>
          <w:p w14:paraId="074E728F" w14:textId="77777777" w:rsidR="00A05E92" w:rsidRPr="00A05E92" w:rsidRDefault="00A05E92" w:rsidP="00A05E92">
            <w:pPr>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Tobermore</w:t>
            </w:r>
            <w:proofErr w:type="spellEnd"/>
            <w:r w:rsidRPr="00A05E92">
              <w:rPr>
                <w:rFonts w:eastAsia="Times New Roman" w:cs="Arial"/>
                <w:color w:val="000000" w:themeColor="text1"/>
                <w:kern w:val="0"/>
                <w:lang w:eastAsia="en-GB"/>
                <w14:ligatures w14:val="none"/>
              </w:rPr>
              <w:t xml:space="preserve"> Sand and Gravel Pit,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Ballybriest</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t>Lough Fea,</w:t>
            </w:r>
            <w:r w:rsidRPr="00A05E92">
              <w:rPr>
                <w:rFonts w:eastAsia="Times New Roman" w:cs="Arial"/>
                <w:color w:val="000000" w:themeColor="text1"/>
                <w:kern w:val="0"/>
                <w:lang w:eastAsia="en-GB"/>
                <w14:ligatures w14:val="none"/>
              </w:rPr>
              <w:br/>
              <w:t>Cookstown</w:t>
            </w:r>
          </w:p>
        </w:tc>
        <w:tc>
          <w:tcPr>
            <w:tcW w:w="0" w:type="auto"/>
            <w:hideMark/>
          </w:tcPr>
          <w:p w14:paraId="678D96A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Proposal for the erection of an aggregate processing plant to process the minerals worked on site. The proposed development will be erected within the existing sand and gravel pit and enclosed from external views by a combination of site topography and mature vegetation.</w:t>
            </w:r>
          </w:p>
        </w:tc>
        <w:tc>
          <w:tcPr>
            <w:tcW w:w="0" w:type="auto"/>
            <w:hideMark/>
          </w:tcPr>
          <w:p w14:paraId="3DD9D2D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87B8A0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08-Jul-26</w:t>
            </w:r>
          </w:p>
        </w:tc>
      </w:tr>
      <w:tr w:rsidR="00A05E92" w:rsidRPr="00A05E92" w14:paraId="203CF036" w14:textId="77777777" w:rsidTr="00A05E92">
        <w:trPr>
          <w:trHeight w:val="2164"/>
        </w:trPr>
        <w:tc>
          <w:tcPr>
            <w:tcW w:w="0" w:type="auto"/>
            <w:hideMark/>
          </w:tcPr>
          <w:p w14:paraId="5C5A2F0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LA09/2025/1137/F</w:t>
            </w:r>
          </w:p>
        </w:tc>
        <w:tc>
          <w:tcPr>
            <w:tcW w:w="0" w:type="auto"/>
            <w:hideMark/>
          </w:tcPr>
          <w:p w14:paraId="0ACB48E2"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approximately 80 Metres to The North and East of </w:t>
            </w:r>
            <w:r w:rsidRPr="00A05E92">
              <w:rPr>
                <w:rFonts w:eastAsia="Times New Roman" w:cs="Arial"/>
                <w:color w:val="000000" w:themeColor="text1"/>
                <w:kern w:val="0"/>
                <w:lang w:eastAsia="en-GB"/>
                <w14:ligatures w14:val="none"/>
              </w:rPr>
              <w:br/>
              <w:t xml:space="preserve">No. 122A Moneymore Road and approximately 40 Metres to The West and South of Magherafelt Substation </w:t>
            </w:r>
            <w:r w:rsidRPr="00A05E92">
              <w:rPr>
                <w:rFonts w:eastAsia="Times New Roman" w:cs="Arial"/>
                <w:color w:val="000000" w:themeColor="text1"/>
                <w:kern w:val="0"/>
                <w:lang w:eastAsia="en-GB"/>
                <w14:ligatures w14:val="none"/>
              </w:rPr>
              <w:br/>
            </w:r>
          </w:p>
        </w:tc>
        <w:tc>
          <w:tcPr>
            <w:tcW w:w="0" w:type="auto"/>
            <w:hideMark/>
          </w:tcPr>
          <w:p w14:paraId="33B7CD0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Battery Energy Storage System (BESS) facility (amendment to previously approved BESS LA09/2023/0724/F including access, substation building, landscaping, lighting/CCTV columns, security fencing and ancillary development)</w:t>
            </w:r>
          </w:p>
        </w:tc>
        <w:tc>
          <w:tcPr>
            <w:tcW w:w="0" w:type="auto"/>
            <w:hideMark/>
          </w:tcPr>
          <w:p w14:paraId="2D4292D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E0711A6"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08-Jul-26</w:t>
            </w:r>
          </w:p>
        </w:tc>
      </w:tr>
      <w:tr w:rsidR="00A05E92" w:rsidRPr="00A05E92" w14:paraId="0C9B7D8D" w14:textId="77777777" w:rsidTr="00A05E92">
        <w:trPr>
          <w:trHeight w:val="1238"/>
        </w:trPr>
        <w:tc>
          <w:tcPr>
            <w:tcW w:w="0" w:type="auto"/>
            <w:hideMark/>
          </w:tcPr>
          <w:p w14:paraId="5CD8187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LA09/2025/1158/F</w:t>
            </w:r>
          </w:p>
        </w:tc>
        <w:tc>
          <w:tcPr>
            <w:tcW w:w="0" w:type="auto"/>
            <w:hideMark/>
          </w:tcPr>
          <w:p w14:paraId="692F66B1"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220 </w:t>
            </w:r>
            <w:proofErr w:type="spellStart"/>
            <w:r w:rsidRPr="00A05E92">
              <w:rPr>
                <w:rFonts w:eastAsia="Times New Roman" w:cs="Arial"/>
                <w:color w:val="000000" w:themeColor="text1"/>
                <w:kern w:val="0"/>
                <w:lang w:eastAsia="en-GB"/>
                <w14:ligatures w14:val="none"/>
              </w:rPr>
              <w:t>Mayogall</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Clady</w:t>
            </w:r>
            <w:r w:rsidRPr="00A05E92">
              <w:rPr>
                <w:rFonts w:eastAsia="Times New Roman" w:cs="Arial"/>
                <w:color w:val="000000" w:themeColor="text1"/>
                <w:kern w:val="0"/>
                <w:lang w:eastAsia="en-GB"/>
                <w14:ligatures w14:val="none"/>
              </w:rPr>
              <w:br/>
              <w:t>BT44 8NN</w:t>
            </w:r>
          </w:p>
        </w:tc>
        <w:tc>
          <w:tcPr>
            <w:tcW w:w="0" w:type="auto"/>
            <w:hideMark/>
          </w:tcPr>
          <w:p w14:paraId="5A838FD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2.4m high green wire mesh perimeter fencing</w:t>
            </w:r>
          </w:p>
        </w:tc>
        <w:tc>
          <w:tcPr>
            <w:tcW w:w="0" w:type="auto"/>
            <w:hideMark/>
          </w:tcPr>
          <w:p w14:paraId="0432B28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7F8BDF1"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3AE05414" w14:textId="77777777" w:rsidTr="00A05E92">
        <w:trPr>
          <w:trHeight w:val="1238"/>
        </w:trPr>
        <w:tc>
          <w:tcPr>
            <w:tcW w:w="0" w:type="auto"/>
            <w:hideMark/>
          </w:tcPr>
          <w:p w14:paraId="442C4A2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LA09/2026/0355/NMC</w:t>
            </w:r>
          </w:p>
        </w:tc>
        <w:tc>
          <w:tcPr>
            <w:tcW w:w="0" w:type="auto"/>
            <w:hideMark/>
          </w:tcPr>
          <w:p w14:paraId="7224F83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22 </w:t>
            </w:r>
            <w:proofErr w:type="spellStart"/>
            <w:r w:rsidRPr="00A05E92">
              <w:rPr>
                <w:rFonts w:eastAsia="Times New Roman" w:cs="Arial"/>
                <w:color w:val="000000" w:themeColor="text1"/>
                <w:kern w:val="0"/>
                <w:lang w:eastAsia="en-GB"/>
                <w14:ligatures w14:val="none"/>
              </w:rPr>
              <w:t>Lisdoart</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Ballygawley</w:t>
            </w:r>
            <w:proofErr w:type="spellEnd"/>
            <w:r w:rsidRPr="00A05E92">
              <w:rPr>
                <w:rFonts w:eastAsia="Times New Roman" w:cs="Arial"/>
                <w:color w:val="000000" w:themeColor="text1"/>
                <w:kern w:val="0"/>
                <w:lang w:eastAsia="en-GB"/>
                <w14:ligatures w14:val="none"/>
              </w:rPr>
              <w:br/>
              <w:t>BT70 2NG</w:t>
            </w:r>
          </w:p>
        </w:tc>
        <w:tc>
          <w:tcPr>
            <w:tcW w:w="0" w:type="auto"/>
            <w:hideMark/>
          </w:tcPr>
          <w:p w14:paraId="0F53CF4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Removal of ground floor bedroom projection to left hand side of dwelling reducing overall frontage elevation length and replacing with bedroom in the roof space.</w:t>
            </w:r>
          </w:p>
        </w:tc>
        <w:tc>
          <w:tcPr>
            <w:tcW w:w="0" w:type="auto"/>
            <w:hideMark/>
          </w:tcPr>
          <w:p w14:paraId="1D4349D5" w14:textId="77777777" w:rsidR="00A05E92" w:rsidRPr="00A05E92" w:rsidRDefault="00A05E92" w:rsidP="00A05E92">
            <w:pPr>
              <w:rPr>
                <w:rFonts w:eastAsia="Times New Roman" w:cs="Arial"/>
                <w:color w:val="000000" w:themeColor="text1"/>
                <w:kern w:val="0"/>
                <w:lang w:eastAsia="en-GB"/>
                <w14:ligatures w14:val="none"/>
              </w:rPr>
            </w:pPr>
            <w:proofErr w:type="gramStart"/>
            <w:r w:rsidRPr="00A05E92">
              <w:rPr>
                <w:rFonts w:eastAsia="Times New Roman" w:cs="Arial"/>
                <w:color w:val="000000" w:themeColor="text1"/>
                <w:kern w:val="0"/>
                <w:lang w:eastAsia="en-GB"/>
                <w14:ligatures w14:val="none"/>
              </w:rPr>
              <w:t>Non Material</w:t>
            </w:r>
            <w:proofErr w:type="gramEnd"/>
            <w:r w:rsidRPr="00A05E92">
              <w:rPr>
                <w:rFonts w:eastAsia="Times New Roman" w:cs="Arial"/>
                <w:color w:val="000000" w:themeColor="text1"/>
                <w:kern w:val="0"/>
                <w:lang w:eastAsia="en-GB"/>
                <w14:ligatures w14:val="none"/>
              </w:rPr>
              <w:t xml:space="preserve"> Change Granted</w:t>
            </w:r>
          </w:p>
        </w:tc>
        <w:tc>
          <w:tcPr>
            <w:tcW w:w="0" w:type="auto"/>
            <w:noWrap/>
            <w:hideMark/>
          </w:tcPr>
          <w:p w14:paraId="397439F6"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6717F7AF" w14:textId="77777777" w:rsidTr="00A05E92">
        <w:trPr>
          <w:trHeight w:val="1238"/>
        </w:trPr>
        <w:tc>
          <w:tcPr>
            <w:tcW w:w="0" w:type="auto"/>
            <w:hideMark/>
          </w:tcPr>
          <w:p w14:paraId="4B06689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LA09/2026/0663/DC</w:t>
            </w:r>
          </w:p>
        </w:tc>
        <w:tc>
          <w:tcPr>
            <w:tcW w:w="0" w:type="auto"/>
            <w:hideMark/>
          </w:tcPr>
          <w:p w14:paraId="4FE672B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18 </w:t>
            </w:r>
            <w:proofErr w:type="spellStart"/>
            <w:r w:rsidRPr="00A05E92">
              <w:rPr>
                <w:rFonts w:eastAsia="Times New Roman" w:cs="Arial"/>
                <w:color w:val="000000" w:themeColor="text1"/>
                <w:kern w:val="0"/>
                <w:lang w:eastAsia="en-GB"/>
                <w14:ligatures w14:val="none"/>
              </w:rPr>
              <w:t>Templereagh</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Stewartstown</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BT71 5JJ</w:t>
            </w:r>
          </w:p>
        </w:tc>
        <w:tc>
          <w:tcPr>
            <w:tcW w:w="0" w:type="auto"/>
            <w:hideMark/>
          </w:tcPr>
          <w:p w14:paraId="56CADF5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9 of planning approval LA09/2025/0410/O (Replacement Dwelling)</w:t>
            </w:r>
          </w:p>
        </w:tc>
        <w:tc>
          <w:tcPr>
            <w:tcW w:w="0" w:type="auto"/>
            <w:hideMark/>
          </w:tcPr>
          <w:p w14:paraId="3FE7142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Not Discharged</w:t>
            </w:r>
          </w:p>
        </w:tc>
        <w:tc>
          <w:tcPr>
            <w:tcW w:w="0" w:type="auto"/>
            <w:noWrap/>
            <w:hideMark/>
          </w:tcPr>
          <w:p w14:paraId="1EFCE63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69AF72CB" w14:textId="77777777" w:rsidTr="00A05E92">
        <w:trPr>
          <w:trHeight w:val="927"/>
        </w:trPr>
        <w:tc>
          <w:tcPr>
            <w:tcW w:w="0" w:type="auto"/>
            <w:hideMark/>
          </w:tcPr>
          <w:p w14:paraId="1D85E78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LA09/2026/0166/O</w:t>
            </w:r>
          </w:p>
        </w:tc>
        <w:tc>
          <w:tcPr>
            <w:tcW w:w="0" w:type="auto"/>
            <w:hideMark/>
          </w:tcPr>
          <w:p w14:paraId="350F7ED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 30M East of 40 </w:t>
            </w:r>
            <w:proofErr w:type="spellStart"/>
            <w:r w:rsidRPr="00A05E92">
              <w:rPr>
                <w:rFonts w:eastAsia="Times New Roman" w:cs="Arial"/>
                <w:color w:val="000000" w:themeColor="text1"/>
                <w:kern w:val="0"/>
                <w:lang w:eastAsia="en-GB"/>
                <w14:ligatures w14:val="none"/>
              </w:rPr>
              <w:t>Knockaleery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p>
        </w:tc>
        <w:tc>
          <w:tcPr>
            <w:tcW w:w="0" w:type="auto"/>
            <w:hideMark/>
          </w:tcPr>
          <w:p w14:paraId="2E82717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w:t>
            </w:r>
          </w:p>
        </w:tc>
        <w:tc>
          <w:tcPr>
            <w:tcW w:w="0" w:type="auto"/>
            <w:hideMark/>
          </w:tcPr>
          <w:p w14:paraId="5D48079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F584DD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796EE3BC" w14:textId="77777777" w:rsidTr="00A05E92">
        <w:trPr>
          <w:trHeight w:val="1853"/>
        </w:trPr>
        <w:tc>
          <w:tcPr>
            <w:tcW w:w="0" w:type="auto"/>
            <w:hideMark/>
          </w:tcPr>
          <w:p w14:paraId="0AD3C45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LA09/2026/0603/DC</w:t>
            </w:r>
          </w:p>
        </w:tc>
        <w:tc>
          <w:tcPr>
            <w:tcW w:w="0" w:type="auto"/>
            <w:hideMark/>
          </w:tcPr>
          <w:p w14:paraId="79201B56" w14:textId="77777777" w:rsidR="00A05E92" w:rsidRPr="00A05E92" w:rsidRDefault="00A05E92" w:rsidP="00A05E92">
            <w:pPr>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Crockanavark</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Eshmore</w:t>
            </w:r>
            <w:proofErr w:type="spellEnd"/>
            <w:r w:rsidRPr="00A05E92">
              <w:rPr>
                <w:rFonts w:eastAsia="Times New Roman" w:cs="Arial"/>
                <w:color w:val="000000" w:themeColor="text1"/>
                <w:kern w:val="0"/>
                <w:lang w:eastAsia="en-GB"/>
                <w14:ligatures w14:val="none"/>
              </w:rPr>
              <w:t xml:space="preserve"> and </w:t>
            </w:r>
            <w:proofErr w:type="spellStart"/>
            <w:r w:rsidRPr="00A05E92">
              <w:rPr>
                <w:rFonts w:eastAsia="Times New Roman" w:cs="Arial"/>
                <w:color w:val="000000" w:themeColor="text1"/>
                <w:kern w:val="0"/>
                <w:lang w:eastAsia="en-GB"/>
                <w14:ligatures w14:val="none"/>
              </w:rPr>
              <w:t>Altaglushan</w:t>
            </w:r>
            <w:proofErr w:type="spellEnd"/>
            <w:r w:rsidRPr="00A05E92">
              <w:rPr>
                <w:rFonts w:eastAsia="Times New Roman" w:cs="Arial"/>
                <w:color w:val="000000" w:themeColor="text1"/>
                <w:kern w:val="0"/>
                <w:lang w:eastAsia="en-GB"/>
                <w14:ligatures w14:val="none"/>
              </w:rPr>
              <w:t xml:space="preserve"> </w:t>
            </w:r>
            <w:proofErr w:type="gramStart"/>
            <w:r w:rsidRPr="00A05E92">
              <w:rPr>
                <w:rFonts w:eastAsia="Times New Roman" w:cs="Arial"/>
                <w:color w:val="000000" w:themeColor="text1"/>
                <w:kern w:val="0"/>
                <w:lang w:eastAsia="en-GB"/>
                <w14:ligatures w14:val="none"/>
              </w:rPr>
              <w:t>Townlands ,</w:t>
            </w:r>
            <w:proofErr w:type="gramEnd"/>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Galbally</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Co Tyrone.</w:t>
            </w:r>
          </w:p>
        </w:tc>
        <w:tc>
          <w:tcPr>
            <w:tcW w:w="0" w:type="auto"/>
            <w:hideMark/>
          </w:tcPr>
          <w:p w14:paraId="5FC5BB5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7 of planning reference M/2006/1802/F</w:t>
            </w:r>
          </w:p>
        </w:tc>
        <w:tc>
          <w:tcPr>
            <w:tcW w:w="0" w:type="auto"/>
            <w:hideMark/>
          </w:tcPr>
          <w:p w14:paraId="3FB1A1D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1C9ACB1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11E8DE62" w14:textId="77777777" w:rsidTr="00A05E92">
        <w:trPr>
          <w:trHeight w:val="1545"/>
        </w:trPr>
        <w:tc>
          <w:tcPr>
            <w:tcW w:w="0" w:type="auto"/>
            <w:hideMark/>
          </w:tcPr>
          <w:p w14:paraId="2E23991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LA09/2026/0243/NMC</w:t>
            </w:r>
          </w:p>
        </w:tc>
        <w:tc>
          <w:tcPr>
            <w:tcW w:w="0" w:type="auto"/>
            <w:hideMark/>
          </w:tcPr>
          <w:p w14:paraId="26B4A92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19E Castletown Road</w:t>
            </w:r>
            <w:r w:rsidRPr="00A05E92">
              <w:rPr>
                <w:rFonts w:eastAsia="Times New Roman" w:cs="Arial"/>
                <w:color w:val="000000" w:themeColor="text1"/>
                <w:kern w:val="0"/>
                <w:lang w:eastAsia="en-GB"/>
                <w14:ligatures w14:val="none"/>
              </w:rPr>
              <w:br/>
              <w:t>Aughnacloy</w:t>
            </w:r>
            <w:r w:rsidRPr="00A05E92">
              <w:rPr>
                <w:rFonts w:eastAsia="Times New Roman" w:cs="Arial"/>
                <w:color w:val="000000" w:themeColor="text1"/>
                <w:kern w:val="0"/>
                <w:lang w:eastAsia="en-GB"/>
                <w14:ligatures w14:val="none"/>
              </w:rPr>
              <w:br/>
              <w:t>BT69 6ED</w:t>
            </w:r>
          </w:p>
        </w:tc>
        <w:tc>
          <w:tcPr>
            <w:tcW w:w="0" w:type="auto"/>
            <w:hideMark/>
          </w:tcPr>
          <w:p w14:paraId="7BC9ED9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Garage reduced in size and repositioned on site; Extension to the rear return of dwelling house; Minor alterations to window &amp; door fenestrations; </w:t>
            </w:r>
            <w:r w:rsidRPr="00A05E92">
              <w:rPr>
                <w:rFonts w:eastAsia="Times New Roman" w:cs="Arial"/>
                <w:color w:val="000000" w:themeColor="text1"/>
                <w:kern w:val="0"/>
                <w:lang w:eastAsia="en-GB"/>
                <w14:ligatures w14:val="none"/>
              </w:rPr>
              <w:lastRenderedPageBreak/>
              <w:t>Front porch removed in favour of flat roof entrance canopy.</w:t>
            </w:r>
          </w:p>
        </w:tc>
        <w:tc>
          <w:tcPr>
            <w:tcW w:w="0" w:type="auto"/>
            <w:hideMark/>
          </w:tcPr>
          <w:p w14:paraId="0CABE0EB" w14:textId="77777777" w:rsidR="00A05E92" w:rsidRPr="00A05E92" w:rsidRDefault="00A05E92" w:rsidP="00A05E92">
            <w:pPr>
              <w:rPr>
                <w:rFonts w:eastAsia="Times New Roman" w:cs="Arial"/>
                <w:color w:val="000000" w:themeColor="text1"/>
                <w:kern w:val="0"/>
                <w:lang w:eastAsia="en-GB"/>
                <w14:ligatures w14:val="none"/>
              </w:rPr>
            </w:pPr>
            <w:proofErr w:type="gramStart"/>
            <w:r w:rsidRPr="00A05E92">
              <w:rPr>
                <w:rFonts w:eastAsia="Times New Roman" w:cs="Arial"/>
                <w:color w:val="000000" w:themeColor="text1"/>
                <w:kern w:val="0"/>
                <w:lang w:eastAsia="en-GB"/>
                <w14:ligatures w14:val="none"/>
              </w:rPr>
              <w:lastRenderedPageBreak/>
              <w:t>Non Material</w:t>
            </w:r>
            <w:proofErr w:type="gramEnd"/>
            <w:r w:rsidRPr="00A05E92">
              <w:rPr>
                <w:rFonts w:eastAsia="Times New Roman" w:cs="Arial"/>
                <w:color w:val="000000" w:themeColor="text1"/>
                <w:kern w:val="0"/>
                <w:lang w:eastAsia="en-GB"/>
                <w14:ligatures w14:val="none"/>
              </w:rPr>
              <w:t xml:space="preserve"> Change Granted</w:t>
            </w:r>
          </w:p>
        </w:tc>
        <w:tc>
          <w:tcPr>
            <w:tcW w:w="0" w:type="auto"/>
            <w:noWrap/>
            <w:hideMark/>
          </w:tcPr>
          <w:p w14:paraId="38E059F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234DBAAD" w14:textId="77777777" w:rsidTr="00A05E92">
        <w:trPr>
          <w:trHeight w:val="619"/>
        </w:trPr>
        <w:tc>
          <w:tcPr>
            <w:tcW w:w="0" w:type="auto"/>
            <w:hideMark/>
          </w:tcPr>
          <w:p w14:paraId="2DA8142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LA09/2025/0897/O</w:t>
            </w:r>
          </w:p>
        </w:tc>
        <w:tc>
          <w:tcPr>
            <w:tcW w:w="0" w:type="auto"/>
            <w:hideMark/>
          </w:tcPr>
          <w:p w14:paraId="241A82C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Approx 100M </w:t>
            </w:r>
            <w:proofErr w:type="gramStart"/>
            <w:r w:rsidRPr="00A05E92">
              <w:rPr>
                <w:rFonts w:eastAsia="Times New Roman" w:cs="Arial"/>
                <w:color w:val="000000" w:themeColor="text1"/>
                <w:kern w:val="0"/>
                <w:lang w:eastAsia="en-GB"/>
                <w14:ligatures w14:val="none"/>
              </w:rPr>
              <w:t>North East</w:t>
            </w:r>
            <w:proofErr w:type="gramEnd"/>
            <w:r w:rsidRPr="00A05E92">
              <w:rPr>
                <w:rFonts w:eastAsia="Times New Roman" w:cs="Arial"/>
                <w:color w:val="000000" w:themeColor="text1"/>
                <w:kern w:val="0"/>
                <w:lang w:eastAsia="en-GB"/>
                <w14:ligatures w14:val="none"/>
              </w:rPr>
              <w:t xml:space="preserve"> of 112 </w:t>
            </w:r>
            <w:proofErr w:type="spellStart"/>
            <w:r w:rsidRPr="00A05E92">
              <w:rPr>
                <w:rFonts w:eastAsia="Times New Roman" w:cs="Arial"/>
                <w:color w:val="000000" w:themeColor="text1"/>
                <w:kern w:val="0"/>
                <w:lang w:eastAsia="en-GB"/>
                <w14:ligatures w14:val="none"/>
              </w:rPr>
              <w:t>Ballyronan</w:t>
            </w:r>
            <w:proofErr w:type="spellEnd"/>
            <w:r w:rsidRPr="00A05E92">
              <w:rPr>
                <w:rFonts w:eastAsia="Times New Roman" w:cs="Arial"/>
                <w:color w:val="000000" w:themeColor="text1"/>
                <w:kern w:val="0"/>
                <w:lang w:eastAsia="en-GB"/>
                <w14:ligatures w14:val="none"/>
              </w:rPr>
              <w:t xml:space="preserve"> Road Magherafelt </w:t>
            </w:r>
          </w:p>
        </w:tc>
        <w:tc>
          <w:tcPr>
            <w:tcW w:w="0" w:type="auto"/>
            <w:hideMark/>
          </w:tcPr>
          <w:p w14:paraId="2818A96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of dwelling and garage</w:t>
            </w:r>
          </w:p>
        </w:tc>
        <w:tc>
          <w:tcPr>
            <w:tcW w:w="0" w:type="auto"/>
            <w:hideMark/>
          </w:tcPr>
          <w:p w14:paraId="5527670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3A746A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08DF6233" w14:textId="77777777" w:rsidTr="00A05E92">
        <w:trPr>
          <w:trHeight w:val="619"/>
        </w:trPr>
        <w:tc>
          <w:tcPr>
            <w:tcW w:w="0" w:type="auto"/>
            <w:hideMark/>
          </w:tcPr>
          <w:p w14:paraId="77FF420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LA09/2025/0739/F</w:t>
            </w:r>
          </w:p>
        </w:tc>
        <w:tc>
          <w:tcPr>
            <w:tcW w:w="0" w:type="auto"/>
            <w:hideMark/>
          </w:tcPr>
          <w:p w14:paraId="169610A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250M </w:t>
            </w:r>
            <w:proofErr w:type="gramStart"/>
            <w:r w:rsidRPr="00A05E92">
              <w:rPr>
                <w:rFonts w:eastAsia="Times New Roman" w:cs="Arial"/>
                <w:color w:val="000000" w:themeColor="text1"/>
                <w:kern w:val="0"/>
                <w:lang w:eastAsia="en-GB"/>
                <w14:ligatures w14:val="none"/>
              </w:rPr>
              <w:t>North East</w:t>
            </w:r>
            <w:proofErr w:type="gramEnd"/>
            <w:r w:rsidRPr="00A05E92">
              <w:rPr>
                <w:rFonts w:eastAsia="Times New Roman" w:cs="Arial"/>
                <w:color w:val="000000" w:themeColor="text1"/>
                <w:kern w:val="0"/>
                <w:lang w:eastAsia="en-GB"/>
                <w14:ligatures w14:val="none"/>
              </w:rPr>
              <w:t xml:space="preserve"> of 15 Cloverhill Road</w:t>
            </w:r>
            <w:r w:rsidRPr="00A05E92">
              <w:rPr>
                <w:rFonts w:eastAsia="Times New Roman" w:cs="Arial"/>
                <w:color w:val="000000" w:themeColor="text1"/>
                <w:kern w:val="0"/>
                <w:lang w:eastAsia="en-GB"/>
                <w14:ligatures w14:val="none"/>
              </w:rPr>
              <w:br/>
              <w:t>Cookstown</w:t>
            </w:r>
          </w:p>
        </w:tc>
        <w:tc>
          <w:tcPr>
            <w:tcW w:w="0" w:type="auto"/>
            <w:hideMark/>
          </w:tcPr>
          <w:p w14:paraId="160A341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 under Policy PPS21, CTY 10</w:t>
            </w:r>
          </w:p>
        </w:tc>
        <w:tc>
          <w:tcPr>
            <w:tcW w:w="0" w:type="auto"/>
            <w:hideMark/>
          </w:tcPr>
          <w:p w14:paraId="207CD9C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0BC74F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074A5146" w14:textId="77777777" w:rsidTr="00A05E92">
        <w:trPr>
          <w:trHeight w:val="927"/>
        </w:trPr>
        <w:tc>
          <w:tcPr>
            <w:tcW w:w="0" w:type="auto"/>
            <w:hideMark/>
          </w:tcPr>
          <w:p w14:paraId="7CC702C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LA09/2025/1115/LDP</w:t>
            </w:r>
          </w:p>
        </w:tc>
        <w:tc>
          <w:tcPr>
            <w:tcW w:w="0" w:type="auto"/>
            <w:hideMark/>
          </w:tcPr>
          <w:p w14:paraId="79C2C51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to rear of 30 Jockey Lane</w:t>
            </w:r>
            <w:r w:rsidRPr="00A05E92">
              <w:rPr>
                <w:rFonts w:eastAsia="Times New Roman" w:cs="Arial"/>
                <w:color w:val="000000" w:themeColor="text1"/>
                <w:kern w:val="0"/>
                <w:lang w:eastAsia="en-GB"/>
                <w14:ligatures w14:val="none"/>
              </w:rPr>
              <w:br/>
              <w:t>Moy</w:t>
            </w:r>
            <w:r w:rsidRPr="00A05E92">
              <w:rPr>
                <w:rFonts w:eastAsia="Times New Roman" w:cs="Arial"/>
                <w:color w:val="000000" w:themeColor="text1"/>
                <w:kern w:val="0"/>
                <w:lang w:eastAsia="en-GB"/>
                <w14:ligatures w14:val="none"/>
              </w:rPr>
              <w:br/>
              <w:t>BT71 7SR</w:t>
            </w:r>
          </w:p>
        </w:tc>
        <w:tc>
          <w:tcPr>
            <w:tcW w:w="0" w:type="auto"/>
            <w:hideMark/>
          </w:tcPr>
          <w:p w14:paraId="400EF45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 No detached 1.5 storey houses and domestic garages</w:t>
            </w:r>
          </w:p>
        </w:tc>
        <w:tc>
          <w:tcPr>
            <w:tcW w:w="0" w:type="auto"/>
            <w:hideMark/>
          </w:tcPr>
          <w:p w14:paraId="18BFAAD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C0A6ED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29B77650" w14:textId="77777777" w:rsidTr="00A05E92">
        <w:trPr>
          <w:trHeight w:val="3090"/>
        </w:trPr>
        <w:tc>
          <w:tcPr>
            <w:tcW w:w="0" w:type="auto"/>
            <w:hideMark/>
          </w:tcPr>
          <w:p w14:paraId="491C9BE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LA09/2024/0278/LDP</w:t>
            </w:r>
          </w:p>
        </w:tc>
        <w:tc>
          <w:tcPr>
            <w:tcW w:w="0" w:type="auto"/>
            <w:hideMark/>
          </w:tcPr>
          <w:p w14:paraId="6995027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 at Stewartstown Road</w:t>
            </w:r>
            <w:r w:rsidRPr="00A05E92">
              <w:rPr>
                <w:rFonts w:eastAsia="Times New Roman" w:cs="Arial"/>
                <w:color w:val="000000" w:themeColor="text1"/>
                <w:kern w:val="0"/>
                <w:lang w:eastAsia="en-GB"/>
                <w14:ligatures w14:val="none"/>
              </w:rPr>
              <w:br/>
              <w:t>Coalisland</w:t>
            </w:r>
          </w:p>
        </w:tc>
        <w:tc>
          <w:tcPr>
            <w:tcW w:w="0" w:type="auto"/>
            <w:hideMark/>
          </w:tcPr>
          <w:p w14:paraId="148BA4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Certificate of Lawfulness of proposed use or development (CLUD) establishing the lawful commencement of FPP M/2005/2077/F (By way of works associated in the course of the construction of the residential development and associated site works by way of implementing access and visibility splays, the excavation of foundations and pouring of concrete) prior to the expiration date 28 February 2013 allowing </w:t>
            </w:r>
            <w:r w:rsidRPr="00A05E92">
              <w:rPr>
                <w:rFonts w:eastAsia="Times New Roman" w:cs="Arial"/>
                <w:color w:val="000000" w:themeColor="text1"/>
                <w:kern w:val="0"/>
                <w:lang w:eastAsia="en-GB"/>
                <w14:ligatures w14:val="none"/>
              </w:rPr>
              <w:lastRenderedPageBreak/>
              <w:t>future completion at a subsequent date.</w:t>
            </w:r>
          </w:p>
        </w:tc>
        <w:tc>
          <w:tcPr>
            <w:tcW w:w="0" w:type="auto"/>
            <w:hideMark/>
          </w:tcPr>
          <w:p w14:paraId="4C451BA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Permission Granted</w:t>
            </w:r>
          </w:p>
        </w:tc>
        <w:tc>
          <w:tcPr>
            <w:tcW w:w="0" w:type="auto"/>
            <w:noWrap/>
            <w:hideMark/>
          </w:tcPr>
          <w:p w14:paraId="1242DA25"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59B55A98" w14:textId="77777777" w:rsidTr="00A05E92">
        <w:trPr>
          <w:trHeight w:val="619"/>
        </w:trPr>
        <w:tc>
          <w:tcPr>
            <w:tcW w:w="0" w:type="auto"/>
            <w:hideMark/>
          </w:tcPr>
          <w:p w14:paraId="7E42AFB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LA09/2025/0349/F</w:t>
            </w:r>
          </w:p>
        </w:tc>
        <w:tc>
          <w:tcPr>
            <w:tcW w:w="0" w:type="auto"/>
            <w:hideMark/>
          </w:tcPr>
          <w:p w14:paraId="5F5C7C8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Adjacent to 152 Caledon Road</w:t>
            </w:r>
            <w:r w:rsidRPr="00A05E92">
              <w:rPr>
                <w:rFonts w:eastAsia="Times New Roman" w:cs="Arial"/>
                <w:color w:val="000000" w:themeColor="text1"/>
                <w:kern w:val="0"/>
                <w:lang w:eastAsia="en-GB"/>
                <w14:ligatures w14:val="none"/>
              </w:rPr>
              <w:br/>
              <w:t>Aughnacloy</w:t>
            </w:r>
          </w:p>
        </w:tc>
        <w:tc>
          <w:tcPr>
            <w:tcW w:w="0" w:type="auto"/>
            <w:hideMark/>
          </w:tcPr>
          <w:p w14:paraId="7A2196D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Infill dwelling and garage</w:t>
            </w:r>
          </w:p>
        </w:tc>
        <w:tc>
          <w:tcPr>
            <w:tcW w:w="0" w:type="auto"/>
            <w:hideMark/>
          </w:tcPr>
          <w:p w14:paraId="75A57DF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8DF4DB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71140F9F" w14:textId="77777777" w:rsidTr="00A05E92">
        <w:trPr>
          <w:trHeight w:val="927"/>
        </w:trPr>
        <w:tc>
          <w:tcPr>
            <w:tcW w:w="0" w:type="auto"/>
            <w:hideMark/>
          </w:tcPr>
          <w:p w14:paraId="1D614F6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LA09/2025/0946/F</w:t>
            </w:r>
          </w:p>
        </w:tc>
        <w:tc>
          <w:tcPr>
            <w:tcW w:w="0" w:type="auto"/>
            <w:hideMark/>
          </w:tcPr>
          <w:p w14:paraId="392F5E7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Approximately 45M East of 46 </w:t>
            </w:r>
            <w:proofErr w:type="spellStart"/>
            <w:r w:rsidRPr="00A05E92">
              <w:rPr>
                <w:rFonts w:eastAsia="Times New Roman" w:cs="Arial"/>
                <w:color w:val="000000" w:themeColor="text1"/>
                <w:kern w:val="0"/>
                <w:lang w:eastAsia="en-GB"/>
                <w14:ligatures w14:val="none"/>
              </w:rPr>
              <w:t>Ranaghan</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Maghera</w:t>
            </w:r>
          </w:p>
        </w:tc>
        <w:tc>
          <w:tcPr>
            <w:tcW w:w="0" w:type="auto"/>
            <w:hideMark/>
          </w:tcPr>
          <w:p w14:paraId="6947920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for an infill dwelling and garage</w:t>
            </w:r>
          </w:p>
        </w:tc>
        <w:tc>
          <w:tcPr>
            <w:tcW w:w="0" w:type="auto"/>
            <w:hideMark/>
          </w:tcPr>
          <w:p w14:paraId="79B938F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1CAEDD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59F56005" w14:textId="77777777" w:rsidTr="00A05E92">
        <w:trPr>
          <w:trHeight w:val="1238"/>
        </w:trPr>
        <w:tc>
          <w:tcPr>
            <w:tcW w:w="0" w:type="auto"/>
            <w:hideMark/>
          </w:tcPr>
          <w:p w14:paraId="29A84CE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LA09/2026/0442/RM</w:t>
            </w:r>
          </w:p>
        </w:tc>
        <w:tc>
          <w:tcPr>
            <w:tcW w:w="0" w:type="auto"/>
            <w:hideMark/>
          </w:tcPr>
          <w:p w14:paraId="389A595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Site adjacent to and immediately East of 111 </w:t>
            </w:r>
            <w:proofErr w:type="spellStart"/>
            <w:r w:rsidRPr="00A05E92">
              <w:rPr>
                <w:rFonts w:eastAsia="Times New Roman" w:cs="Arial"/>
                <w:color w:val="000000" w:themeColor="text1"/>
                <w:kern w:val="0"/>
                <w:lang w:eastAsia="en-GB"/>
                <w14:ligatures w14:val="none"/>
              </w:rPr>
              <w:t>Trewmount</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Killyman</w:t>
            </w:r>
            <w:proofErr w:type="spellEnd"/>
            <w:r w:rsidRPr="00A05E92">
              <w:rPr>
                <w:rFonts w:eastAsia="Times New Roman" w:cs="Arial"/>
                <w:color w:val="000000" w:themeColor="text1"/>
                <w:kern w:val="0"/>
                <w:lang w:eastAsia="en-GB"/>
                <w14:ligatures w14:val="none"/>
              </w:rPr>
              <w:br/>
              <w:t>Dungannon</w:t>
            </w:r>
          </w:p>
        </w:tc>
        <w:tc>
          <w:tcPr>
            <w:tcW w:w="0" w:type="auto"/>
            <w:hideMark/>
          </w:tcPr>
          <w:p w14:paraId="14620CE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domestic garage on an approved site.</w:t>
            </w:r>
          </w:p>
        </w:tc>
        <w:tc>
          <w:tcPr>
            <w:tcW w:w="0" w:type="auto"/>
            <w:hideMark/>
          </w:tcPr>
          <w:p w14:paraId="10962A3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BDEB5E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7E8CC71B" w14:textId="77777777" w:rsidTr="00A05E92">
        <w:trPr>
          <w:trHeight w:val="927"/>
        </w:trPr>
        <w:tc>
          <w:tcPr>
            <w:tcW w:w="0" w:type="auto"/>
            <w:hideMark/>
          </w:tcPr>
          <w:p w14:paraId="3571787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LA09/2025/0455/F</w:t>
            </w:r>
          </w:p>
        </w:tc>
        <w:tc>
          <w:tcPr>
            <w:tcW w:w="0" w:type="auto"/>
            <w:hideMark/>
          </w:tcPr>
          <w:p w14:paraId="5D26F5C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Along </w:t>
            </w:r>
            <w:proofErr w:type="spellStart"/>
            <w:r w:rsidRPr="00A05E92">
              <w:rPr>
                <w:rFonts w:eastAsia="Times New Roman" w:cs="Arial"/>
                <w:color w:val="000000" w:themeColor="text1"/>
                <w:kern w:val="0"/>
                <w:lang w:eastAsia="en-GB"/>
                <w14:ligatures w14:val="none"/>
              </w:rPr>
              <w:t>Annaghbeg</w:t>
            </w:r>
            <w:proofErr w:type="spellEnd"/>
            <w:r w:rsidRPr="00A05E92">
              <w:rPr>
                <w:rFonts w:eastAsia="Times New Roman" w:cs="Arial"/>
                <w:color w:val="000000" w:themeColor="text1"/>
                <w:kern w:val="0"/>
                <w:lang w:eastAsia="en-GB"/>
                <w14:ligatures w14:val="none"/>
              </w:rPr>
              <w:t xml:space="preserve"> Road, 450M East of 124 </w:t>
            </w:r>
            <w:proofErr w:type="spellStart"/>
            <w:r w:rsidRPr="00A05E92">
              <w:rPr>
                <w:rFonts w:eastAsia="Times New Roman" w:cs="Arial"/>
                <w:color w:val="000000" w:themeColor="text1"/>
                <w:kern w:val="0"/>
                <w:lang w:eastAsia="en-GB"/>
                <w14:ligatures w14:val="none"/>
              </w:rPr>
              <w:t>Tamnamore</w:t>
            </w:r>
            <w:proofErr w:type="spellEnd"/>
            <w:r w:rsidRPr="00A05E92">
              <w:rPr>
                <w:rFonts w:eastAsia="Times New Roman" w:cs="Arial"/>
                <w:color w:val="000000" w:themeColor="text1"/>
                <w:kern w:val="0"/>
                <w:lang w:eastAsia="en-GB"/>
                <w14:ligatures w14:val="none"/>
              </w:rPr>
              <w:t xml:space="preserve"> Road, </w:t>
            </w:r>
            <w:proofErr w:type="spellStart"/>
            <w:r w:rsidRPr="00A05E92">
              <w:rPr>
                <w:rFonts w:eastAsia="Times New Roman" w:cs="Arial"/>
                <w:color w:val="000000" w:themeColor="text1"/>
                <w:kern w:val="0"/>
                <w:lang w:eastAsia="en-GB"/>
                <w14:ligatures w14:val="none"/>
              </w:rPr>
              <w:t>Tamnamore</w:t>
            </w:r>
            <w:proofErr w:type="spellEnd"/>
            <w:r w:rsidRPr="00A05E92">
              <w:rPr>
                <w:rFonts w:eastAsia="Times New Roman" w:cs="Arial"/>
                <w:color w:val="000000" w:themeColor="text1"/>
                <w:kern w:val="0"/>
                <w:lang w:eastAsia="en-GB"/>
                <w14:ligatures w14:val="none"/>
              </w:rPr>
              <w:t>, Dungannon</w:t>
            </w:r>
          </w:p>
        </w:tc>
        <w:tc>
          <w:tcPr>
            <w:tcW w:w="0" w:type="auto"/>
            <w:hideMark/>
          </w:tcPr>
          <w:p w14:paraId="3AAF7B8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Elevated 3 MW photovoltaic panel renewable Energy hub with single storey Control Building structure</w:t>
            </w:r>
          </w:p>
        </w:tc>
        <w:tc>
          <w:tcPr>
            <w:tcW w:w="0" w:type="auto"/>
            <w:hideMark/>
          </w:tcPr>
          <w:p w14:paraId="7922D8A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8DDC2F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09-Jul-26</w:t>
            </w:r>
          </w:p>
        </w:tc>
      </w:tr>
      <w:tr w:rsidR="00A05E92" w:rsidRPr="00A05E92" w14:paraId="51E80AA6" w14:textId="77777777" w:rsidTr="00A05E92">
        <w:trPr>
          <w:trHeight w:val="927"/>
        </w:trPr>
        <w:tc>
          <w:tcPr>
            <w:tcW w:w="0" w:type="auto"/>
            <w:hideMark/>
          </w:tcPr>
          <w:p w14:paraId="79BF470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LA09/2026/0123/F</w:t>
            </w:r>
          </w:p>
        </w:tc>
        <w:tc>
          <w:tcPr>
            <w:tcW w:w="0" w:type="auto"/>
            <w:hideMark/>
          </w:tcPr>
          <w:p w14:paraId="3A159B7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14 </w:t>
            </w:r>
            <w:proofErr w:type="spellStart"/>
            <w:r w:rsidRPr="00A05E92">
              <w:rPr>
                <w:rFonts w:eastAsia="Times New Roman" w:cs="Arial"/>
                <w:color w:val="000000" w:themeColor="text1"/>
                <w:kern w:val="0"/>
                <w:lang w:eastAsia="en-GB"/>
                <w14:ligatures w14:val="none"/>
              </w:rPr>
              <w:t>Altmore</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Pomeroy</w:t>
            </w:r>
          </w:p>
        </w:tc>
        <w:tc>
          <w:tcPr>
            <w:tcW w:w="0" w:type="auto"/>
            <w:hideMark/>
          </w:tcPr>
          <w:p w14:paraId="69F9BA5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Alterations and extension to dwelling to include 2 storey front porch and 2 storey rear extension to provide new family area and first floor bedroom</w:t>
            </w:r>
          </w:p>
        </w:tc>
        <w:tc>
          <w:tcPr>
            <w:tcW w:w="0" w:type="auto"/>
            <w:hideMark/>
          </w:tcPr>
          <w:p w14:paraId="2C6E3F1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C7865D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10-Jul-26</w:t>
            </w:r>
          </w:p>
        </w:tc>
      </w:tr>
      <w:tr w:rsidR="00A05E92" w:rsidRPr="00A05E92" w14:paraId="362605B2" w14:textId="77777777" w:rsidTr="00A05E92">
        <w:trPr>
          <w:trHeight w:val="1853"/>
        </w:trPr>
        <w:tc>
          <w:tcPr>
            <w:tcW w:w="0" w:type="auto"/>
            <w:hideMark/>
          </w:tcPr>
          <w:p w14:paraId="4DED73D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LA09/2026/0602/DC</w:t>
            </w:r>
          </w:p>
        </w:tc>
        <w:tc>
          <w:tcPr>
            <w:tcW w:w="0" w:type="auto"/>
            <w:hideMark/>
          </w:tcPr>
          <w:p w14:paraId="2981203F" w14:textId="77777777" w:rsidR="00A05E92" w:rsidRPr="00A05E92" w:rsidRDefault="00A05E92" w:rsidP="00A05E92">
            <w:pPr>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Crockanavark</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Eshmore</w:t>
            </w:r>
            <w:proofErr w:type="spellEnd"/>
            <w:r w:rsidRPr="00A05E92">
              <w:rPr>
                <w:rFonts w:eastAsia="Times New Roman" w:cs="Arial"/>
                <w:color w:val="000000" w:themeColor="text1"/>
                <w:kern w:val="0"/>
                <w:lang w:eastAsia="en-GB"/>
                <w14:ligatures w14:val="none"/>
              </w:rPr>
              <w:t xml:space="preserve"> and </w:t>
            </w:r>
            <w:proofErr w:type="spellStart"/>
            <w:r w:rsidRPr="00A05E92">
              <w:rPr>
                <w:rFonts w:eastAsia="Times New Roman" w:cs="Arial"/>
                <w:color w:val="000000" w:themeColor="text1"/>
                <w:kern w:val="0"/>
                <w:lang w:eastAsia="en-GB"/>
                <w14:ligatures w14:val="none"/>
              </w:rPr>
              <w:t>Altaglushan</w:t>
            </w:r>
            <w:proofErr w:type="spellEnd"/>
            <w:r w:rsidRPr="00A05E92">
              <w:rPr>
                <w:rFonts w:eastAsia="Times New Roman" w:cs="Arial"/>
                <w:color w:val="000000" w:themeColor="text1"/>
                <w:kern w:val="0"/>
                <w:lang w:eastAsia="en-GB"/>
                <w14:ligatures w14:val="none"/>
              </w:rPr>
              <w:t xml:space="preserve"> </w:t>
            </w:r>
            <w:proofErr w:type="gramStart"/>
            <w:r w:rsidRPr="00A05E92">
              <w:rPr>
                <w:rFonts w:eastAsia="Times New Roman" w:cs="Arial"/>
                <w:color w:val="000000" w:themeColor="text1"/>
                <w:kern w:val="0"/>
                <w:lang w:eastAsia="en-GB"/>
                <w14:ligatures w14:val="none"/>
              </w:rPr>
              <w:t>Townlands ,</w:t>
            </w:r>
            <w:proofErr w:type="gramEnd"/>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Galbally</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Co Tyrone.</w:t>
            </w:r>
          </w:p>
        </w:tc>
        <w:tc>
          <w:tcPr>
            <w:tcW w:w="0" w:type="auto"/>
            <w:hideMark/>
          </w:tcPr>
          <w:p w14:paraId="59BEEC5F" w14:textId="77777777" w:rsidR="00A05E92" w:rsidRPr="00A05E92" w:rsidRDefault="00A05E92" w:rsidP="00A05E92">
            <w:pPr>
              <w:rPr>
                <w:rFonts w:eastAsia="Times New Roman" w:cs="Arial"/>
                <w:color w:val="000000" w:themeColor="text1"/>
                <w:kern w:val="0"/>
                <w:lang w:val="fr-FR" w:eastAsia="en-GB"/>
                <w14:ligatures w14:val="none"/>
              </w:rPr>
            </w:pPr>
            <w:r w:rsidRPr="00A05E92">
              <w:rPr>
                <w:rFonts w:eastAsia="Times New Roman" w:cs="Arial"/>
                <w:color w:val="000000" w:themeColor="text1"/>
                <w:kern w:val="0"/>
                <w:lang w:val="fr-FR" w:eastAsia="en-GB"/>
                <w14:ligatures w14:val="none"/>
              </w:rPr>
              <w:t>Condition Discharge Request M/2006/1802/F - Condition 5</w:t>
            </w:r>
          </w:p>
        </w:tc>
        <w:tc>
          <w:tcPr>
            <w:tcW w:w="0" w:type="auto"/>
            <w:hideMark/>
          </w:tcPr>
          <w:p w14:paraId="0C7EF06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7CD94481"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10-Jul-26</w:t>
            </w:r>
          </w:p>
        </w:tc>
      </w:tr>
      <w:tr w:rsidR="00A05E92" w:rsidRPr="00A05E92" w14:paraId="137C1A2D" w14:textId="77777777" w:rsidTr="00A05E92">
        <w:trPr>
          <w:trHeight w:val="927"/>
        </w:trPr>
        <w:tc>
          <w:tcPr>
            <w:tcW w:w="0" w:type="auto"/>
            <w:hideMark/>
          </w:tcPr>
          <w:p w14:paraId="6BB548D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LA09/2026/0196/F</w:t>
            </w:r>
          </w:p>
        </w:tc>
        <w:tc>
          <w:tcPr>
            <w:tcW w:w="0" w:type="auto"/>
            <w:hideMark/>
          </w:tcPr>
          <w:p w14:paraId="24B75AE3"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18 Aloha View</w:t>
            </w:r>
            <w:r w:rsidRPr="00A05E92">
              <w:rPr>
                <w:rFonts w:eastAsia="Times New Roman" w:cs="Arial"/>
                <w:color w:val="000000" w:themeColor="text1"/>
                <w:kern w:val="0"/>
                <w:lang w:eastAsia="en-GB"/>
                <w14:ligatures w14:val="none"/>
              </w:rPr>
              <w:br/>
              <w:t>Dungannon</w:t>
            </w:r>
          </w:p>
        </w:tc>
        <w:tc>
          <w:tcPr>
            <w:tcW w:w="0" w:type="auto"/>
            <w:hideMark/>
          </w:tcPr>
          <w:p w14:paraId="29266BBE" w14:textId="77777777" w:rsidR="00A05E92" w:rsidRPr="00A05E92" w:rsidRDefault="00A05E92" w:rsidP="00A05E92">
            <w:pPr>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Roofspace</w:t>
            </w:r>
            <w:proofErr w:type="spellEnd"/>
            <w:r w:rsidRPr="00A05E92">
              <w:rPr>
                <w:rFonts w:eastAsia="Times New Roman" w:cs="Arial"/>
                <w:color w:val="000000" w:themeColor="text1"/>
                <w:kern w:val="0"/>
                <w:lang w:eastAsia="en-GB"/>
                <w14:ligatures w14:val="none"/>
              </w:rPr>
              <w:t xml:space="preserve"> conversion with rear dormer to provide additional bedroom with ensuite</w:t>
            </w:r>
          </w:p>
        </w:tc>
        <w:tc>
          <w:tcPr>
            <w:tcW w:w="0" w:type="auto"/>
            <w:hideMark/>
          </w:tcPr>
          <w:p w14:paraId="4200111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79D957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10-Jul-26</w:t>
            </w:r>
          </w:p>
        </w:tc>
      </w:tr>
      <w:tr w:rsidR="00A05E92" w:rsidRPr="00A05E92" w14:paraId="1C7D52C4" w14:textId="77777777" w:rsidTr="00A05E92">
        <w:trPr>
          <w:trHeight w:val="1238"/>
        </w:trPr>
        <w:tc>
          <w:tcPr>
            <w:tcW w:w="0" w:type="auto"/>
            <w:hideMark/>
          </w:tcPr>
          <w:p w14:paraId="1B04F44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LA09/2026/0256/RM</w:t>
            </w:r>
          </w:p>
        </w:tc>
        <w:tc>
          <w:tcPr>
            <w:tcW w:w="0" w:type="auto"/>
            <w:hideMark/>
          </w:tcPr>
          <w:p w14:paraId="281D4AE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Adjacent to 66 </w:t>
            </w:r>
            <w:proofErr w:type="spellStart"/>
            <w:r w:rsidRPr="00A05E92">
              <w:rPr>
                <w:rFonts w:eastAsia="Times New Roman" w:cs="Arial"/>
                <w:color w:val="000000" w:themeColor="text1"/>
                <w:kern w:val="0"/>
                <w:lang w:eastAsia="en-GB"/>
                <w14:ligatures w14:val="none"/>
              </w:rPr>
              <w:t>Aghnagar</w:t>
            </w:r>
            <w:proofErr w:type="spellEnd"/>
            <w:r w:rsidRPr="00A05E92">
              <w:rPr>
                <w:rFonts w:eastAsia="Times New Roman" w:cs="Arial"/>
                <w:color w:val="000000" w:themeColor="text1"/>
                <w:kern w:val="0"/>
                <w:lang w:eastAsia="en-GB"/>
                <w14:ligatures w14:val="none"/>
              </w:rPr>
              <w:t xml:space="preserve"> Rd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Galbally</w:t>
            </w:r>
            <w:proofErr w:type="spellEnd"/>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BT70 2PN</w:t>
            </w:r>
          </w:p>
        </w:tc>
        <w:tc>
          <w:tcPr>
            <w:tcW w:w="0" w:type="auto"/>
            <w:hideMark/>
          </w:tcPr>
          <w:p w14:paraId="06CE347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w:t>
            </w:r>
          </w:p>
        </w:tc>
        <w:tc>
          <w:tcPr>
            <w:tcW w:w="0" w:type="auto"/>
            <w:hideMark/>
          </w:tcPr>
          <w:p w14:paraId="2FC0735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515482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10-Jul-26</w:t>
            </w:r>
          </w:p>
        </w:tc>
      </w:tr>
      <w:tr w:rsidR="00A05E92" w:rsidRPr="00A05E92" w14:paraId="3EFA1BA5" w14:textId="77777777" w:rsidTr="00A05E92">
        <w:trPr>
          <w:trHeight w:val="927"/>
        </w:trPr>
        <w:tc>
          <w:tcPr>
            <w:tcW w:w="0" w:type="auto"/>
            <w:hideMark/>
          </w:tcPr>
          <w:p w14:paraId="0EDCD9D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LA09/2025/1261/O</w:t>
            </w:r>
          </w:p>
        </w:tc>
        <w:tc>
          <w:tcPr>
            <w:tcW w:w="0" w:type="auto"/>
            <w:hideMark/>
          </w:tcPr>
          <w:p w14:paraId="499D95C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Approx 50M South of 51 </w:t>
            </w:r>
            <w:proofErr w:type="spellStart"/>
            <w:r w:rsidRPr="00A05E92">
              <w:rPr>
                <w:rFonts w:eastAsia="Times New Roman" w:cs="Arial"/>
                <w:color w:val="000000" w:themeColor="text1"/>
                <w:kern w:val="0"/>
                <w:lang w:eastAsia="en-GB"/>
                <w14:ligatures w14:val="none"/>
              </w:rPr>
              <w:t>Tullyglush</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Ballygawley</w:t>
            </w:r>
            <w:proofErr w:type="spellEnd"/>
          </w:p>
        </w:tc>
        <w:tc>
          <w:tcPr>
            <w:tcW w:w="0" w:type="auto"/>
            <w:hideMark/>
          </w:tcPr>
          <w:p w14:paraId="3D888FA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garage in a gap site</w:t>
            </w:r>
          </w:p>
        </w:tc>
        <w:tc>
          <w:tcPr>
            <w:tcW w:w="0" w:type="auto"/>
            <w:hideMark/>
          </w:tcPr>
          <w:p w14:paraId="3AFB934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04E82B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10-Jul-26</w:t>
            </w:r>
          </w:p>
        </w:tc>
      </w:tr>
      <w:tr w:rsidR="00A05E92" w:rsidRPr="00A05E92" w14:paraId="38153085" w14:textId="77777777" w:rsidTr="00A05E92">
        <w:trPr>
          <w:trHeight w:val="1545"/>
        </w:trPr>
        <w:tc>
          <w:tcPr>
            <w:tcW w:w="0" w:type="auto"/>
            <w:hideMark/>
          </w:tcPr>
          <w:p w14:paraId="1C036F5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LA09/2026/0219/F</w:t>
            </w:r>
          </w:p>
        </w:tc>
        <w:tc>
          <w:tcPr>
            <w:tcW w:w="0" w:type="auto"/>
            <w:hideMark/>
          </w:tcPr>
          <w:p w14:paraId="4AD44E9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21-23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Orritor</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Tyrone</w:t>
            </w:r>
            <w:r w:rsidRPr="00A05E92">
              <w:rPr>
                <w:rFonts w:eastAsia="Times New Roman" w:cs="Arial"/>
                <w:color w:val="000000" w:themeColor="text1"/>
                <w:kern w:val="0"/>
                <w:lang w:eastAsia="en-GB"/>
                <w14:ligatures w14:val="none"/>
              </w:rPr>
              <w:br/>
              <w:t>BT80 8BN</w:t>
            </w:r>
          </w:p>
        </w:tc>
        <w:tc>
          <w:tcPr>
            <w:tcW w:w="0" w:type="auto"/>
            <w:hideMark/>
          </w:tcPr>
          <w:p w14:paraId="4DD8418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use from carparking to lands for mobile catering van (selling hot foods).</w:t>
            </w:r>
          </w:p>
        </w:tc>
        <w:tc>
          <w:tcPr>
            <w:tcW w:w="0" w:type="auto"/>
            <w:hideMark/>
          </w:tcPr>
          <w:p w14:paraId="7C570B9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263C1F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16-Jul-26</w:t>
            </w:r>
          </w:p>
        </w:tc>
      </w:tr>
      <w:tr w:rsidR="00A05E92" w:rsidRPr="00A05E92" w14:paraId="61AF6F95" w14:textId="77777777" w:rsidTr="00A05E92">
        <w:trPr>
          <w:trHeight w:val="927"/>
        </w:trPr>
        <w:tc>
          <w:tcPr>
            <w:tcW w:w="0" w:type="auto"/>
            <w:hideMark/>
          </w:tcPr>
          <w:p w14:paraId="1FF3279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LA09/2026/0379/F</w:t>
            </w:r>
          </w:p>
        </w:tc>
        <w:tc>
          <w:tcPr>
            <w:tcW w:w="0" w:type="auto"/>
            <w:hideMark/>
          </w:tcPr>
          <w:p w14:paraId="4E42E4C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21-23 </w:t>
            </w:r>
            <w:proofErr w:type="spellStart"/>
            <w:r w:rsidRPr="00A05E92">
              <w:rPr>
                <w:rFonts w:eastAsia="Times New Roman" w:cs="Arial"/>
                <w:color w:val="000000" w:themeColor="text1"/>
                <w:kern w:val="0"/>
                <w:lang w:eastAsia="en-GB"/>
                <w14:ligatures w14:val="none"/>
              </w:rPr>
              <w:t>Orritor</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8BN</w:t>
            </w:r>
          </w:p>
        </w:tc>
        <w:tc>
          <w:tcPr>
            <w:tcW w:w="0" w:type="auto"/>
            <w:hideMark/>
          </w:tcPr>
          <w:p w14:paraId="774FC27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use from carparking to lands for mobile catering van (selling hot foods).</w:t>
            </w:r>
          </w:p>
        </w:tc>
        <w:tc>
          <w:tcPr>
            <w:tcW w:w="0" w:type="auto"/>
            <w:hideMark/>
          </w:tcPr>
          <w:p w14:paraId="49E3579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1A352E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16-Jul-26</w:t>
            </w:r>
          </w:p>
        </w:tc>
      </w:tr>
      <w:tr w:rsidR="00A05E92" w:rsidRPr="00A05E92" w14:paraId="12E3A304" w14:textId="77777777" w:rsidTr="00A05E92">
        <w:trPr>
          <w:trHeight w:val="927"/>
        </w:trPr>
        <w:tc>
          <w:tcPr>
            <w:tcW w:w="0" w:type="auto"/>
            <w:hideMark/>
          </w:tcPr>
          <w:p w14:paraId="22588BE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LA09/2024/1068/O</w:t>
            </w:r>
          </w:p>
        </w:tc>
        <w:tc>
          <w:tcPr>
            <w:tcW w:w="0" w:type="auto"/>
            <w:hideMark/>
          </w:tcPr>
          <w:p w14:paraId="39FC28E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 Approx 340M SW of 21 Fogart Road</w:t>
            </w:r>
            <w:r w:rsidRPr="00A05E92">
              <w:rPr>
                <w:rFonts w:eastAsia="Times New Roman" w:cs="Arial"/>
                <w:color w:val="000000" w:themeColor="text1"/>
                <w:kern w:val="0"/>
                <w:lang w:eastAsia="en-GB"/>
                <w14:ligatures w14:val="none"/>
              </w:rPr>
              <w:br/>
              <w:t>Clogher</w:t>
            </w:r>
          </w:p>
        </w:tc>
        <w:tc>
          <w:tcPr>
            <w:tcW w:w="0" w:type="auto"/>
            <w:hideMark/>
          </w:tcPr>
          <w:p w14:paraId="19B94BA2" w14:textId="77777777" w:rsidR="00A05E92" w:rsidRPr="00A05E92" w:rsidRDefault="00A05E92" w:rsidP="00A05E92">
            <w:pPr>
              <w:rPr>
                <w:rFonts w:eastAsia="Times New Roman" w:cs="Arial"/>
                <w:color w:val="000000" w:themeColor="text1"/>
                <w:kern w:val="0"/>
                <w:lang w:eastAsia="en-GB"/>
                <w14:ligatures w14:val="none"/>
              </w:rPr>
            </w:pPr>
            <w:proofErr w:type="spellStart"/>
            <w:r w:rsidRPr="00A05E92">
              <w:rPr>
                <w:rFonts w:eastAsia="Times New Roman" w:cs="Arial"/>
                <w:color w:val="000000" w:themeColor="text1"/>
                <w:kern w:val="0"/>
                <w:lang w:eastAsia="en-GB"/>
                <w14:ligatures w14:val="none"/>
              </w:rPr>
              <w:t>Off site</w:t>
            </w:r>
            <w:proofErr w:type="spellEnd"/>
            <w:r w:rsidRPr="00A05E92">
              <w:rPr>
                <w:rFonts w:eastAsia="Times New Roman" w:cs="Arial"/>
                <w:color w:val="000000" w:themeColor="text1"/>
                <w:kern w:val="0"/>
                <w:lang w:eastAsia="en-GB"/>
                <w14:ligatures w14:val="none"/>
              </w:rPr>
              <w:t xml:space="preserve"> replacement dwelling and domestic garage and retention of ex dwelling as agricultural store</w:t>
            </w:r>
          </w:p>
        </w:tc>
        <w:tc>
          <w:tcPr>
            <w:tcW w:w="0" w:type="auto"/>
            <w:hideMark/>
          </w:tcPr>
          <w:p w14:paraId="74973E0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934350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4A39B366" w14:textId="77777777" w:rsidTr="00A05E92">
        <w:trPr>
          <w:trHeight w:val="927"/>
        </w:trPr>
        <w:tc>
          <w:tcPr>
            <w:tcW w:w="0" w:type="auto"/>
            <w:hideMark/>
          </w:tcPr>
          <w:p w14:paraId="41F196E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LA09/2024/1277/O</w:t>
            </w:r>
          </w:p>
        </w:tc>
        <w:tc>
          <w:tcPr>
            <w:tcW w:w="0" w:type="auto"/>
            <w:hideMark/>
          </w:tcPr>
          <w:p w14:paraId="6C36526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to South of 48 </w:t>
            </w:r>
            <w:proofErr w:type="spellStart"/>
            <w:r w:rsidRPr="00A05E92">
              <w:rPr>
                <w:rFonts w:eastAsia="Times New Roman" w:cs="Arial"/>
                <w:color w:val="000000" w:themeColor="text1"/>
                <w:kern w:val="0"/>
                <w:lang w:eastAsia="en-GB"/>
                <w14:ligatures w14:val="none"/>
              </w:rPr>
              <w:t>Legilly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Tyhan</w:t>
            </w:r>
            <w:r w:rsidRPr="00A05E92">
              <w:rPr>
                <w:rFonts w:eastAsia="Times New Roman" w:cs="Arial"/>
                <w:color w:val="000000" w:themeColor="text1"/>
                <w:kern w:val="0"/>
                <w:lang w:eastAsia="en-GB"/>
                <w14:ligatures w14:val="none"/>
              </w:rPr>
              <w:br/>
              <w:t>Dungannon</w:t>
            </w:r>
          </w:p>
        </w:tc>
        <w:tc>
          <w:tcPr>
            <w:tcW w:w="0" w:type="auto"/>
            <w:hideMark/>
          </w:tcPr>
          <w:p w14:paraId="7B047F1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 1/2 storey detached offsite replacement dwelling with detached garage with new access.</w:t>
            </w:r>
          </w:p>
        </w:tc>
        <w:tc>
          <w:tcPr>
            <w:tcW w:w="0" w:type="auto"/>
            <w:hideMark/>
          </w:tcPr>
          <w:p w14:paraId="768C02B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4505E2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71A7C798" w14:textId="77777777" w:rsidTr="00A05E92">
        <w:trPr>
          <w:trHeight w:val="619"/>
        </w:trPr>
        <w:tc>
          <w:tcPr>
            <w:tcW w:w="0" w:type="auto"/>
            <w:hideMark/>
          </w:tcPr>
          <w:p w14:paraId="22A41BC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LA09/2025/0260/O</w:t>
            </w:r>
          </w:p>
        </w:tc>
        <w:tc>
          <w:tcPr>
            <w:tcW w:w="0" w:type="auto"/>
            <w:hideMark/>
          </w:tcPr>
          <w:p w14:paraId="0CCBA02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60M NE of 16 </w:t>
            </w:r>
            <w:proofErr w:type="spellStart"/>
            <w:r w:rsidRPr="00A05E92">
              <w:rPr>
                <w:rFonts w:eastAsia="Times New Roman" w:cs="Arial"/>
                <w:color w:val="000000" w:themeColor="text1"/>
                <w:kern w:val="0"/>
                <w:lang w:eastAsia="en-GB"/>
                <w14:ligatures w14:val="none"/>
              </w:rPr>
              <w:t>Drumhubbert</w:t>
            </w:r>
            <w:proofErr w:type="spellEnd"/>
            <w:r w:rsidRPr="00A05E92">
              <w:rPr>
                <w:rFonts w:eastAsia="Times New Roman" w:cs="Arial"/>
                <w:color w:val="000000" w:themeColor="text1"/>
                <w:kern w:val="0"/>
                <w:lang w:eastAsia="en-GB"/>
                <w14:ligatures w14:val="none"/>
              </w:rPr>
              <w:t xml:space="preserve"> Road, Dungannon</w:t>
            </w:r>
          </w:p>
        </w:tc>
        <w:tc>
          <w:tcPr>
            <w:tcW w:w="0" w:type="auto"/>
            <w:hideMark/>
          </w:tcPr>
          <w:p w14:paraId="7ACCBF3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for Infill Dwelling &amp; Domestic Garage</w:t>
            </w:r>
          </w:p>
        </w:tc>
        <w:tc>
          <w:tcPr>
            <w:tcW w:w="0" w:type="auto"/>
            <w:hideMark/>
          </w:tcPr>
          <w:p w14:paraId="1BD10EF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E377C4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20D6B02C" w14:textId="77777777" w:rsidTr="00A05E92">
        <w:trPr>
          <w:trHeight w:val="927"/>
        </w:trPr>
        <w:tc>
          <w:tcPr>
            <w:tcW w:w="0" w:type="auto"/>
            <w:hideMark/>
          </w:tcPr>
          <w:p w14:paraId="4CA1129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LA09/2025/1188/F</w:t>
            </w:r>
          </w:p>
        </w:tc>
        <w:tc>
          <w:tcPr>
            <w:tcW w:w="0" w:type="auto"/>
            <w:hideMark/>
          </w:tcPr>
          <w:p w14:paraId="5A524AB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4 </w:t>
            </w:r>
            <w:proofErr w:type="spellStart"/>
            <w:r w:rsidRPr="00A05E92">
              <w:rPr>
                <w:rFonts w:eastAsia="Times New Roman" w:cs="Arial"/>
                <w:color w:val="000000" w:themeColor="text1"/>
                <w:kern w:val="0"/>
                <w:lang w:eastAsia="en-GB"/>
                <w14:ligatures w14:val="none"/>
              </w:rPr>
              <w:t>Derrycrin</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0HJ</w:t>
            </w:r>
          </w:p>
        </w:tc>
        <w:tc>
          <w:tcPr>
            <w:tcW w:w="0" w:type="auto"/>
            <w:hideMark/>
          </w:tcPr>
          <w:p w14:paraId="2209735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Retention of change of use from existing office/workshop to single apartment</w:t>
            </w:r>
          </w:p>
        </w:tc>
        <w:tc>
          <w:tcPr>
            <w:tcW w:w="0" w:type="auto"/>
            <w:hideMark/>
          </w:tcPr>
          <w:p w14:paraId="5F9A020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24BCBD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0A8FF042" w14:textId="77777777" w:rsidTr="00A05E92">
        <w:trPr>
          <w:trHeight w:val="2783"/>
        </w:trPr>
        <w:tc>
          <w:tcPr>
            <w:tcW w:w="0" w:type="auto"/>
            <w:hideMark/>
          </w:tcPr>
          <w:p w14:paraId="6731580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LA09/2024/0049/F</w:t>
            </w:r>
          </w:p>
        </w:tc>
        <w:tc>
          <w:tcPr>
            <w:tcW w:w="0" w:type="auto"/>
            <w:hideMark/>
          </w:tcPr>
          <w:p w14:paraId="6B0A1E4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Lands at and immediately West of No. 101 Dungannon Road, Cookstown</w:t>
            </w:r>
          </w:p>
        </w:tc>
        <w:tc>
          <w:tcPr>
            <w:tcW w:w="0" w:type="auto"/>
            <w:hideMark/>
          </w:tcPr>
          <w:p w14:paraId="7E37F2D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Retention of extension of agricultural yard and associated development including; hardstanding yard area with a landscaped bund along northern boundary; and partially open sided building to provide a livestock shelter and associated works (retrospective).</w:t>
            </w:r>
          </w:p>
        </w:tc>
        <w:tc>
          <w:tcPr>
            <w:tcW w:w="0" w:type="auto"/>
            <w:hideMark/>
          </w:tcPr>
          <w:p w14:paraId="436CF24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5989B7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0AE18BCF" w14:textId="77777777" w:rsidTr="00A05E92">
        <w:trPr>
          <w:trHeight w:val="927"/>
        </w:trPr>
        <w:tc>
          <w:tcPr>
            <w:tcW w:w="0" w:type="auto"/>
            <w:hideMark/>
          </w:tcPr>
          <w:p w14:paraId="4F00BBE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LA09/2024/1380/F</w:t>
            </w:r>
          </w:p>
        </w:tc>
        <w:tc>
          <w:tcPr>
            <w:tcW w:w="0" w:type="auto"/>
            <w:hideMark/>
          </w:tcPr>
          <w:p w14:paraId="6A35D2B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 180M NE of 113 </w:t>
            </w:r>
            <w:proofErr w:type="spellStart"/>
            <w:r w:rsidRPr="00A05E92">
              <w:rPr>
                <w:rFonts w:eastAsia="Times New Roman" w:cs="Arial"/>
                <w:color w:val="000000" w:themeColor="text1"/>
                <w:kern w:val="0"/>
                <w:lang w:eastAsia="en-GB"/>
                <w14:ligatures w14:val="none"/>
              </w:rPr>
              <w:t>Tulnacross</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p>
        </w:tc>
        <w:tc>
          <w:tcPr>
            <w:tcW w:w="0" w:type="auto"/>
            <w:hideMark/>
          </w:tcPr>
          <w:p w14:paraId="2DE217C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Machinery and animal feed store (1st farm building on holding)</w:t>
            </w:r>
          </w:p>
        </w:tc>
        <w:tc>
          <w:tcPr>
            <w:tcW w:w="0" w:type="auto"/>
            <w:hideMark/>
          </w:tcPr>
          <w:p w14:paraId="55B781A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BF5419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17-Jul-26</w:t>
            </w:r>
          </w:p>
        </w:tc>
      </w:tr>
      <w:tr w:rsidR="00A05E92" w:rsidRPr="00A05E92" w14:paraId="764CA3C1" w14:textId="77777777" w:rsidTr="00A05E92">
        <w:trPr>
          <w:trHeight w:val="927"/>
        </w:trPr>
        <w:tc>
          <w:tcPr>
            <w:tcW w:w="0" w:type="auto"/>
            <w:hideMark/>
          </w:tcPr>
          <w:p w14:paraId="09BD2AC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LA09/2026/0237/F</w:t>
            </w:r>
          </w:p>
        </w:tc>
        <w:tc>
          <w:tcPr>
            <w:tcW w:w="0" w:type="auto"/>
            <w:hideMark/>
          </w:tcPr>
          <w:p w14:paraId="391F4FC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44 Luney Road </w:t>
            </w:r>
            <w:r w:rsidRPr="00A05E92">
              <w:rPr>
                <w:rFonts w:eastAsia="Times New Roman" w:cs="Arial"/>
                <w:color w:val="000000" w:themeColor="text1"/>
                <w:kern w:val="0"/>
                <w:lang w:eastAsia="en-GB"/>
                <w14:ligatures w14:val="none"/>
              </w:rPr>
              <w:br/>
              <w:t>Magherafelt</w:t>
            </w:r>
            <w:r w:rsidRPr="00A05E92">
              <w:rPr>
                <w:rFonts w:eastAsia="Times New Roman" w:cs="Arial"/>
                <w:color w:val="000000" w:themeColor="text1"/>
                <w:kern w:val="0"/>
                <w:lang w:eastAsia="en-GB"/>
                <w14:ligatures w14:val="none"/>
              </w:rPr>
              <w:br/>
              <w:t>BT45 5JT</w:t>
            </w:r>
          </w:p>
        </w:tc>
        <w:tc>
          <w:tcPr>
            <w:tcW w:w="0" w:type="auto"/>
            <w:hideMark/>
          </w:tcPr>
          <w:p w14:paraId="0143D78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Proposed extension and alterations to existing dwelling, including provision of new access </w:t>
            </w:r>
          </w:p>
        </w:tc>
        <w:tc>
          <w:tcPr>
            <w:tcW w:w="0" w:type="auto"/>
            <w:hideMark/>
          </w:tcPr>
          <w:p w14:paraId="22AF971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Approve</w:t>
            </w:r>
          </w:p>
        </w:tc>
        <w:tc>
          <w:tcPr>
            <w:tcW w:w="0" w:type="auto"/>
            <w:noWrap/>
            <w:hideMark/>
          </w:tcPr>
          <w:p w14:paraId="4544AA7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20-Jul-26</w:t>
            </w:r>
          </w:p>
        </w:tc>
      </w:tr>
      <w:tr w:rsidR="00A05E92" w:rsidRPr="00A05E92" w14:paraId="0AF1AA3F" w14:textId="77777777" w:rsidTr="00A05E92">
        <w:trPr>
          <w:trHeight w:val="619"/>
        </w:trPr>
        <w:tc>
          <w:tcPr>
            <w:tcW w:w="0" w:type="auto"/>
            <w:hideMark/>
          </w:tcPr>
          <w:p w14:paraId="753329A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LA09/2026/0558/F</w:t>
            </w:r>
          </w:p>
        </w:tc>
        <w:tc>
          <w:tcPr>
            <w:tcW w:w="0" w:type="auto"/>
            <w:hideMark/>
          </w:tcPr>
          <w:p w14:paraId="46D3011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127 Lough Fea Road,</w:t>
            </w:r>
            <w:r w:rsidRPr="00A05E92">
              <w:rPr>
                <w:rFonts w:eastAsia="Times New Roman" w:cs="Arial"/>
                <w:color w:val="000000" w:themeColor="text1"/>
                <w:kern w:val="0"/>
                <w:lang w:eastAsia="en-GB"/>
                <w14:ligatures w14:val="none"/>
              </w:rPr>
              <w:br/>
              <w:t>Cookstown</w:t>
            </w:r>
          </w:p>
        </w:tc>
        <w:tc>
          <w:tcPr>
            <w:tcW w:w="0" w:type="auto"/>
            <w:hideMark/>
          </w:tcPr>
          <w:p w14:paraId="27DE3D4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replacement of existing flat roof with a pitched roof at front portion of existing hall</w:t>
            </w:r>
          </w:p>
        </w:tc>
        <w:tc>
          <w:tcPr>
            <w:tcW w:w="0" w:type="auto"/>
            <w:hideMark/>
          </w:tcPr>
          <w:p w14:paraId="13E0B54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E97A715"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20-Jul-26</w:t>
            </w:r>
          </w:p>
        </w:tc>
      </w:tr>
      <w:tr w:rsidR="00A05E92" w:rsidRPr="00A05E92" w14:paraId="5DA64DA6" w14:textId="77777777" w:rsidTr="00A05E92">
        <w:trPr>
          <w:trHeight w:val="927"/>
        </w:trPr>
        <w:tc>
          <w:tcPr>
            <w:tcW w:w="0" w:type="auto"/>
            <w:hideMark/>
          </w:tcPr>
          <w:p w14:paraId="741CEFA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LA09/2026/0080/F</w:t>
            </w:r>
          </w:p>
        </w:tc>
        <w:tc>
          <w:tcPr>
            <w:tcW w:w="0" w:type="auto"/>
            <w:hideMark/>
          </w:tcPr>
          <w:p w14:paraId="1522BF6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33 Drum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8JG</w:t>
            </w:r>
          </w:p>
        </w:tc>
        <w:tc>
          <w:tcPr>
            <w:tcW w:w="0" w:type="auto"/>
            <w:hideMark/>
          </w:tcPr>
          <w:p w14:paraId="71165F7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Extension to front and rear of dwelling with new carport and domestic garage/store to side</w:t>
            </w:r>
          </w:p>
        </w:tc>
        <w:tc>
          <w:tcPr>
            <w:tcW w:w="0" w:type="auto"/>
            <w:hideMark/>
          </w:tcPr>
          <w:p w14:paraId="0259FC4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130F14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21-Jul-26</w:t>
            </w:r>
          </w:p>
        </w:tc>
      </w:tr>
      <w:tr w:rsidR="00A05E92" w:rsidRPr="00A05E92" w14:paraId="04D0C836" w14:textId="77777777" w:rsidTr="00A05E92">
        <w:trPr>
          <w:trHeight w:val="927"/>
        </w:trPr>
        <w:tc>
          <w:tcPr>
            <w:tcW w:w="0" w:type="auto"/>
            <w:hideMark/>
          </w:tcPr>
          <w:p w14:paraId="4FFDC40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LA09/2026/0614/F</w:t>
            </w:r>
          </w:p>
        </w:tc>
        <w:tc>
          <w:tcPr>
            <w:tcW w:w="0" w:type="auto"/>
            <w:hideMark/>
          </w:tcPr>
          <w:p w14:paraId="5555270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124B Glen Road</w:t>
            </w:r>
            <w:r w:rsidRPr="00A05E92">
              <w:rPr>
                <w:rFonts w:eastAsia="Times New Roman" w:cs="Arial"/>
                <w:color w:val="000000" w:themeColor="text1"/>
                <w:kern w:val="0"/>
                <w:lang w:eastAsia="en-GB"/>
                <w14:ligatures w14:val="none"/>
              </w:rPr>
              <w:br/>
              <w:t>Maghera</w:t>
            </w:r>
            <w:r w:rsidRPr="00A05E92">
              <w:rPr>
                <w:rFonts w:eastAsia="Times New Roman" w:cs="Arial"/>
                <w:color w:val="000000" w:themeColor="text1"/>
                <w:kern w:val="0"/>
                <w:lang w:eastAsia="en-GB"/>
                <w14:ligatures w14:val="none"/>
              </w:rPr>
              <w:br/>
              <w:t>BT46 5JG</w:t>
            </w:r>
          </w:p>
        </w:tc>
        <w:tc>
          <w:tcPr>
            <w:tcW w:w="0" w:type="auto"/>
            <w:hideMark/>
          </w:tcPr>
          <w:p w14:paraId="3EC6975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Alterations to dwelling to provide 2 storey front porch to accommodate lift</w:t>
            </w:r>
          </w:p>
        </w:tc>
        <w:tc>
          <w:tcPr>
            <w:tcW w:w="0" w:type="auto"/>
            <w:hideMark/>
          </w:tcPr>
          <w:p w14:paraId="63A820F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404BCE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21-Jul-26</w:t>
            </w:r>
          </w:p>
        </w:tc>
      </w:tr>
      <w:tr w:rsidR="00A05E92" w:rsidRPr="00A05E92" w14:paraId="74B8BEF4" w14:textId="77777777" w:rsidTr="00A05E92">
        <w:trPr>
          <w:trHeight w:val="2472"/>
        </w:trPr>
        <w:tc>
          <w:tcPr>
            <w:tcW w:w="0" w:type="auto"/>
            <w:hideMark/>
          </w:tcPr>
          <w:p w14:paraId="589D799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LA09/2025/0856/F</w:t>
            </w:r>
          </w:p>
        </w:tc>
        <w:tc>
          <w:tcPr>
            <w:tcW w:w="0" w:type="auto"/>
            <w:hideMark/>
          </w:tcPr>
          <w:p w14:paraId="2C4F462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The Development Is Located at The </w:t>
            </w:r>
            <w:proofErr w:type="spellStart"/>
            <w:r w:rsidRPr="00A05E92">
              <w:rPr>
                <w:rFonts w:eastAsia="Times New Roman" w:cs="Arial"/>
                <w:color w:val="000000" w:themeColor="text1"/>
                <w:kern w:val="0"/>
                <w:lang w:eastAsia="en-GB"/>
                <w14:ligatures w14:val="none"/>
              </w:rPr>
              <w:t>Os</w:t>
            </w:r>
            <w:proofErr w:type="spellEnd"/>
            <w:r w:rsidRPr="00A05E92">
              <w:rPr>
                <w:rFonts w:eastAsia="Times New Roman" w:cs="Arial"/>
                <w:color w:val="000000" w:themeColor="text1"/>
                <w:kern w:val="0"/>
                <w:lang w:eastAsia="en-GB"/>
                <w14:ligatures w14:val="none"/>
              </w:rPr>
              <w:t xml:space="preserve"> Doors Facility at 106 </w:t>
            </w:r>
            <w:proofErr w:type="spellStart"/>
            <w:r w:rsidRPr="00A05E92">
              <w:rPr>
                <w:rFonts w:eastAsia="Times New Roman" w:cs="Arial"/>
                <w:color w:val="000000" w:themeColor="text1"/>
                <w:kern w:val="0"/>
                <w:lang w:eastAsia="en-GB"/>
                <w14:ligatures w14:val="none"/>
              </w:rPr>
              <w:t>Syerla</w:t>
            </w:r>
            <w:proofErr w:type="spellEnd"/>
            <w:r w:rsidRPr="00A05E92">
              <w:rPr>
                <w:rFonts w:eastAsia="Times New Roman" w:cs="Arial"/>
                <w:color w:val="000000" w:themeColor="text1"/>
                <w:kern w:val="0"/>
                <w:lang w:eastAsia="en-GB"/>
                <w14:ligatures w14:val="none"/>
              </w:rPr>
              <w:t xml:space="preserve"> Rd, Located approximately 5.3 Kilometres </w:t>
            </w:r>
            <w:proofErr w:type="gramStart"/>
            <w:r w:rsidRPr="00A05E92">
              <w:rPr>
                <w:rFonts w:eastAsia="Times New Roman" w:cs="Arial"/>
                <w:color w:val="000000" w:themeColor="text1"/>
                <w:kern w:val="0"/>
                <w:lang w:eastAsia="en-GB"/>
                <w14:ligatures w14:val="none"/>
              </w:rPr>
              <w:t>From</w:t>
            </w:r>
            <w:proofErr w:type="gramEnd"/>
            <w:r w:rsidRPr="00A05E92">
              <w:rPr>
                <w:rFonts w:eastAsia="Times New Roman" w:cs="Arial"/>
                <w:color w:val="000000" w:themeColor="text1"/>
                <w:kern w:val="0"/>
                <w:lang w:eastAsia="en-GB"/>
                <w14:ligatures w14:val="none"/>
              </w:rPr>
              <w:t xml:space="preserve"> </w:t>
            </w:r>
            <w:proofErr w:type="gramStart"/>
            <w:r w:rsidRPr="00A05E92">
              <w:rPr>
                <w:rFonts w:eastAsia="Times New Roman" w:cs="Arial"/>
                <w:color w:val="000000" w:themeColor="text1"/>
                <w:kern w:val="0"/>
                <w:lang w:eastAsia="en-GB"/>
                <w14:ligatures w14:val="none"/>
              </w:rPr>
              <w:t>The</w:t>
            </w:r>
            <w:proofErr w:type="gramEnd"/>
            <w:r w:rsidRPr="00A05E92">
              <w:rPr>
                <w:rFonts w:eastAsia="Times New Roman" w:cs="Arial"/>
                <w:color w:val="000000" w:themeColor="text1"/>
                <w:kern w:val="0"/>
                <w:lang w:eastAsia="en-GB"/>
                <w14:ligatures w14:val="none"/>
              </w:rPr>
              <w:t xml:space="preserve"> Moy and 4.3 Kilometres </w:t>
            </w:r>
            <w:proofErr w:type="gramStart"/>
            <w:r w:rsidRPr="00A05E92">
              <w:rPr>
                <w:rFonts w:eastAsia="Times New Roman" w:cs="Arial"/>
                <w:color w:val="000000" w:themeColor="text1"/>
                <w:kern w:val="0"/>
                <w:lang w:eastAsia="en-GB"/>
                <w14:ligatures w14:val="none"/>
              </w:rPr>
              <w:t>From</w:t>
            </w:r>
            <w:proofErr w:type="gramEnd"/>
            <w:r w:rsidRPr="00A05E92">
              <w:rPr>
                <w:rFonts w:eastAsia="Times New Roman" w:cs="Arial"/>
                <w:color w:val="000000" w:themeColor="text1"/>
                <w:kern w:val="0"/>
                <w:lang w:eastAsia="en-GB"/>
                <w14:ligatures w14:val="none"/>
              </w:rPr>
              <w:t xml:space="preserve"> </w:t>
            </w:r>
            <w:proofErr w:type="spellStart"/>
            <w:r w:rsidRPr="00A05E92">
              <w:rPr>
                <w:rFonts w:eastAsia="Times New Roman" w:cs="Arial"/>
                <w:color w:val="000000" w:themeColor="text1"/>
                <w:kern w:val="0"/>
                <w:lang w:eastAsia="en-GB"/>
                <w14:ligatures w14:val="none"/>
              </w:rPr>
              <w:t>Eglish</w:t>
            </w:r>
            <w:proofErr w:type="spellEnd"/>
            <w:r w:rsidRPr="00A05E92">
              <w:rPr>
                <w:rFonts w:eastAsia="Times New Roman" w:cs="Arial"/>
                <w:color w:val="000000" w:themeColor="text1"/>
                <w:kern w:val="0"/>
                <w:lang w:eastAsia="en-GB"/>
                <w14:ligatures w14:val="none"/>
              </w:rPr>
              <w:t xml:space="preserve"> Town Respectively</w:t>
            </w:r>
          </w:p>
        </w:tc>
        <w:tc>
          <w:tcPr>
            <w:tcW w:w="0" w:type="auto"/>
            <w:hideMark/>
          </w:tcPr>
          <w:p w14:paraId="78429F3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The principal design objective of this proposal is to create a combined heating &amp; power unit that will act as a reusable energy supply. Warehousing unit to house specific plant machinery is located to the rear. Additional warehousing unit located to the north of the site to act as extra production space. Site strategy stays the same with access and egress both coming from the main entrance on </w:t>
            </w:r>
            <w:proofErr w:type="spellStart"/>
            <w:r w:rsidRPr="00A05E92">
              <w:rPr>
                <w:rFonts w:eastAsia="Times New Roman" w:cs="Arial"/>
                <w:color w:val="000000" w:themeColor="text1"/>
                <w:kern w:val="0"/>
                <w:lang w:eastAsia="en-GB"/>
                <w14:ligatures w14:val="none"/>
              </w:rPr>
              <w:t>Syerla</w:t>
            </w:r>
            <w:proofErr w:type="spellEnd"/>
            <w:r w:rsidRPr="00A05E92">
              <w:rPr>
                <w:rFonts w:eastAsia="Times New Roman" w:cs="Arial"/>
                <w:color w:val="000000" w:themeColor="text1"/>
                <w:kern w:val="0"/>
                <w:lang w:eastAsia="en-GB"/>
                <w14:ligatures w14:val="none"/>
              </w:rPr>
              <w:t xml:space="preserve"> Rd.</w:t>
            </w:r>
          </w:p>
        </w:tc>
        <w:tc>
          <w:tcPr>
            <w:tcW w:w="0" w:type="auto"/>
            <w:hideMark/>
          </w:tcPr>
          <w:p w14:paraId="2EE27CB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1D71E7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21-Jul-26</w:t>
            </w:r>
          </w:p>
        </w:tc>
      </w:tr>
      <w:tr w:rsidR="00A05E92" w:rsidRPr="00A05E92" w14:paraId="218EF4FE" w14:textId="77777777" w:rsidTr="00A05E92">
        <w:trPr>
          <w:trHeight w:val="1545"/>
        </w:trPr>
        <w:tc>
          <w:tcPr>
            <w:tcW w:w="0" w:type="auto"/>
            <w:hideMark/>
          </w:tcPr>
          <w:p w14:paraId="6E827CE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LA09/2021/0754/F</w:t>
            </w:r>
          </w:p>
        </w:tc>
        <w:tc>
          <w:tcPr>
            <w:tcW w:w="0" w:type="auto"/>
            <w:hideMark/>
          </w:tcPr>
          <w:p w14:paraId="1EFF1AF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At Junction </w:t>
            </w:r>
            <w:proofErr w:type="gramStart"/>
            <w:r w:rsidRPr="00A05E92">
              <w:rPr>
                <w:rFonts w:eastAsia="Times New Roman" w:cs="Arial"/>
                <w:color w:val="000000" w:themeColor="text1"/>
                <w:kern w:val="0"/>
                <w:lang w:eastAsia="en-GB"/>
                <w14:ligatures w14:val="none"/>
              </w:rPr>
              <w:t>Of</w:t>
            </w:r>
            <w:proofErr w:type="gramEnd"/>
            <w:r w:rsidRPr="00A05E92">
              <w:rPr>
                <w:rFonts w:eastAsia="Times New Roman" w:cs="Arial"/>
                <w:color w:val="000000" w:themeColor="text1"/>
                <w:kern w:val="0"/>
                <w:lang w:eastAsia="en-GB"/>
                <w14:ligatures w14:val="none"/>
              </w:rPr>
              <w:t xml:space="preserve"> </w:t>
            </w:r>
            <w:proofErr w:type="spellStart"/>
            <w:r w:rsidRPr="00A05E92">
              <w:rPr>
                <w:rFonts w:eastAsia="Times New Roman" w:cs="Arial"/>
                <w:color w:val="000000" w:themeColor="text1"/>
                <w:kern w:val="0"/>
                <w:lang w:eastAsia="en-GB"/>
                <w14:ligatures w14:val="none"/>
              </w:rPr>
              <w:t>Laghey</w:t>
            </w:r>
            <w:proofErr w:type="spellEnd"/>
            <w:r w:rsidRPr="00A05E92">
              <w:rPr>
                <w:rFonts w:eastAsia="Times New Roman" w:cs="Arial"/>
                <w:color w:val="000000" w:themeColor="text1"/>
                <w:kern w:val="0"/>
                <w:lang w:eastAsia="en-GB"/>
                <w14:ligatures w14:val="none"/>
              </w:rPr>
              <w:t xml:space="preserve"> Corner</w:t>
            </w:r>
            <w:r w:rsidRPr="00A05E92">
              <w:rPr>
                <w:rFonts w:eastAsia="Times New Roman" w:cs="Arial"/>
                <w:color w:val="000000" w:themeColor="text1"/>
                <w:kern w:val="0"/>
                <w:lang w:eastAsia="en-GB"/>
                <w14:ligatures w14:val="none"/>
              </w:rPr>
              <w:br/>
              <w:t xml:space="preserve">Junction </w:t>
            </w:r>
            <w:proofErr w:type="gramStart"/>
            <w:r w:rsidRPr="00A05E92">
              <w:rPr>
                <w:rFonts w:eastAsia="Times New Roman" w:cs="Arial"/>
                <w:color w:val="000000" w:themeColor="text1"/>
                <w:kern w:val="0"/>
                <w:lang w:eastAsia="en-GB"/>
                <w14:ligatures w14:val="none"/>
              </w:rPr>
              <w:t>Of</w:t>
            </w:r>
            <w:proofErr w:type="gramEnd"/>
            <w:r w:rsidRPr="00A05E92">
              <w:rPr>
                <w:rFonts w:eastAsia="Times New Roman" w:cs="Arial"/>
                <w:color w:val="000000" w:themeColor="text1"/>
                <w:kern w:val="0"/>
                <w:lang w:eastAsia="en-GB"/>
                <w14:ligatures w14:val="none"/>
              </w:rPr>
              <w:t xml:space="preserve"> </w:t>
            </w:r>
            <w:proofErr w:type="spellStart"/>
            <w:r w:rsidRPr="00A05E92">
              <w:rPr>
                <w:rFonts w:eastAsia="Times New Roman" w:cs="Arial"/>
                <w:color w:val="000000" w:themeColor="text1"/>
                <w:kern w:val="0"/>
                <w:lang w:eastAsia="en-GB"/>
                <w14:ligatures w14:val="none"/>
              </w:rPr>
              <w:t>Tamnamore</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And Cavan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Killyman</w:t>
            </w:r>
            <w:proofErr w:type="spellEnd"/>
          </w:p>
        </w:tc>
        <w:tc>
          <w:tcPr>
            <w:tcW w:w="0" w:type="auto"/>
            <w:hideMark/>
          </w:tcPr>
          <w:p w14:paraId="3BBA363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development, including a petrol filling station with 6 pumps, associated canopy and convenience shop, 2 retail units an 1 hot food unit, with associated parking, drainage and 2 electrical charging points</w:t>
            </w:r>
          </w:p>
        </w:tc>
        <w:tc>
          <w:tcPr>
            <w:tcW w:w="0" w:type="auto"/>
            <w:hideMark/>
          </w:tcPr>
          <w:p w14:paraId="71BFD16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6D20176"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34FCA66E" w14:textId="77777777" w:rsidTr="00A05E92">
        <w:trPr>
          <w:trHeight w:val="1238"/>
        </w:trPr>
        <w:tc>
          <w:tcPr>
            <w:tcW w:w="0" w:type="auto"/>
            <w:hideMark/>
          </w:tcPr>
          <w:p w14:paraId="0459880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LA09/2026/0338/F</w:t>
            </w:r>
          </w:p>
        </w:tc>
        <w:tc>
          <w:tcPr>
            <w:tcW w:w="0" w:type="auto"/>
            <w:hideMark/>
          </w:tcPr>
          <w:p w14:paraId="79C4EAAE"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w:t>
            </w:r>
            <w:proofErr w:type="spellStart"/>
            <w:r w:rsidRPr="00A05E92">
              <w:rPr>
                <w:rFonts w:eastAsia="Times New Roman" w:cs="Arial"/>
                <w:color w:val="000000" w:themeColor="text1"/>
                <w:kern w:val="0"/>
                <w:lang w:eastAsia="en-GB"/>
                <w14:ligatures w14:val="none"/>
              </w:rPr>
              <w:t>Appros</w:t>
            </w:r>
            <w:proofErr w:type="spellEnd"/>
            <w:r w:rsidRPr="00A05E92">
              <w:rPr>
                <w:rFonts w:eastAsia="Times New Roman" w:cs="Arial"/>
                <w:color w:val="000000" w:themeColor="text1"/>
                <w:kern w:val="0"/>
                <w:lang w:eastAsia="en-GB"/>
                <w14:ligatures w14:val="none"/>
              </w:rPr>
              <w:t xml:space="preserve"> 25M East of 22 Blackrock Road</w:t>
            </w:r>
            <w:r w:rsidRPr="00A05E92">
              <w:rPr>
                <w:rFonts w:eastAsia="Times New Roman" w:cs="Arial"/>
                <w:color w:val="000000" w:themeColor="text1"/>
                <w:kern w:val="0"/>
                <w:lang w:eastAsia="en-GB"/>
                <w14:ligatures w14:val="none"/>
              </w:rPr>
              <w:br/>
              <w:t>Cookstown</w:t>
            </w:r>
          </w:p>
        </w:tc>
        <w:tc>
          <w:tcPr>
            <w:tcW w:w="0" w:type="auto"/>
            <w:hideMark/>
          </w:tcPr>
          <w:p w14:paraId="126C098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w:t>
            </w:r>
          </w:p>
        </w:tc>
        <w:tc>
          <w:tcPr>
            <w:tcW w:w="0" w:type="auto"/>
            <w:hideMark/>
          </w:tcPr>
          <w:p w14:paraId="55B549B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6DADA7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292899B7" w14:textId="77777777" w:rsidTr="00A05E92">
        <w:trPr>
          <w:trHeight w:val="927"/>
        </w:trPr>
        <w:tc>
          <w:tcPr>
            <w:tcW w:w="0" w:type="auto"/>
            <w:hideMark/>
          </w:tcPr>
          <w:p w14:paraId="5B89AC9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LA09/2026/0477/F</w:t>
            </w:r>
          </w:p>
        </w:tc>
        <w:tc>
          <w:tcPr>
            <w:tcW w:w="0" w:type="auto"/>
            <w:hideMark/>
          </w:tcPr>
          <w:p w14:paraId="4BAE120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190 </w:t>
            </w:r>
            <w:proofErr w:type="spellStart"/>
            <w:r w:rsidRPr="00A05E92">
              <w:rPr>
                <w:rFonts w:eastAsia="Times New Roman" w:cs="Arial"/>
                <w:color w:val="000000" w:themeColor="text1"/>
                <w:kern w:val="0"/>
                <w:lang w:eastAsia="en-GB"/>
                <w14:ligatures w14:val="none"/>
              </w:rPr>
              <w:t>Ballygawley</w:t>
            </w:r>
            <w:proofErr w:type="spellEnd"/>
            <w:r w:rsidRPr="00A05E92">
              <w:rPr>
                <w:rFonts w:eastAsia="Times New Roman" w:cs="Arial"/>
                <w:color w:val="000000" w:themeColor="text1"/>
                <w:kern w:val="0"/>
                <w:lang w:eastAsia="en-GB"/>
                <w14:ligatures w14:val="none"/>
              </w:rPr>
              <w:t xml:space="preserve"> Rd </w:t>
            </w:r>
            <w:r w:rsidRPr="00A05E92">
              <w:rPr>
                <w:rFonts w:eastAsia="Times New Roman" w:cs="Arial"/>
                <w:color w:val="000000" w:themeColor="text1"/>
                <w:kern w:val="0"/>
                <w:lang w:eastAsia="en-GB"/>
                <w14:ligatures w14:val="none"/>
              </w:rPr>
              <w:br/>
              <w:t>Dungannon</w:t>
            </w:r>
            <w:r w:rsidRPr="00A05E92">
              <w:rPr>
                <w:rFonts w:eastAsia="Times New Roman" w:cs="Arial"/>
                <w:color w:val="000000" w:themeColor="text1"/>
                <w:kern w:val="0"/>
                <w:lang w:eastAsia="en-GB"/>
                <w14:ligatures w14:val="none"/>
              </w:rPr>
              <w:br/>
              <w:t>BT70 1TF</w:t>
            </w:r>
          </w:p>
        </w:tc>
        <w:tc>
          <w:tcPr>
            <w:tcW w:w="0" w:type="auto"/>
            <w:hideMark/>
          </w:tcPr>
          <w:p w14:paraId="6FF5E70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Installation of 2 no. modular units, each measuring 12m x 9m, to provide accommodation for a total of 50 pre-school children.</w:t>
            </w:r>
          </w:p>
        </w:tc>
        <w:tc>
          <w:tcPr>
            <w:tcW w:w="0" w:type="auto"/>
            <w:hideMark/>
          </w:tcPr>
          <w:p w14:paraId="47AD3E5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C3CF24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2627FE06" w14:textId="77777777" w:rsidTr="00A05E92">
        <w:trPr>
          <w:trHeight w:val="619"/>
        </w:trPr>
        <w:tc>
          <w:tcPr>
            <w:tcW w:w="0" w:type="auto"/>
            <w:hideMark/>
          </w:tcPr>
          <w:p w14:paraId="159DD33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LA09/2026/0160/O</w:t>
            </w:r>
          </w:p>
        </w:tc>
        <w:tc>
          <w:tcPr>
            <w:tcW w:w="0" w:type="auto"/>
            <w:hideMark/>
          </w:tcPr>
          <w:p w14:paraId="62BD386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60M East of 64 </w:t>
            </w:r>
            <w:proofErr w:type="spellStart"/>
            <w:r w:rsidRPr="00A05E92">
              <w:rPr>
                <w:rFonts w:eastAsia="Times New Roman" w:cs="Arial"/>
                <w:color w:val="000000" w:themeColor="text1"/>
                <w:kern w:val="0"/>
                <w:lang w:eastAsia="en-GB"/>
                <w14:ligatures w14:val="none"/>
              </w:rPr>
              <w:t>Lisnamuck</w:t>
            </w:r>
            <w:proofErr w:type="spellEnd"/>
            <w:r w:rsidRPr="00A05E92">
              <w:rPr>
                <w:rFonts w:eastAsia="Times New Roman" w:cs="Arial"/>
                <w:color w:val="000000" w:themeColor="text1"/>
                <w:kern w:val="0"/>
                <w:lang w:eastAsia="en-GB"/>
                <w14:ligatures w14:val="none"/>
              </w:rPr>
              <w:t xml:space="preserve"> Road, Maghera</w:t>
            </w:r>
          </w:p>
        </w:tc>
        <w:tc>
          <w:tcPr>
            <w:tcW w:w="0" w:type="auto"/>
            <w:hideMark/>
          </w:tcPr>
          <w:p w14:paraId="102A9E1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Site of dwelling house</w:t>
            </w:r>
          </w:p>
        </w:tc>
        <w:tc>
          <w:tcPr>
            <w:tcW w:w="0" w:type="auto"/>
            <w:hideMark/>
          </w:tcPr>
          <w:p w14:paraId="4DFEBE4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Refused</w:t>
            </w:r>
          </w:p>
        </w:tc>
        <w:tc>
          <w:tcPr>
            <w:tcW w:w="0" w:type="auto"/>
            <w:noWrap/>
            <w:hideMark/>
          </w:tcPr>
          <w:p w14:paraId="40D77EC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64AE97D4" w14:textId="77777777" w:rsidTr="00A05E92">
        <w:trPr>
          <w:trHeight w:val="927"/>
        </w:trPr>
        <w:tc>
          <w:tcPr>
            <w:tcW w:w="0" w:type="auto"/>
            <w:hideMark/>
          </w:tcPr>
          <w:p w14:paraId="6749029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LA09/2026/0306/F</w:t>
            </w:r>
          </w:p>
        </w:tc>
        <w:tc>
          <w:tcPr>
            <w:tcW w:w="0" w:type="auto"/>
            <w:hideMark/>
          </w:tcPr>
          <w:p w14:paraId="76F4856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18 Coolreaghs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8ER</w:t>
            </w:r>
          </w:p>
        </w:tc>
        <w:tc>
          <w:tcPr>
            <w:tcW w:w="0" w:type="auto"/>
            <w:hideMark/>
          </w:tcPr>
          <w:p w14:paraId="1DAFF0D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Replacement dwelling and carport</w:t>
            </w:r>
          </w:p>
        </w:tc>
        <w:tc>
          <w:tcPr>
            <w:tcW w:w="0" w:type="auto"/>
            <w:hideMark/>
          </w:tcPr>
          <w:p w14:paraId="01B6D87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E9A68A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30C3C68E" w14:textId="77777777" w:rsidTr="00A05E92">
        <w:trPr>
          <w:trHeight w:val="927"/>
        </w:trPr>
        <w:tc>
          <w:tcPr>
            <w:tcW w:w="0" w:type="auto"/>
            <w:hideMark/>
          </w:tcPr>
          <w:p w14:paraId="19038ED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LA09/2025/1178/F</w:t>
            </w:r>
          </w:p>
        </w:tc>
        <w:tc>
          <w:tcPr>
            <w:tcW w:w="0" w:type="auto"/>
            <w:hideMark/>
          </w:tcPr>
          <w:p w14:paraId="388B7405"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78 </w:t>
            </w:r>
            <w:proofErr w:type="spellStart"/>
            <w:r w:rsidRPr="00A05E92">
              <w:rPr>
                <w:rFonts w:eastAsia="Times New Roman" w:cs="Arial"/>
                <w:color w:val="000000" w:themeColor="text1"/>
                <w:kern w:val="0"/>
                <w:lang w:eastAsia="en-GB"/>
                <w14:ligatures w14:val="none"/>
              </w:rPr>
              <w:t>Kilmascally</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Dungannon</w:t>
            </w:r>
          </w:p>
        </w:tc>
        <w:tc>
          <w:tcPr>
            <w:tcW w:w="0" w:type="auto"/>
            <w:hideMark/>
          </w:tcPr>
          <w:p w14:paraId="58EEBA3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Extension to existing building supplies business for the storage of timber</w:t>
            </w:r>
          </w:p>
        </w:tc>
        <w:tc>
          <w:tcPr>
            <w:tcW w:w="0" w:type="auto"/>
            <w:hideMark/>
          </w:tcPr>
          <w:p w14:paraId="596A6DA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2FD76C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22-Jul-26</w:t>
            </w:r>
          </w:p>
        </w:tc>
      </w:tr>
      <w:tr w:rsidR="00A05E92" w:rsidRPr="00A05E92" w14:paraId="3605F1D7" w14:textId="77777777" w:rsidTr="00A05E92">
        <w:trPr>
          <w:trHeight w:val="1238"/>
        </w:trPr>
        <w:tc>
          <w:tcPr>
            <w:tcW w:w="0" w:type="auto"/>
            <w:hideMark/>
          </w:tcPr>
          <w:p w14:paraId="61A509E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LA09/2026/0454/LDE</w:t>
            </w:r>
          </w:p>
        </w:tc>
        <w:tc>
          <w:tcPr>
            <w:tcW w:w="0" w:type="auto"/>
            <w:hideMark/>
          </w:tcPr>
          <w:p w14:paraId="1378E3D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39A </w:t>
            </w:r>
            <w:proofErr w:type="spellStart"/>
            <w:r w:rsidRPr="00A05E92">
              <w:rPr>
                <w:rFonts w:eastAsia="Times New Roman" w:cs="Arial"/>
                <w:color w:val="000000" w:themeColor="text1"/>
                <w:kern w:val="0"/>
                <w:lang w:eastAsia="en-GB"/>
                <w14:ligatures w14:val="none"/>
              </w:rPr>
              <w:t>Macknagh</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 xml:space="preserve"> </w:t>
            </w:r>
            <w:proofErr w:type="spellStart"/>
            <w:r w:rsidRPr="00A05E92">
              <w:rPr>
                <w:rFonts w:eastAsia="Times New Roman" w:cs="Arial"/>
                <w:color w:val="000000" w:themeColor="text1"/>
                <w:kern w:val="0"/>
                <w:lang w:eastAsia="en-GB"/>
                <w14:ligatures w14:val="none"/>
              </w:rPr>
              <w:t>Upperlands</w:t>
            </w:r>
            <w:proofErr w:type="spellEnd"/>
            <w:r w:rsidRPr="00A05E92">
              <w:rPr>
                <w:rFonts w:eastAsia="Times New Roman" w:cs="Arial"/>
                <w:color w:val="000000" w:themeColor="text1"/>
                <w:kern w:val="0"/>
                <w:lang w:eastAsia="en-GB"/>
                <w14:ligatures w14:val="none"/>
              </w:rPr>
              <w:t>,</w:t>
            </w:r>
            <w:r w:rsidRPr="00A05E92">
              <w:rPr>
                <w:rFonts w:eastAsia="Times New Roman" w:cs="Arial"/>
                <w:color w:val="000000" w:themeColor="text1"/>
                <w:kern w:val="0"/>
                <w:lang w:eastAsia="en-GB"/>
                <w14:ligatures w14:val="none"/>
              </w:rPr>
              <w:br/>
              <w:t xml:space="preserve"> Maghera, </w:t>
            </w:r>
            <w:r w:rsidRPr="00A05E92">
              <w:rPr>
                <w:rFonts w:eastAsia="Times New Roman" w:cs="Arial"/>
                <w:color w:val="000000" w:themeColor="text1"/>
                <w:kern w:val="0"/>
                <w:lang w:eastAsia="en-GB"/>
                <w14:ligatures w14:val="none"/>
              </w:rPr>
              <w:br/>
              <w:t>BT46 5SG</w:t>
            </w:r>
          </w:p>
        </w:tc>
        <w:tc>
          <w:tcPr>
            <w:tcW w:w="0" w:type="auto"/>
            <w:hideMark/>
          </w:tcPr>
          <w:p w14:paraId="1FC9868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Retention of change of use of domestic garage to dwelling house to include alterations and extensions</w:t>
            </w:r>
          </w:p>
        </w:tc>
        <w:tc>
          <w:tcPr>
            <w:tcW w:w="0" w:type="auto"/>
            <w:hideMark/>
          </w:tcPr>
          <w:p w14:paraId="113B81B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2EC806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23-Jul-26</w:t>
            </w:r>
          </w:p>
        </w:tc>
      </w:tr>
      <w:tr w:rsidR="00A05E92" w:rsidRPr="00A05E92" w14:paraId="5B4253B3" w14:textId="77777777" w:rsidTr="00A05E92">
        <w:trPr>
          <w:trHeight w:val="927"/>
        </w:trPr>
        <w:tc>
          <w:tcPr>
            <w:tcW w:w="0" w:type="auto"/>
            <w:hideMark/>
          </w:tcPr>
          <w:p w14:paraId="1D1B8E7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LA09/2026/0373/F</w:t>
            </w:r>
          </w:p>
        </w:tc>
        <w:tc>
          <w:tcPr>
            <w:tcW w:w="0" w:type="auto"/>
            <w:hideMark/>
          </w:tcPr>
          <w:p w14:paraId="4535180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Site Approx. 50M NW of 33 Lower Grange Road </w:t>
            </w:r>
            <w:r w:rsidRPr="00A05E92">
              <w:rPr>
                <w:rFonts w:eastAsia="Times New Roman" w:cs="Arial"/>
                <w:color w:val="000000" w:themeColor="text1"/>
                <w:kern w:val="0"/>
                <w:lang w:eastAsia="en-GB"/>
                <w14:ligatures w14:val="none"/>
              </w:rPr>
              <w:br/>
              <w:t>Cookstown</w:t>
            </w:r>
          </w:p>
        </w:tc>
        <w:tc>
          <w:tcPr>
            <w:tcW w:w="0" w:type="auto"/>
            <w:hideMark/>
          </w:tcPr>
          <w:p w14:paraId="20E802F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domestic garage (change of house type and garage from that previously approved under LA09/2021/1146/RM)</w:t>
            </w:r>
          </w:p>
        </w:tc>
        <w:tc>
          <w:tcPr>
            <w:tcW w:w="0" w:type="auto"/>
            <w:hideMark/>
          </w:tcPr>
          <w:p w14:paraId="7FC579B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5DB5B1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23-Jul-26</w:t>
            </w:r>
          </w:p>
        </w:tc>
      </w:tr>
      <w:tr w:rsidR="00A05E92" w:rsidRPr="00A05E92" w14:paraId="244580D6" w14:textId="77777777" w:rsidTr="00A05E92">
        <w:trPr>
          <w:trHeight w:val="1238"/>
        </w:trPr>
        <w:tc>
          <w:tcPr>
            <w:tcW w:w="0" w:type="auto"/>
            <w:hideMark/>
          </w:tcPr>
          <w:p w14:paraId="1A91EBC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LA09/2017/1588/F</w:t>
            </w:r>
          </w:p>
        </w:tc>
        <w:tc>
          <w:tcPr>
            <w:tcW w:w="0" w:type="auto"/>
            <w:hideMark/>
          </w:tcPr>
          <w:p w14:paraId="6B0EB41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84 Magherafelt Road</w:t>
            </w:r>
            <w:r w:rsidRPr="00A05E92">
              <w:rPr>
                <w:rFonts w:eastAsia="Times New Roman" w:cs="Arial"/>
                <w:color w:val="000000" w:themeColor="text1"/>
                <w:kern w:val="0"/>
                <w:lang w:eastAsia="en-GB"/>
                <w14:ligatures w14:val="none"/>
              </w:rPr>
              <w:br/>
              <w:t>Moneymore</w:t>
            </w:r>
          </w:p>
        </w:tc>
        <w:tc>
          <w:tcPr>
            <w:tcW w:w="0" w:type="auto"/>
            <w:hideMark/>
          </w:tcPr>
          <w:p w14:paraId="2E1EBF4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Erection of storage unit within curtilage of existing storage units, office, dwelling house, agricultural storage and animal housing, with retention of existing access and splays</w:t>
            </w:r>
          </w:p>
        </w:tc>
        <w:tc>
          <w:tcPr>
            <w:tcW w:w="0" w:type="auto"/>
            <w:hideMark/>
          </w:tcPr>
          <w:p w14:paraId="6C9DBF9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ACCF7A5"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24-Jul-26</w:t>
            </w:r>
          </w:p>
        </w:tc>
      </w:tr>
      <w:tr w:rsidR="00A05E92" w:rsidRPr="00A05E92" w14:paraId="470DE3EF" w14:textId="77777777" w:rsidTr="00A05E92">
        <w:trPr>
          <w:trHeight w:val="927"/>
        </w:trPr>
        <w:tc>
          <w:tcPr>
            <w:tcW w:w="0" w:type="auto"/>
            <w:hideMark/>
          </w:tcPr>
          <w:p w14:paraId="196C4A0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LA09/2026/0520/F</w:t>
            </w:r>
          </w:p>
        </w:tc>
        <w:tc>
          <w:tcPr>
            <w:tcW w:w="0" w:type="auto"/>
            <w:hideMark/>
          </w:tcPr>
          <w:p w14:paraId="6A603EB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139 </w:t>
            </w:r>
            <w:proofErr w:type="spellStart"/>
            <w:r w:rsidRPr="00A05E92">
              <w:rPr>
                <w:rFonts w:eastAsia="Times New Roman" w:cs="Arial"/>
                <w:color w:val="000000" w:themeColor="text1"/>
                <w:kern w:val="0"/>
                <w:lang w:eastAsia="en-GB"/>
                <w14:ligatures w14:val="none"/>
              </w:rPr>
              <w:t>Gulladuff</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Bellaghy</w:t>
            </w:r>
            <w:r w:rsidRPr="00A05E92">
              <w:rPr>
                <w:rFonts w:eastAsia="Times New Roman" w:cs="Arial"/>
                <w:color w:val="000000" w:themeColor="text1"/>
                <w:kern w:val="0"/>
                <w:lang w:eastAsia="en-GB"/>
                <w14:ligatures w14:val="none"/>
              </w:rPr>
              <w:br/>
              <w:t>Magherafelt</w:t>
            </w:r>
          </w:p>
        </w:tc>
        <w:tc>
          <w:tcPr>
            <w:tcW w:w="0" w:type="auto"/>
            <w:hideMark/>
          </w:tcPr>
          <w:p w14:paraId="0953B6D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access location, repositioning of southeastern boundary and retention of domestic store</w:t>
            </w:r>
          </w:p>
        </w:tc>
        <w:tc>
          <w:tcPr>
            <w:tcW w:w="0" w:type="auto"/>
            <w:hideMark/>
          </w:tcPr>
          <w:p w14:paraId="6B9A62A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CC8310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24-Jul-26</w:t>
            </w:r>
          </w:p>
        </w:tc>
      </w:tr>
      <w:tr w:rsidR="00A05E92" w:rsidRPr="00A05E92" w14:paraId="17A5E11C" w14:textId="77777777" w:rsidTr="00A05E92">
        <w:trPr>
          <w:trHeight w:val="927"/>
        </w:trPr>
        <w:tc>
          <w:tcPr>
            <w:tcW w:w="0" w:type="auto"/>
            <w:hideMark/>
          </w:tcPr>
          <w:p w14:paraId="7AEE347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LA09/2026/0526/F</w:t>
            </w:r>
          </w:p>
        </w:tc>
        <w:tc>
          <w:tcPr>
            <w:tcW w:w="0" w:type="auto"/>
            <w:hideMark/>
          </w:tcPr>
          <w:p w14:paraId="1F5FC7F9" w14:textId="77777777" w:rsidR="00A05E92" w:rsidRPr="00A05E92" w:rsidRDefault="00A05E92" w:rsidP="00A05E92">
            <w:pPr>
              <w:rPr>
                <w:rFonts w:eastAsia="Times New Roman" w:cs="Arial"/>
                <w:color w:val="000000" w:themeColor="text1"/>
                <w:kern w:val="0"/>
                <w:lang w:val="it-IT" w:eastAsia="en-GB"/>
                <w14:ligatures w14:val="none"/>
              </w:rPr>
            </w:pPr>
            <w:r w:rsidRPr="00A05E92">
              <w:rPr>
                <w:rFonts w:eastAsia="Times New Roman" w:cs="Arial"/>
                <w:color w:val="000000" w:themeColor="text1"/>
                <w:kern w:val="0"/>
                <w:lang w:val="it-IT" w:eastAsia="en-GB"/>
                <w14:ligatures w14:val="none"/>
              </w:rPr>
              <w:t xml:space="preserve">8 Priestown Lane </w:t>
            </w:r>
            <w:r w:rsidRPr="00A05E92">
              <w:rPr>
                <w:rFonts w:eastAsia="Times New Roman" w:cs="Arial"/>
                <w:color w:val="000000" w:themeColor="text1"/>
                <w:kern w:val="0"/>
                <w:lang w:val="it-IT" w:eastAsia="en-GB"/>
                <w14:ligatures w14:val="none"/>
              </w:rPr>
              <w:br/>
              <w:t>Gulladuff</w:t>
            </w:r>
            <w:r w:rsidRPr="00A05E92">
              <w:rPr>
                <w:rFonts w:eastAsia="Times New Roman" w:cs="Arial"/>
                <w:color w:val="000000" w:themeColor="text1"/>
                <w:kern w:val="0"/>
                <w:lang w:val="it-IT" w:eastAsia="en-GB"/>
                <w14:ligatures w14:val="none"/>
              </w:rPr>
              <w:br/>
              <w:t>BT45 8SA</w:t>
            </w:r>
          </w:p>
        </w:tc>
        <w:tc>
          <w:tcPr>
            <w:tcW w:w="0" w:type="auto"/>
            <w:hideMark/>
          </w:tcPr>
          <w:p w14:paraId="38874F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Single storey rear extension to existing dwelling</w:t>
            </w:r>
          </w:p>
        </w:tc>
        <w:tc>
          <w:tcPr>
            <w:tcW w:w="0" w:type="auto"/>
            <w:hideMark/>
          </w:tcPr>
          <w:p w14:paraId="3A1436B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482C3F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24-Jul-26</w:t>
            </w:r>
          </w:p>
        </w:tc>
      </w:tr>
      <w:tr w:rsidR="00A05E92" w:rsidRPr="00A05E92" w14:paraId="6397F607" w14:textId="77777777" w:rsidTr="00A05E92">
        <w:trPr>
          <w:trHeight w:val="619"/>
        </w:trPr>
        <w:tc>
          <w:tcPr>
            <w:tcW w:w="0" w:type="auto"/>
            <w:hideMark/>
          </w:tcPr>
          <w:p w14:paraId="51B9AF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LA09/2026/0280/F</w:t>
            </w:r>
          </w:p>
        </w:tc>
        <w:tc>
          <w:tcPr>
            <w:tcW w:w="0" w:type="auto"/>
            <w:hideMark/>
          </w:tcPr>
          <w:p w14:paraId="5BA134F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Adjacent to 127 Lough Fea Road</w:t>
            </w:r>
            <w:r w:rsidRPr="00A05E92">
              <w:rPr>
                <w:rFonts w:eastAsia="Times New Roman" w:cs="Arial"/>
                <w:color w:val="000000" w:themeColor="text1"/>
                <w:kern w:val="0"/>
                <w:lang w:eastAsia="en-GB"/>
                <w14:ligatures w14:val="none"/>
              </w:rPr>
              <w:br/>
              <w:t>Cookstown</w:t>
            </w:r>
          </w:p>
        </w:tc>
        <w:tc>
          <w:tcPr>
            <w:tcW w:w="0" w:type="auto"/>
            <w:hideMark/>
          </w:tcPr>
          <w:p w14:paraId="52796FB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Agricultural field entrance to agricultural lands</w:t>
            </w:r>
          </w:p>
        </w:tc>
        <w:tc>
          <w:tcPr>
            <w:tcW w:w="0" w:type="auto"/>
            <w:hideMark/>
          </w:tcPr>
          <w:p w14:paraId="17C0DCF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CE8A1E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24-Jul-26</w:t>
            </w:r>
          </w:p>
        </w:tc>
      </w:tr>
      <w:tr w:rsidR="00A05E92" w:rsidRPr="00A05E92" w14:paraId="37F8BBB5" w14:textId="77777777" w:rsidTr="00A05E92">
        <w:trPr>
          <w:trHeight w:val="927"/>
        </w:trPr>
        <w:tc>
          <w:tcPr>
            <w:tcW w:w="0" w:type="auto"/>
            <w:hideMark/>
          </w:tcPr>
          <w:p w14:paraId="57C665F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LA09/2026/0633/F</w:t>
            </w:r>
          </w:p>
        </w:tc>
        <w:tc>
          <w:tcPr>
            <w:tcW w:w="0" w:type="auto"/>
            <w:hideMark/>
          </w:tcPr>
          <w:p w14:paraId="7141FB5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27 Ferny Park Gardens </w:t>
            </w:r>
            <w:r w:rsidRPr="00A05E92">
              <w:rPr>
                <w:rFonts w:eastAsia="Times New Roman" w:cs="Arial"/>
                <w:color w:val="000000" w:themeColor="text1"/>
                <w:kern w:val="0"/>
                <w:lang w:eastAsia="en-GB"/>
                <w14:ligatures w14:val="none"/>
              </w:rPr>
              <w:br/>
              <w:t>Donaghmore</w:t>
            </w:r>
            <w:r w:rsidRPr="00A05E92">
              <w:rPr>
                <w:rFonts w:eastAsia="Times New Roman" w:cs="Arial"/>
                <w:color w:val="000000" w:themeColor="text1"/>
                <w:kern w:val="0"/>
                <w:lang w:eastAsia="en-GB"/>
                <w14:ligatures w14:val="none"/>
              </w:rPr>
              <w:br/>
              <w:t>Dungannon</w:t>
            </w:r>
          </w:p>
        </w:tc>
        <w:tc>
          <w:tcPr>
            <w:tcW w:w="0" w:type="auto"/>
            <w:hideMark/>
          </w:tcPr>
          <w:p w14:paraId="0B53E6D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Extension to existing dwelling including extension to kitchen and additional bedroom with outdoor pergola</w:t>
            </w:r>
          </w:p>
        </w:tc>
        <w:tc>
          <w:tcPr>
            <w:tcW w:w="0" w:type="auto"/>
            <w:hideMark/>
          </w:tcPr>
          <w:p w14:paraId="2CCB7C6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57155E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37EC9B67" w14:textId="77777777" w:rsidTr="00A05E92">
        <w:trPr>
          <w:trHeight w:val="1238"/>
        </w:trPr>
        <w:tc>
          <w:tcPr>
            <w:tcW w:w="0" w:type="auto"/>
            <w:hideMark/>
          </w:tcPr>
          <w:p w14:paraId="5C45EB3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LA09/2026/0641/F</w:t>
            </w:r>
          </w:p>
        </w:tc>
        <w:tc>
          <w:tcPr>
            <w:tcW w:w="0" w:type="auto"/>
            <w:hideMark/>
          </w:tcPr>
          <w:p w14:paraId="015D7C5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17 </w:t>
            </w:r>
            <w:proofErr w:type="spellStart"/>
            <w:r w:rsidRPr="00A05E92">
              <w:rPr>
                <w:rFonts w:eastAsia="Times New Roman" w:cs="Arial"/>
                <w:color w:val="000000" w:themeColor="text1"/>
                <w:kern w:val="0"/>
                <w:lang w:eastAsia="en-GB"/>
                <w14:ligatures w14:val="none"/>
              </w:rPr>
              <w:t>Columbas</w:t>
            </w:r>
            <w:proofErr w:type="spellEnd"/>
            <w:r w:rsidRPr="00A05E92">
              <w:rPr>
                <w:rFonts w:eastAsia="Times New Roman" w:cs="Arial"/>
                <w:color w:val="000000" w:themeColor="text1"/>
                <w:kern w:val="0"/>
                <w:lang w:eastAsia="en-GB"/>
                <w14:ligatures w14:val="none"/>
              </w:rPr>
              <w:t xml:space="preserve"> Villas</w:t>
            </w:r>
            <w:r w:rsidRPr="00A05E92">
              <w:rPr>
                <w:rFonts w:eastAsia="Times New Roman" w:cs="Arial"/>
                <w:color w:val="000000" w:themeColor="text1"/>
                <w:kern w:val="0"/>
                <w:lang w:eastAsia="en-GB"/>
                <w14:ligatures w14:val="none"/>
              </w:rPr>
              <w:br/>
              <w:t>Coalisland</w:t>
            </w:r>
            <w:r w:rsidRPr="00A05E92">
              <w:rPr>
                <w:rFonts w:eastAsia="Times New Roman" w:cs="Arial"/>
                <w:color w:val="000000" w:themeColor="text1"/>
                <w:kern w:val="0"/>
                <w:lang w:eastAsia="en-GB"/>
                <w14:ligatures w14:val="none"/>
              </w:rPr>
              <w:br/>
              <w:t>Tyrone</w:t>
            </w:r>
            <w:r w:rsidRPr="00A05E92">
              <w:rPr>
                <w:rFonts w:eastAsia="Times New Roman" w:cs="Arial"/>
                <w:color w:val="000000" w:themeColor="text1"/>
                <w:kern w:val="0"/>
                <w:lang w:eastAsia="en-GB"/>
                <w14:ligatures w14:val="none"/>
              </w:rPr>
              <w:br/>
              <w:t>BT71 4PX</w:t>
            </w:r>
          </w:p>
        </w:tc>
        <w:tc>
          <w:tcPr>
            <w:tcW w:w="0" w:type="auto"/>
            <w:hideMark/>
          </w:tcPr>
          <w:p w14:paraId="7A78DE6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Single storey extension to rear of dwelling to provide </w:t>
            </w:r>
            <w:proofErr w:type="spellStart"/>
            <w:proofErr w:type="gramStart"/>
            <w:r w:rsidRPr="00A05E92">
              <w:rPr>
                <w:rFonts w:eastAsia="Times New Roman" w:cs="Arial"/>
                <w:color w:val="000000" w:themeColor="text1"/>
                <w:kern w:val="0"/>
                <w:lang w:eastAsia="en-GB"/>
                <w14:ligatures w14:val="none"/>
              </w:rPr>
              <w:t>bedroom,bathroom</w:t>
            </w:r>
            <w:proofErr w:type="spellEnd"/>
            <w:proofErr w:type="gramEnd"/>
            <w:r w:rsidRPr="00A05E92">
              <w:rPr>
                <w:rFonts w:eastAsia="Times New Roman" w:cs="Arial"/>
                <w:color w:val="000000" w:themeColor="text1"/>
                <w:kern w:val="0"/>
                <w:lang w:eastAsia="en-GB"/>
                <w14:ligatures w14:val="none"/>
              </w:rPr>
              <w:t xml:space="preserve"> and utility room</w:t>
            </w:r>
          </w:p>
        </w:tc>
        <w:tc>
          <w:tcPr>
            <w:tcW w:w="0" w:type="auto"/>
            <w:hideMark/>
          </w:tcPr>
          <w:p w14:paraId="09F87DA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CF9D853"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15C7CA82" w14:textId="77777777" w:rsidTr="00A05E92">
        <w:trPr>
          <w:trHeight w:val="8192"/>
        </w:trPr>
        <w:tc>
          <w:tcPr>
            <w:tcW w:w="0" w:type="auto"/>
            <w:hideMark/>
          </w:tcPr>
          <w:p w14:paraId="0B12A18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LA09/2026/0552/F</w:t>
            </w:r>
          </w:p>
        </w:tc>
        <w:tc>
          <w:tcPr>
            <w:tcW w:w="0" w:type="auto"/>
            <w:hideMark/>
          </w:tcPr>
          <w:p w14:paraId="64CC5D9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Site On </w:t>
            </w:r>
            <w:proofErr w:type="spellStart"/>
            <w:r w:rsidRPr="00A05E92">
              <w:rPr>
                <w:rFonts w:eastAsia="Times New Roman" w:cs="Arial"/>
                <w:color w:val="000000" w:themeColor="text1"/>
                <w:kern w:val="0"/>
                <w:lang w:eastAsia="en-GB"/>
                <w14:ligatures w14:val="none"/>
              </w:rPr>
              <w:t>Gortgonis</w:t>
            </w:r>
            <w:proofErr w:type="spellEnd"/>
            <w:r w:rsidRPr="00A05E92">
              <w:rPr>
                <w:rFonts w:eastAsia="Times New Roman" w:cs="Arial"/>
                <w:color w:val="000000" w:themeColor="text1"/>
                <w:kern w:val="0"/>
                <w:lang w:eastAsia="en-GB"/>
                <w14:ligatures w14:val="none"/>
              </w:rPr>
              <w:t xml:space="preserve"> Road Coalisland adjacent to Sports Field and Occupied By existing Community </w:t>
            </w:r>
            <w:proofErr w:type="spellStart"/>
            <w:r w:rsidRPr="00A05E92">
              <w:rPr>
                <w:rFonts w:eastAsia="Times New Roman" w:cs="Arial"/>
                <w:color w:val="000000" w:themeColor="text1"/>
                <w:kern w:val="0"/>
                <w:lang w:eastAsia="en-GB"/>
                <w14:ligatures w14:val="none"/>
              </w:rPr>
              <w:t>Center</w:t>
            </w:r>
            <w:proofErr w:type="spellEnd"/>
            <w:r w:rsidRPr="00A05E92">
              <w:rPr>
                <w:rFonts w:eastAsia="Times New Roman" w:cs="Arial"/>
                <w:color w:val="000000" w:themeColor="text1"/>
                <w:kern w:val="0"/>
                <w:lang w:eastAsia="en-GB"/>
                <w14:ligatures w14:val="none"/>
              </w:rPr>
              <w:t xml:space="preserve"> </w:t>
            </w:r>
          </w:p>
        </w:tc>
        <w:tc>
          <w:tcPr>
            <w:tcW w:w="0" w:type="auto"/>
            <w:hideMark/>
          </w:tcPr>
          <w:p w14:paraId="0F301D2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Application ref LA09/2018/1384/</w:t>
            </w:r>
            <w:proofErr w:type="gramStart"/>
            <w:r w:rsidRPr="00A05E92">
              <w:rPr>
                <w:rFonts w:eastAsia="Times New Roman" w:cs="Arial"/>
                <w:color w:val="000000" w:themeColor="text1"/>
                <w:kern w:val="0"/>
                <w:lang w:eastAsia="en-GB"/>
                <w14:ligatures w14:val="none"/>
              </w:rPr>
              <w:t>F .</w:t>
            </w:r>
            <w:proofErr w:type="gramEnd"/>
            <w:r w:rsidRPr="00A05E92">
              <w:rPr>
                <w:rFonts w:eastAsia="Times New Roman" w:cs="Arial"/>
                <w:color w:val="000000" w:themeColor="text1"/>
                <w:kern w:val="0"/>
                <w:lang w:eastAsia="en-GB"/>
                <w14:ligatures w14:val="none"/>
              </w:rPr>
              <w:t xml:space="preserve"> We wish to vary condition 4 to allow the development to commence before completion of the new accesses. The school is to open in Sept 2027. To allow sufficient time to construct the new buildings to meet this date work will need to commence on the new structures in the first week of July 2026, however it has become apparent that the works to from the new access will not be complete at this </w:t>
            </w:r>
            <w:proofErr w:type="gramStart"/>
            <w:r w:rsidRPr="00A05E92">
              <w:rPr>
                <w:rFonts w:eastAsia="Times New Roman" w:cs="Arial"/>
                <w:color w:val="000000" w:themeColor="text1"/>
                <w:kern w:val="0"/>
                <w:lang w:eastAsia="en-GB"/>
                <w14:ligatures w14:val="none"/>
              </w:rPr>
              <w:t>time .</w:t>
            </w:r>
            <w:proofErr w:type="gramEnd"/>
            <w:r w:rsidRPr="00A05E92">
              <w:rPr>
                <w:rFonts w:eastAsia="Times New Roman" w:cs="Arial"/>
                <w:color w:val="000000" w:themeColor="text1"/>
                <w:kern w:val="0"/>
                <w:lang w:eastAsia="en-GB"/>
                <w14:ligatures w14:val="none"/>
              </w:rPr>
              <w:t xml:space="preserve"> This is due to factors outside the control of the applicant and the appointed contractor. NIE are required to relocate existing cabling in the roadway and their programme for this will delay the developers works in forming the new access. If the school is to open in the new academic year works to form the access and new buildings will need to initial run in parallel. It is our understanding that the condition is to partly to mitigate against the risk developers completing development and then failing to </w:t>
            </w:r>
            <w:r w:rsidRPr="00A05E92">
              <w:rPr>
                <w:rFonts w:eastAsia="Times New Roman" w:cs="Arial"/>
                <w:color w:val="000000" w:themeColor="text1"/>
                <w:kern w:val="0"/>
                <w:lang w:eastAsia="en-GB"/>
                <w14:ligatures w14:val="none"/>
              </w:rPr>
              <w:lastRenderedPageBreak/>
              <w:t xml:space="preserve">provide the access. We feel that there is no risk in this instance as the developer is a Statutory Body (EA) and contracts for all works are in place. The contractor will </w:t>
            </w:r>
            <w:proofErr w:type="spellStart"/>
            <w:r w:rsidRPr="00A05E92">
              <w:rPr>
                <w:rFonts w:eastAsia="Times New Roman" w:cs="Arial"/>
                <w:color w:val="000000" w:themeColor="text1"/>
                <w:kern w:val="0"/>
                <w:lang w:eastAsia="en-GB"/>
                <w14:ligatures w14:val="none"/>
              </w:rPr>
              <w:t>neccessarily</w:t>
            </w:r>
            <w:proofErr w:type="spellEnd"/>
            <w:r w:rsidRPr="00A05E92">
              <w:rPr>
                <w:rFonts w:eastAsia="Times New Roman" w:cs="Arial"/>
                <w:color w:val="000000" w:themeColor="text1"/>
                <w:kern w:val="0"/>
                <w:lang w:eastAsia="en-GB"/>
                <w14:ligatures w14:val="none"/>
              </w:rPr>
              <w:t xml:space="preserve"> be providing </w:t>
            </w:r>
            <w:proofErr w:type="spellStart"/>
            <w:r w:rsidRPr="00A05E92">
              <w:rPr>
                <w:rFonts w:eastAsia="Times New Roman" w:cs="Arial"/>
                <w:color w:val="000000" w:themeColor="text1"/>
                <w:kern w:val="0"/>
                <w:lang w:eastAsia="en-GB"/>
                <w14:ligatures w14:val="none"/>
              </w:rPr>
              <w:t>traffiic</w:t>
            </w:r>
            <w:proofErr w:type="spellEnd"/>
            <w:r w:rsidRPr="00A05E92">
              <w:rPr>
                <w:rFonts w:eastAsia="Times New Roman" w:cs="Arial"/>
                <w:color w:val="000000" w:themeColor="text1"/>
                <w:kern w:val="0"/>
                <w:lang w:eastAsia="en-GB"/>
                <w14:ligatures w14:val="none"/>
              </w:rPr>
              <w:t xml:space="preserve"> control around the works areas to facilitate the operations on site and formation of the new </w:t>
            </w:r>
            <w:proofErr w:type="gramStart"/>
            <w:r w:rsidRPr="00A05E92">
              <w:rPr>
                <w:rFonts w:eastAsia="Times New Roman" w:cs="Arial"/>
                <w:color w:val="000000" w:themeColor="text1"/>
                <w:kern w:val="0"/>
                <w:lang w:eastAsia="en-GB"/>
                <w14:ligatures w14:val="none"/>
              </w:rPr>
              <w:t>roadways .</w:t>
            </w:r>
            <w:proofErr w:type="gramEnd"/>
            <w:r w:rsidRPr="00A05E92">
              <w:rPr>
                <w:rFonts w:eastAsia="Times New Roman" w:cs="Arial"/>
                <w:color w:val="000000" w:themeColor="text1"/>
                <w:kern w:val="0"/>
                <w:lang w:eastAsia="en-GB"/>
                <w14:ligatures w14:val="none"/>
              </w:rPr>
              <w:t xml:space="preserve"> The intensification of use to the site will not </w:t>
            </w:r>
            <w:proofErr w:type="spellStart"/>
            <w:r w:rsidRPr="00A05E92">
              <w:rPr>
                <w:rFonts w:eastAsia="Times New Roman" w:cs="Arial"/>
                <w:color w:val="000000" w:themeColor="text1"/>
                <w:kern w:val="0"/>
                <w:lang w:eastAsia="en-GB"/>
                <w14:ligatures w14:val="none"/>
              </w:rPr>
              <w:t>occcur</w:t>
            </w:r>
            <w:proofErr w:type="spellEnd"/>
            <w:r w:rsidRPr="00A05E92">
              <w:rPr>
                <w:rFonts w:eastAsia="Times New Roman" w:cs="Arial"/>
                <w:color w:val="000000" w:themeColor="text1"/>
                <w:kern w:val="0"/>
                <w:lang w:eastAsia="en-GB"/>
                <w14:ligatures w14:val="none"/>
              </w:rPr>
              <w:t xml:space="preserve"> until completion. We therefore do not </w:t>
            </w:r>
            <w:proofErr w:type="spellStart"/>
            <w:r w:rsidRPr="00A05E92">
              <w:rPr>
                <w:rFonts w:eastAsia="Times New Roman" w:cs="Arial"/>
                <w:color w:val="000000" w:themeColor="text1"/>
                <w:kern w:val="0"/>
                <w:lang w:eastAsia="en-GB"/>
                <w14:ligatures w14:val="none"/>
              </w:rPr>
              <w:t>belive</w:t>
            </w:r>
            <w:proofErr w:type="spellEnd"/>
            <w:r w:rsidRPr="00A05E92">
              <w:rPr>
                <w:rFonts w:eastAsia="Times New Roman" w:cs="Arial"/>
                <w:color w:val="000000" w:themeColor="text1"/>
                <w:kern w:val="0"/>
                <w:lang w:eastAsia="en-GB"/>
                <w14:ligatures w14:val="none"/>
              </w:rPr>
              <w:t xml:space="preserve"> that varying the condition will present a greater road safety risk. A programme showing the critical dates which demonstrates the need for the works to both the </w:t>
            </w:r>
            <w:proofErr w:type="spellStart"/>
            <w:r w:rsidRPr="00A05E92">
              <w:rPr>
                <w:rFonts w:eastAsia="Times New Roman" w:cs="Arial"/>
                <w:color w:val="000000" w:themeColor="text1"/>
                <w:kern w:val="0"/>
                <w:lang w:eastAsia="en-GB"/>
                <w14:ligatures w14:val="none"/>
              </w:rPr>
              <w:t>newaccess</w:t>
            </w:r>
            <w:proofErr w:type="spellEnd"/>
            <w:r w:rsidRPr="00A05E92">
              <w:rPr>
                <w:rFonts w:eastAsia="Times New Roman" w:cs="Arial"/>
                <w:color w:val="000000" w:themeColor="text1"/>
                <w:kern w:val="0"/>
                <w:lang w:eastAsia="en-GB"/>
                <w14:ligatures w14:val="none"/>
              </w:rPr>
              <w:t xml:space="preserve"> and school to be carried out </w:t>
            </w:r>
            <w:proofErr w:type="spellStart"/>
            <w:r w:rsidRPr="00A05E92">
              <w:rPr>
                <w:rFonts w:eastAsia="Times New Roman" w:cs="Arial"/>
                <w:color w:val="000000" w:themeColor="text1"/>
                <w:kern w:val="0"/>
                <w:lang w:eastAsia="en-GB"/>
                <w14:ligatures w14:val="none"/>
              </w:rPr>
              <w:t>simultaniously</w:t>
            </w:r>
            <w:proofErr w:type="spellEnd"/>
            <w:r w:rsidRPr="00A05E92">
              <w:rPr>
                <w:rFonts w:eastAsia="Times New Roman" w:cs="Arial"/>
                <w:color w:val="000000" w:themeColor="text1"/>
                <w:kern w:val="0"/>
                <w:lang w:eastAsia="en-GB"/>
                <w14:ligatures w14:val="none"/>
              </w:rPr>
              <w:t xml:space="preserve"> is attached. The attached drawing shows the </w:t>
            </w:r>
            <w:proofErr w:type="spellStart"/>
            <w:r w:rsidRPr="00A05E92">
              <w:rPr>
                <w:rFonts w:eastAsia="Times New Roman" w:cs="Arial"/>
                <w:color w:val="000000" w:themeColor="text1"/>
                <w:kern w:val="0"/>
                <w:lang w:eastAsia="en-GB"/>
                <w14:ligatures w14:val="none"/>
              </w:rPr>
              <w:t>oriiginal</w:t>
            </w:r>
            <w:proofErr w:type="spellEnd"/>
            <w:r w:rsidRPr="00A05E92">
              <w:rPr>
                <w:rFonts w:eastAsia="Times New Roman" w:cs="Arial"/>
                <w:color w:val="000000" w:themeColor="text1"/>
                <w:kern w:val="0"/>
                <w:lang w:eastAsia="en-GB"/>
                <w14:ligatures w14:val="none"/>
              </w:rPr>
              <w:t xml:space="preserve"> phasing </w:t>
            </w:r>
            <w:proofErr w:type="gramStart"/>
            <w:r w:rsidRPr="00A05E92">
              <w:rPr>
                <w:rFonts w:eastAsia="Times New Roman" w:cs="Arial"/>
                <w:color w:val="000000" w:themeColor="text1"/>
                <w:kern w:val="0"/>
                <w:lang w:eastAsia="en-GB"/>
                <w14:ligatures w14:val="none"/>
              </w:rPr>
              <w:t>plan .</w:t>
            </w:r>
            <w:proofErr w:type="gramEnd"/>
            <w:r w:rsidRPr="00A05E92">
              <w:rPr>
                <w:rFonts w:eastAsia="Times New Roman" w:cs="Arial"/>
                <w:color w:val="000000" w:themeColor="text1"/>
                <w:kern w:val="0"/>
                <w:lang w:eastAsia="en-GB"/>
                <w14:ligatures w14:val="none"/>
              </w:rPr>
              <w:t xml:space="preserve"> By varying the </w:t>
            </w:r>
            <w:proofErr w:type="gramStart"/>
            <w:r w:rsidRPr="00A05E92">
              <w:rPr>
                <w:rFonts w:eastAsia="Times New Roman" w:cs="Arial"/>
                <w:color w:val="000000" w:themeColor="text1"/>
                <w:kern w:val="0"/>
                <w:lang w:eastAsia="en-GB"/>
                <w14:ligatures w14:val="none"/>
              </w:rPr>
              <w:t>condition</w:t>
            </w:r>
            <w:proofErr w:type="gramEnd"/>
            <w:r w:rsidRPr="00A05E92">
              <w:rPr>
                <w:rFonts w:eastAsia="Times New Roman" w:cs="Arial"/>
                <w:color w:val="000000" w:themeColor="text1"/>
                <w:kern w:val="0"/>
                <w:lang w:eastAsia="en-GB"/>
                <w14:ligatures w14:val="none"/>
              </w:rPr>
              <w:t xml:space="preserve"> we would hope to carry out phases 2+3 and possibly the initial stages of phase 4 in parallel time with phase 1. The exact timings being dependant on the progress of the works by </w:t>
            </w:r>
            <w:proofErr w:type="gramStart"/>
            <w:r w:rsidRPr="00A05E92">
              <w:rPr>
                <w:rFonts w:eastAsia="Times New Roman" w:cs="Arial"/>
                <w:color w:val="000000" w:themeColor="text1"/>
                <w:kern w:val="0"/>
                <w:lang w:eastAsia="en-GB"/>
                <w14:ligatures w14:val="none"/>
              </w:rPr>
              <w:t>NIE .</w:t>
            </w:r>
            <w:proofErr w:type="gramEnd"/>
            <w:r w:rsidRPr="00A05E92">
              <w:rPr>
                <w:rFonts w:eastAsia="Times New Roman" w:cs="Arial"/>
                <w:color w:val="000000" w:themeColor="text1"/>
                <w:kern w:val="0"/>
                <w:lang w:eastAsia="en-GB"/>
                <w14:ligatures w14:val="none"/>
              </w:rPr>
              <w:t xml:space="preserve"> The intent is to have phase 1 </w:t>
            </w:r>
            <w:r w:rsidRPr="00A05E92">
              <w:rPr>
                <w:rFonts w:eastAsia="Times New Roman" w:cs="Arial"/>
                <w:color w:val="000000" w:themeColor="text1"/>
                <w:kern w:val="0"/>
                <w:lang w:eastAsia="en-GB"/>
                <w14:ligatures w14:val="none"/>
              </w:rPr>
              <w:lastRenderedPageBreak/>
              <w:t>completed as expeditiously and as early in the contract as possible.</w:t>
            </w:r>
          </w:p>
        </w:tc>
        <w:tc>
          <w:tcPr>
            <w:tcW w:w="0" w:type="auto"/>
            <w:hideMark/>
          </w:tcPr>
          <w:p w14:paraId="43DA9E0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Permission Granted</w:t>
            </w:r>
          </w:p>
        </w:tc>
        <w:tc>
          <w:tcPr>
            <w:tcW w:w="0" w:type="auto"/>
            <w:noWrap/>
            <w:hideMark/>
          </w:tcPr>
          <w:p w14:paraId="34ED7C56"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7629FE4E" w14:textId="77777777" w:rsidTr="00A05E92">
        <w:trPr>
          <w:trHeight w:val="927"/>
        </w:trPr>
        <w:tc>
          <w:tcPr>
            <w:tcW w:w="0" w:type="auto"/>
            <w:hideMark/>
          </w:tcPr>
          <w:p w14:paraId="2CB099D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LA09/2026/0612/O</w:t>
            </w:r>
          </w:p>
        </w:tc>
        <w:tc>
          <w:tcPr>
            <w:tcW w:w="0" w:type="auto"/>
            <w:hideMark/>
          </w:tcPr>
          <w:p w14:paraId="0E0ACB4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 Approx. 40M N.E. of 74 </w:t>
            </w:r>
            <w:proofErr w:type="spellStart"/>
            <w:r w:rsidRPr="00A05E92">
              <w:rPr>
                <w:rFonts w:eastAsia="Times New Roman" w:cs="Arial"/>
                <w:color w:val="000000" w:themeColor="text1"/>
                <w:kern w:val="0"/>
                <w:lang w:eastAsia="en-GB"/>
                <w14:ligatures w14:val="none"/>
              </w:rPr>
              <w:t>Fintona</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Clogher</w:t>
            </w:r>
          </w:p>
        </w:tc>
        <w:tc>
          <w:tcPr>
            <w:tcW w:w="0" w:type="auto"/>
            <w:hideMark/>
          </w:tcPr>
          <w:p w14:paraId="4F2584D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Erection of dwelling </w:t>
            </w:r>
            <w:proofErr w:type="gramStart"/>
            <w:r w:rsidRPr="00A05E92">
              <w:rPr>
                <w:rFonts w:eastAsia="Times New Roman" w:cs="Arial"/>
                <w:color w:val="000000" w:themeColor="text1"/>
                <w:kern w:val="0"/>
                <w:lang w:eastAsia="en-GB"/>
                <w14:ligatures w14:val="none"/>
              </w:rPr>
              <w:t>And</w:t>
            </w:r>
            <w:proofErr w:type="gramEnd"/>
            <w:r w:rsidRPr="00A05E92">
              <w:rPr>
                <w:rFonts w:eastAsia="Times New Roman" w:cs="Arial"/>
                <w:color w:val="000000" w:themeColor="text1"/>
                <w:kern w:val="0"/>
                <w:lang w:eastAsia="en-GB"/>
                <w14:ligatures w14:val="none"/>
              </w:rPr>
              <w:t xml:space="preserve"> domestic garage on a farm.</w:t>
            </w:r>
          </w:p>
        </w:tc>
        <w:tc>
          <w:tcPr>
            <w:tcW w:w="0" w:type="auto"/>
            <w:hideMark/>
          </w:tcPr>
          <w:p w14:paraId="6D66E7D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1FD980A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1885DA3B" w14:textId="77777777" w:rsidTr="00A05E92">
        <w:trPr>
          <w:trHeight w:val="1238"/>
        </w:trPr>
        <w:tc>
          <w:tcPr>
            <w:tcW w:w="0" w:type="auto"/>
            <w:hideMark/>
          </w:tcPr>
          <w:p w14:paraId="440DDC8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LA09/2026/0369/F</w:t>
            </w:r>
          </w:p>
        </w:tc>
        <w:tc>
          <w:tcPr>
            <w:tcW w:w="0" w:type="auto"/>
            <w:hideMark/>
          </w:tcPr>
          <w:p w14:paraId="62D26AA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Approx 60M South of 24 Loughans Road</w:t>
            </w:r>
            <w:r w:rsidRPr="00A05E92">
              <w:rPr>
                <w:rFonts w:eastAsia="Times New Roman" w:cs="Arial"/>
                <w:color w:val="000000" w:themeColor="text1"/>
                <w:kern w:val="0"/>
                <w:lang w:eastAsia="en-GB"/>
                <w14:ligatures w14:val="none"/>
              </w:rPr>
              <w:br/>
              <w:t>Aughnacloy</w:t>
            </w:r>
            <w:r w:rsidRPr="00A05E92">
              <w:rPr>
                <w:rFonts w:eastAsia="Times New Roman" w:cs="Arial"/>
                <w:color w:val="000000" w:themeColor="text1"/>
                <w:kern w:val="0"/>
                <w:lang w:eastAsia="en-GB"/>
                <w14:ligatures w14:val="none"/>
              </w:rPr>
              <w:br/>
              <w:t>Tyrone</w:t>
            </w:r>
          </w:p>
        </w:tc>
        <w:tc>
          <w:tcPr>
            <w:tcW w:w="0" w:type="auto"/>
            <w:hideMark/>
          </w:tcPr>
          <w:p w14:paraId="3D53792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domestic garage on a gap site</w:t>
            </w:r>
          </w:p>
        </w:tc>
        <w:tc>
          <w:tcPr>
            <w:tcW w:w="0" w:type="auto"/>
            <w:hideMark/>
          </w:tcPr>
          <w:p w14:paraId="465C25E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8282E52"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07031A35" w14:textId="77777777" w:rsidTr="00A05E92">
        <w:trPr>
          <w:trHeight w:val="619"/>
        </w:trPr>
        <w:tc>
          <w:tcPr>
            <w:tcW w:w="0" w:type="auto"/>
            <w:hideMark/>
          </w:tcPr>
          <w:p w14:paraId="6211C62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LA09/2026/0434/DC</w:t>
            </w:r>
          </w:p>
        </w:tc>
        <w:tc>
          <w:tcPr>
            <w:tcW w:w="0" w:type="auto"/>
            <w:hideMark/>
          </w:tcPr>
          <w:p w14:paraId="5EEA986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South of 19 </w:t>
            </w:r>
            <w:proofErr w:type="spellStart"/>
            <w:r w:rsidRPr="00A05E92">
              <w:rPr>
                <w:rFonts w:eastAsia="Times New Roman" w:cs="Arial"/>
                <w:color w:val="000000" w:themeColor="text1"/>
                <w:kern w:val="0"/>
                <w:lang w:eastAsia="en-GB"/>
                <w14:ligatures w14:val="none"/>
              </w:rPr>
              <w:t>Annaghmakeown</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Dungannon</w:t>
            </w:r>
          </w:p>
        </w:tc>
        <w:tc>
          <w:tcPr>
            <w:tcW w:w="0" w:type="auto"/>
            <w:hideMark/>
          </w:tcPr>
          <w:p w14:paraId="68E5C55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6 for application LA09/2022/1357/F</w:t>
            </w:r>
          </w:p>
        </w:tc>
        <w:tc>
          <w:tcPr>
            <w:tcW w:w="0" w:type="auto"/>
            <w:hideMark/>
          </w:tcPr>
          <w:p w14:paraId="51D17D1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6CB8C24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781EF0F4" w14:textId="77777777" w:rsidTr="00A05E92">
        <w:trPr>
          <w:trHeight w:val="927"/>
        </w:trPr>
        <w:tc>
          <w:tcPr>
            <w:tcW w:w="0" w:type="auto"/>
            <w:hideMark/>
          </w:tcPr>
          <w:p w14:paraId="1D111E1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LA09/2026/0412/DC</w:t>
            </w:r>
          </w:p>
        </w:tc>
        <w:tc>
          <w:tcPr>
            <w:tcW w:w="0" w:type="auto"/>
            <w:hideMark/>
          </w:tcPr>
          <w:p w14:paraId="34BB88E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approximately 150 Metres South-West of 4 Old Omagh Road </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Ballygawley</w:t>
            </w:r>
            <w:proofErr w:type="spellEnd"/>
          </w:p>
        </w:tc>
        <w:tc>
          <w:tcPr>
            <w:tcW w:w="0" w:type="auto"/>
            <w:hideMark/>
          </w:tcPr>
          <w:p w14:paraId="1980FDF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4 of Planning Approval LA09/2025/0795/F - (Archaeological Works)</w:t>
            </w:r>
          </w:p>
        </w:tc>
        <w:tc>
          <w:tcPr>
            <w:tcW w:w="0" w:type="auto"/>
            <w:hideMark/>
          </w:tcPr>
          <w:p w14:paraId="049C792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01DF8C8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35F134C1" w14:textId="77777777" w:rsidTr="00A05E92">
        <w:trPr>
          <w:trHeight w:val="927"/>
        </w:trPr>
        <w:tc>
          <w:tcPr>
            <w:tcW w:w="0" w:type="auto"/>
            <w:hideMark/>
          </w:tcPr>
          <w:p w14:paraId="560EBFA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LA09/2025/0789/F</w:t>
            </w:r>
          </w:p>
        </w:tc>
        <w:tc>
          <w:tcPr>
            <w:tcW w:w="0" w:type="auto"/>
            <w:hideMark/>
          </w:tcPr>
          <w:p w14:paraId="0EDB093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Development Lands Off School Lane to </w:t>
            </w:r>
            <w:proofErr w:type="gramStart"/>
            <w:r w:rsidRPr="00A05E92">
              <w:rPr>
                <w:rFonts w:eastAsia="Times New Roman" w:cs="Arial"/>
                <w:color w:val="000000" w:themeColor="text1"/>
                <w:kern w:val="0"/>
                <w:lang w:eastAsia="en-GB"/>
                <w14:ligatures w14:val="none"/>
              </w:rPr>
              <w:t>The</w:t>
            </w:r>
            <w:proofErr w:type="gramEnd"/>
            <w:r w:rsidRPr="00A05E92">
              <w:rPr>
                <w:rFonts w:eastAsia="Times New Roman" w:cs="Arial"/>
                <w:color w:val="000000" w:themeColor="text1"/>
                <w:kern w:val="0"/>
                <w:lang w:eastAsia="en-GB"/>
                <w14:ligatures w14:val="none"/>
              </w:rPr>
              <w:t xml:space="preserve"> rear of No 7 </w:t>
            </w:r>
            <w:proofErr w:type="spellStart"/>
            <w:r w:rsidRPr="00A05E92">
              <w:rPr>
                <w:rFonts w:eastAsia="Times New Roman" w:cs="Arial"/>
                <w:color w:val="000000" w:themeColor="text1"/>
                <w:kern w:val="0"/>
                <w:lang w:eastAsia="en-GB"/>
                <w14:ligatures w14:val="none"/>
              </w:rPr>
              <w:t>Mayogall</w:t>
            </w:r>
            <w:proofErr w:type="spellEnd"/>
            <w:r w:rsidRPr="00A05E92">
              <w:rPr>
                <w:rFonts w:eastAsia="Times New Roman" w:cs="Arial"/>
                <w:color w:val="000000" w:themeColor="text1"/>
                <w:kern w:val="0"/>
                <w:lang w:eastAsia="en-GB"/>
                <w14:ligatures w14:val="none"/>
              </w:rPr>
              <w:t xml:space="preserve"> Road, </w:t>
            </w:r>
            <w:proofErr w:type="spellStart"/>
            <w:r w:rsidRPr="00A05E92">
              <w:rPr>
                <w:rFonts w:eastAsia="Times New Roman" w:cs="Arial"/>
                <w:color w:val="000000" w:themeColor="text1"/>
                <w:kern w:val="0"/>
                <w:lang w:eastAsia="en-GB"/>
                <w14:ligatures w14:val="none"/>
              </w:rPr>
              <w:t>Gulladuff</w:t>
            </w:r>
            <w:proofErr w:type="spellEnd"/>
          </w:p>
        </w:tc>
        <w:tc>
          <w:tcPr>
            <w:tcW w:w="0" w:type="auto"/>
            <w:hideMark/>
          </w:tcPr>
          <w:p w14:paraId="03FD488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Housing development consisting of 19 no dwellings (superseding previous approvals LA09/2019/1414/F &amp; LA09/2023/0798/F)</w:t>
            </w:r>
          </w:p>
        </w:tc>
        <w:tc>
          <w:tcPr>
            <w:tcW w:w="0" w:type="auto"/>
            <w:hideMark/>
          </w:tcPr>
          <w:p w14:paraId="26D3B90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36D5F6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27-Jul-26</w:t>
            </w:r>
          </w:p>
        </w:tc>
      </w:tr>
      <w:tr w:rsidR="00A05E92" w:rsidRPr="00A05E92" w14:paraId="5EDF2BB9" w14:textId="77777777" w:rsidTr="00A05E92">
        <w:trPr>
          <w:trHeight w:val="927"/>
        </w:trPr>
        <w:tc>
          <w:tcPr>
            <w:tcW w:w="0" w:type="auto"/>
            <w:hideMark/>
          </w:tcPr>
          <w:p w14:paraId="0181972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LA09/2026/0322/DC</w:t>
            </w:r>
          </w:p>
        </w:tc>
        <w:tc>
          <w:tcPr>
            <w:tcW w:w="0" w:type="auto"/>
            <w:hideMark/>
          </w:tcPr>
          <w:p w14:paraId="639047C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at and to The South of No. 139 Moneymore Road </w:t>
            </w:r>
            <w:r w:rsidRPr="00A05E92">
              <w:rPr>
                <w:rFonts w:eastAsia="Times New Roman" w:cs="Arial"/>
                <w:color w:val="000000" w:themeColor="text1"/>
                <w:kern w:val="0"/>
                <w:lang w:eastAsia="en-GB"/>
                <w14:ligatures w14:val="none"/>
              </w:rPr>
              <w:br/>
              <w:t>Dunman</w:t>
            </w:r>
          </w:p>
        </w:tc>
        <w:tc>
          <w:tcPr>
            <w:tcW w:w="0" w:type="auto"/>
            <w:hideMark/>
          </w:tcPr>
          <w:p w14:paraId="311E4EE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8 of planning approval LA09/2025/1191/F</w:t>
            </w:r>
          </w:p>
        </w:tc>
        <w:tc>
          <w:tcPr>
            <w:tcW w:w="0" w:type="auto"/>
            <w:hideMark/>
          </w:tcPr>
          <w:p w14:paraId="72C595E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2115DD8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1D3ADC35" w14:textId="77777777" w:rsidTr="00A05E92">
        <w:trPr>
          <w:trHeight w:val="927"/>
        </w:trPr>
        <w:tc>
          <w:tcPr>
            <w:tcW w:w="0" w:type="auto"/>
            <w:hideMark/>
          </w:tcPr>
          <w:p w14:paraId="329D493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LA09/2026/0414/NMC</w:t>
            </w:r>
          </w:p>
        </w:tc>
        <w:tc>
          <w:tcPr>
            <w:tcW w:w="0" w:type="auto"/>
            <w:hideMark/>
          </w:tcPr>
          <w:p w14:paraId="570E001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Holy Trinity College </w:t>
            </w:r>
            <w:r w:rsidRPr="00A05E92">
              <w:rPr>
                <w:rFonts w:eastAsia="Times New Roman" w:cs="Arial"/>
                <w:color w:val="000000" w:themeColor="text1"/>
                <w:kern w:val="0"/>
                <w:lang w:eastAsia="en-GB"/>
                <w14:ligatures w14:val="none"/>
              </w:rPr>
              <w:br/>
              <w:t>9-29 Chapel Street</w:t>
            </w:r>
          </w:p>
        </w:tc>
        <w:tc>
          <w:tcPr>
            <w:tcW w:w="0" w:type="auto"/>
            <w:hideMark/>
          </w:tcPr>
          <w:p w14:paraId="4F25848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The relocation of the existing Our Lady statue within the existing Nun's Graveyard and a new Holy Trinity sculpture.</w:t>
            </w:r>
          </w:p>
        </w:tc>
        <w:tc>
          <w:tcPr>
            <w:tcW w:w="0" w:type="auto"/>
            <w:hideMark/>
          </w:tcPr>
          <w:p w14:paraId="6D59647D" w14:textId="77777777" w:rsidR="00A05E92" w:rsidRPr="00A05E92" w:rsidRDefault="00A05E92" w:rsidP="00A05E92">
            <w:pPr>
              <w:rPr>
                <w:rFonts w:eastAsia="Times New Roman" w:cs="Arial"/>
                <w:color w:val="000000" w:themeColor="text1"/>
                <w:kern w:val="0"/>
                <w:lang w:eastAsia="en-GB"/>
                <w14:ligatures w14:val="none"/>
              </w:rPr>
            </w:pPr>
            <w:proofErr w:type="gramStart"/>
            <w:r w:rsidRPr="00A05E92">
              <w:rPr>
                <w:rFonts w:eastAsia="Times New Roman" w:cs="Arial"/>
                <w:color w:val="000000" w:themeColor="text1"/>
                <w:kern w:val="0"/>
                <w:lang w:eastAsia="en-GB"/>
                <w14:ligatures w14:val="none"/>
              </w:rPr>
              <w:t>Non Material</w:t>
            </w:r>
            <w:proofErr w:type="gramEnd"/>
            <w:r w:rsidRPr="00A05E92">
              <w:rPr>
                <w:rFonts w:eastAsia="Times New Roman" w:cs="Arial"/>
                <w:color w:val="000000" w:themeColor="text1"/>
                <w:kern w:val="0"/>
                <w:lang w:eastAsia="en-GB"/>
                <w14:ligatures w14:val="none"/>
              </w:rPr>
              <w:t xml:space="preserve"> Change Granted</w:t>
            </w:r>
          </w:p>
        </w:tc>
        <w:tc>
          <w:tcPr>
            <w:tcW w:w="0" w:type="auto"/>
            <w:noWrap/>
            <w:hideMark/>
          </w:tcPr>
          <w:p w14:paraId="1970F384"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56DDEA53" w14:textId="77777777" w:rsidTr="00A05E92">
        <w:trPr>
          <w:trHeight w:val="1545"/>
        </w:trPr>
        <w:tc>
          <w:tcPr>
            <w:tcW w:w="0" w:type="auto"/>
            <w:hideMark/>
          </w:tcPr>
          <w:p w14:paraId="761E9B2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LA09/2026/0395/DC</w:t>
            </w:r>
          </w:p>
        </w:tc>
        <w:tc>
          <w:tcPr>
            <w:tcW w:w="0" w:type="auto"/>
            <w:hideMark/>
          </w:tcPr>
          <w:p w14:paraId="0F32B5A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9-29 Holy Trinity College</w:t>
            </w:r>
            <w:r w:rsidRPr="00A05E92">
              <w:rPr>
                <w:rFonts w:eastAsia="Times New Roman" w:cs="Arial"/>
                <w:color w:val="000000" w:themeColor="text1"/>
                <w:kern w:val="0"/>
                <w:lang w:eastAsia="en-GB"/>
                <w14:ligatures w14:val="none"/>
              </w:rPr>
              <w:br/>
              <w:t>Chapel Street</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Tyrone</w:t>
            </w:r>
            <w:r w:rsidRPr="00A05E92">
              <w:rPr>
                <w:rFonts w:eastAsia="Times New Roman" w:cs="Arial"/>
                <w:color w:val="000000" w:themeColor="text1"/>
                <w:kern w:val="0"/>
                <w:lang w:eastAsia="en-GB"/>
                <w14:ligatures w14:val="none"/>
              </w:rPr>
              <w:br/>
              <w:t>BT80 8QB</w:t>
            </w:r>
          </w:p>
        </w:tc>
        <w:tc>
          <w:tcPr>
            <w:tcW w:w="0" w:type="auto"/>
            <w:hideMark/>
          </w:tcPr>
          <w:p w14:paraId="276EBD9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Condition 4 of LA09/2019/0665/F</w:t>
            </w:r>
          </w:p>
        </w:tc>
        <w:tc>
          <w:tcPr>
            <w:tcW w:w="0" w:type="auto"/>
            <w:hideMark/>
          </w:tcPr>
          <w:p w14:paraId="5E6B934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5FFF0E8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21C7A2F5" w14:textId="77777777" w:rsidTr="00A05E92">
        <w:trPr>
          <w:trHeight w:val="1545"/>
        </w:trPr>
        <w:tc>
          <w:tcPr>
            <w:tcW w:w="0" w:type="auto"/>
            <w:hideMark/>
          </w:tcPr>
          <w:p w14:paraId="1A73475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LA09/2026/0253/F</w:t>
            </w:r>
          </w:p>
        </w:tc>
        <w:tc>
          <w:tcPr>
            <w:tcW w:w="0" w:type="auto"/>
            <w:hideMark/>
          </w:tcPr>
          <w:p w14:paraId="5384E8F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at and immediately West of 7 </w:t>
            </w:r>
            <w:proofErr w:type="spellStart"/>
            <w:r w:rsidRPr="00A05E92">
              <w:rPr>
                <w:rFonts w:eastAsia="Times New Roman" w:cs="Arial"/>
                <w:color w:val="000000" w:themeColor="text1"/>
                <w:kern w:val="0"/>
                <w:lang w:eastAsia="en-GB"/>
                <w14:ligatures w14:val="none"/>
              </w:rPr>
              <w:t>Dreemore</w:t>
            </w:r>
            <w:proofErr w:type="spellEnd"/>
            <w:r w:rsidRPr="00A05E92">
              <w:rPr>
                <w:rFonts w:eastAsia="Times New Roman" w:cs="Arial"/>
                <w:color w:val="000000" w:themeColor="text1"/>
                <w:kern w:val="0"/>
                <w:lang w:eastAsia="en-GB"/>
                <w14:ligatures w14:val="none"/>
              </w:rPr>
              <w:t xml:space="preserve"> Road, Dungannon</w:t>
            </w:r>
          </w:p>
        </w:tc>
        <w:tc>
          <w:tcPr>
            <w:tcW w:w="0" w:type="auto"/>
            <w:hideMark/>
          </w:tcPr>
          <w:p w14:paraId="2CEA181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Erection of a replacement dwelling and retention of existing building as a home office ancillary to 9-11 </w:t>
            </w:r>
            <w:proofErr w:type="spellStart"/>
            <w:r w:rsidRPr="00A05E92">
              <w:rPr>
                <w:rFonts w:eastAsia="Times New Roman" w:cs="Arial"/>
                <w:color w:val="000000" w:themeColor="text1"/>
                <w:kern w:val="0"/>
                <w:lang w:eastAsia="en-GB"/>
                <w14:ligatures w14:val="none"/>
              </w:rPr>
              <w:t>Dreemore</w:t>
            </w:r>
            <w:proofErr w:type="spellEnd"/>
            <w:r w:rsidRPr="00A05E92">
              <w:rPr>
                <w:rFonts w:eastAsia="Times New Roman" w:cs="Arial"/>
                <w:color w:val="000000" w:themeColor="text1"/>
                <w:kern w:val="0"/>
                <w:lang w:eastAsia="en-GB"/>
                <w14:ligatures w14:val="none"/>
              </w:rPr>
              <w:t xml:space="preserve"> Road. Amendments to landscaping plan for the walled garden (approved under LA09/2021/1555/F)</w:t>
            </w:r>
          </w:p>
        </w:tc>
        <w:tc>
          <w:tcPr>
            <w:tcW w:w="0" w:type="auto"/>
            <w:hideMark/>
          </w:tcPr>
          <w:p w14:paraId="2BAABAF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4FD4623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776C93D2" w14:textId="77777777" w:rsidTr="00A05E92">
        <w:trPr>
          <w:trHeight w:val="927"/>
        </w:trPr>
        <w:tc>
          <w:tcPr>
            <w:tcW w:w="0" w:type="auto"/>
            <w:hideMark/>
          </w:tcPr>
          <w:p w14:paraId="02C34A7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LA09/2025/1129/F</w:t>
            </w:r>
          </w:p>
        </w:tc>
        <w:tc>
          <w:tcPr>
            <w:tcW w:w="0" w:type="auto"/>
            <w:hideMark/>
          </w:tcPr>
          <w:p w14:paraId="190CEA0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Church Rectory</w:t>
            </w:r>
            <w:r w:rsidRPr="00A05E92">
              <w:rPr>
                <w:rFonts w:eastAsia="Times New Roman" w:cs="Arial"/>
                <w:color w:val="000000" w:themeColor="text1"/>
                <w:kern w:val="0"/>
                <w:lang w:eastAsia="en-GB"/>
                <w14:ligatures w14:val="none"/>
              </w:rPr>
              <w:br/>
              <w:t>66 Main Street</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Castlecaulfield</w:t>
            </w:r>
            <w:proofErr w:type="spellEnd"/>
          </w:p>
        </w:tc>
        <w:tc>
          <w:tcPr>
            <w:tcW w:w="0" w:type="auto"/>
            <w:hideMark/>
          </w:tcPr>
          <w:p w14:paraId="1F7A37B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Two-storey rear extension to rectory house to enlarge kitchen and provide additional master bedroom with ensuite.</w:t>
            </w:r>
          </w:p>
        </w:tc>
        <w:tc>
          <w:tcPr>
            <w:tcW w:w="0" w:type="auto"/>
            <w:hideMark/>
          </w:tcPr>
          <w:p w14:paraId="2EB7D13A"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5CE279E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0BAC2772" w14:textId="77777777" w:rsidTr="00A05E92">
        <w:trPr>
          <w:trHeight w:val="927"/>
        </w:trPr>
        <w:tc>
          <w:tcPr>
            <w:tcW w:w="0" w:type="auto"/>
            <w:hideMark/>
          </w:tcPr>
          <w:p w14:paraId="1B6FE2D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LA09/2026/0525/DC</w:t>
            </w:r>
          </w:p>
        </w:tc>
        <w:tc>
          <w:tcPr>
            <w:tcW w:w="0" w:type="auto"/>
            <w:hideMark/>
          </w:tcPr>
          <w:p w14:paraId="2E5F10A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14 </w:t>
            </w:r>
            <w:proofErr w:type="spellStart"/>
            <w:r w:rsidRPr="00A05E92">
              <w:rPr>
                <w:rFonts w:eastAsia="Times New Roman" w:cs="Arial"/>
                <w:color w:val="000000" w:themeColor="text1"/>
                <w:kern w:val="0"/>
                <w:lang w:eastAsia="en-GB"/>
                <w14:ligatures w14:val="none"/>
              </w:rPr>
              <w:t>Sandholes</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9AR</w:t>
            </w:r>
          </w:p>
        </w:tc>
        <w:tc>
          <w:tcPr>
            <w:tcW w:w="0" w:type="auto"/>
            <w:hideMark/>
          </w:tcPr>
          <w:p w14:paraId="100DA9E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No 15 of Planning Approval LA09/2022/1135/F (Development of Business Park)</w:t>
            </w:r>
          </w:p>
        </w:tc>
        <w:tc>
          <w:tcPr>
            <w:tcW w:w="0" w:type="auto"/>
            <w:hideMark/>
          </w:tcPr>
          <w:p w14:paraId="773B222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329B522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32D325D7" w14:textId="77777777" w:rsidTr="00A05E92">
        <w:trPr>
          <w:trHeight w:val="5873"/>
        </w:trPr>
        <w:tc>
          <w:tcPr>
            <w:tcW w:w="0" w:type="auto"/>
            <w:hideMark/>
          </w:tcPr>
          <w:p w14:paraId="6672028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LA09/2026/0150/F</w:t>
            </w:r>
          </w:p>
        </w:tc>
        <w:tc>
          <w:tcPr>
            <w:tcW w:w="0" w:type="auto"/>
            <w:hideMark/>
          </w:tcPr>
          <w:p w14:paraId="3ED6CA4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163 Coalisland Road, Dungannon, BT71 4DR. Lands approximately 200M Southwest of </w:t>
            </w:r>
            <w:proofErr w:type="spellStart"/>
            <w:r w:rsidRPr="00A05E92">
              <w:rPr>
                <w:rFonts w:eastAsia="Times New Roman" w:cs="Arial"/>
                <w:color w:val="000000" w:themeColor="text1"/>
                <w:kern w:val="0"/>
                <w:lang w:eastAsia="en-GB"/>
                <w14:ligatures w14:val="none"/>
              </w:rPr>
              <w:t>Edendork</w:t>
            </w:r>
            <w:proofErr w:type="spellEnd"/>
            <w:r w:rsidRPr="00A05E92">
              <w:rPr>
                <w:rFonts w:eastAsia="Times New Roman" w:cs="Arial"/>
                <w:color w:val="000000" w:themeColor="text1"/>
                <w:kern w:val="0"/>
                <w:lang w:eastAsia="en-GB"/>
                <w14:ligatures w14:val="none"/>
              </w:rPr>
              <w:t xml:space="preserve"> Primary School, 181 Coalisland Road, Dungannon </w:t>
            </w:r>
          </w:p>
        </w:tc>
        <w:tc>
          <w:tcPr>
            <w:tcW w:w="0" w:type="auto"/>
            <w:hideMark/>
          </w:tcPr>
          <w:p w14:paraId="511B079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Variation of condition 12 of LA09/2020/0281/F. Current Condition: "The existing access as located on the U1037 </w:t>
            </w:r>
            <w:proofErr w:type="spellStart"/>
            <w:r w:rsidRPr="00A05E92">
              <w:rPr>
                <w:rFonts w:eastAsia="Times New Roman" w:cs="Arial"/>
                <w:color w:val="000000" w:themeColor="text1"/>
                <w:kern w:val="0"/>
                <w:lang w:eastAsia="en-GB"/>
                <w14:ligatures w14:val="none"/>
              </w:rPr>
              <w:t>Killymeal</w:t>
            </w:r>
            <w:proofErr w:type="spellEnd"/>
            <w:r w:rsidRPr="00A05E92">
              <w:rPr>
                <w:rFonts w:eastAsia="Times New Roman" w:cs="Arial"/>
                <w:color w:val="000000" w:themeColor="text1"/>
                <w:kern w:val="0"/>
                <w:lang w:eastAsia="en-GB"/>
                <w14:ligatures w14:val="none"/>
              </w:rPr>
              <w:t xml:space="preserve"> Road and 23.0m </w:t>
            </w:r>
            <w:proofErr w:type="gramStart"/>
            <w:r w:rsidRPr="00A05E92">
              <w:rPr>
                <w:rFonts w:eastAsia="Times New Roman" w:cs="Arial"/>
                <w:color w:val="000000" w:themeColor="text1"/>
                <w:kern w:val="0"/>
                <w:lang w:eastAsia="en-GB"/>
                <w14:ligatures w14:val="none"/>
              </w:rPr>
              <w:t>South West</w:t>
            </w:r>
            <w:proofErr w:type="gramEnd"/>
            <w:r w:rsidRPr="00A05E92">
              <w:rPr>
                <w:rFonts w:eastAsia="Times New Roman" w:cs="Arial"/>
                <w:color w:val="000000" w:themeColor="text1"/>
                <w:kern w:val="0"/>
                <w:lang w:eastAsia="en-GB"/>
                <w14:ligatures w14:val="none"/>
              </w:rPr>
              <w:t xml:space="preserve"> of </w:t>
            </w:r>
            <w:proofErr w:type="spellStart"/>
            <w:r w:rsidRPr="00A05E92">
              <w:rPr>
                <w:rFonts w:eastAsia="Times New Roman" w:cs="Arial"/>
                <w:color w:val="000000" w:themeColor="text1"/>
                <w:kern w:val="0"/>
                <w:lang w:eastAsia="en-GB"/>
                <w14:ligatures w14:val="none"/>
              </w:rPr>
              <w:t>it's</w:t>
            </w:r>
            <w:proofErr w:type="spellEnd"/>
            <w:r w:rsidRPr="00A05E92">
              <w:rPr>
                <w:rFonts w:eastAsia="Times New Roman" w:cs="Arial"/>
                <w:color w:val="000000" w:themeColor="text1"/>
                <w:kern w:val="0"/>
                <w:lang w:eastAsia="en-GB"/>
                <w14:ligatures w14:val="none"/>
              </w:rPr>
              <w:t xml:space="preserve"> junction with the A45 Coalisland Road, shall be permanently closed and the footway properly reinstated to Roads Service satisfaction within 12 months of the date of approval. Reason: In order to minimise the number of access points onto the public road in the interests of road safety and the convenience of road users</w:t>
            </w:r>
            <w:proofErr w:type="gramStart"/>
            <w:r w:rsidRPr="00A05E92">
              <w:rPr>
                <w:rFonts w:eastAsia="Times New Roman" w:cs="Arial"/>
                <w:color w:val="000000" w:themeColor="text1"/>
                <w:kern w:val="0"/>
                <w:lang w:eastAsia="en-GB"/>
                <w14:ligatures w14:val="none"/>
              </w:rPr>
              <w:t>"  Variation</w:t>
            </w:r>
            <w:proofErr w:type="gramEnd"/>
            <w:r w:rsidRPr="00A05E92">
              <w:rPr>
                <w:rFonts w:eastAsia="Times New Roman" w:cs="Arial"/>
                <w:color w:val="000000" w:themeColor="text1"/>
                <w:kern w:val="0"/>
                <w:lang w:eastAsia="en-GB"/>
                <w14:ligatures w14:val="none"/>
              </w:rPr>
              <w:t xml:space="preserve">: "The </w:t>
            </w:r>
            <w:proofErr w:type="spellStart"/>
            <w:r w:rsidRPr="00A05E92">
              <w:rPr>
                <w:rFonts w:eastAsia="Times New Roman" w:cs="Arial"/>
                <w:color w:val="000000" w:themeColor="text1"/>
                <w:kern w:val="0"/>
                <w:lang w:eastAsia="en-GB"/>
                <w14:ligatures w14:val="none"/>
              </w:rPr>
              <w:t>exisitng</w:t>
            </w:r>
            <w:proofErr w:type="spellEnd"/>
            <w:r w:rsidRPr="00A05E92">
              <w:rPr>
                <w:rFonts w:eastAsia="Times New Roman" w:cs="Arial"/>
                <w:color w:val="000000" w:themeColor="text1"/>
                <w:kern w:val="0"/>
                <w:lang w:eastAsia="en-GB"/>
                <w14:ligatures w14:val="none"/>
              </w:rPr>
              <w:t xml:space="preserve"> access as located on the U1037 </w:t>
            </w:r>
            <w:proofErr w:type="spellStart"/>
            <w:r w:rsidRPr="00A05E92">
              <w:rPr>
                <w:rFonts w:eastAsia="Times New Roman" w:cs="Arial"/>
                <w:color w:val="000000" w:themeColor="text1"/>
                <w:kern w:val="0"/>
                <w:lang w:eastAsia="en-GB"/>
                <w14:ligatures w14:val="none"/>
              </w:rPr>
              <w:t>Killymeal</w:t>
            </w:r>
            <w:proofErr w:type="spellEnd"/>
            <w:r w:rsidRPr="00A05E92">
              <w:rPr>
                <w:rFonts w:eastAsia="Times New Roman" w:cs="Arial"/>
                <w:color w:val="000000" w:themeColor="text1"/>
                <w:kern w:val="0"/>
                <w:lang w:eastAsia="en-GB"/>
                <w14:ligatures w14:val="none"/>
              </w:rPr>
              <w:t xml:space="preserve"> Road and 23.0m </w:t>
            </w:r>
            <w:proofErr w:type="gramStart"/>
            <w:r w:rsidRPr="00A05E92">
              <w:rPr>
                <w:rFonts w:eastAsia="Times New Roman" w:cs="Arial"/>
                <w:color w:val="000000" w:themeColor="text1"/>
                <w:kern w:val="0"/>
                <w:lang w:eastAsia="en-GB"/>
                <w14:ligatures w14:val="none"/>
              </w:rPr>
              <w:t>South West</w:t>
            </w:r>
            <w:proofErr w:type="gramEnd"/>
            <w:r w:rsidRPr="00A05E92">
              <w:rPr>
                <w:rFonts w:eastAsia="Times New Roman" w:cs="Arial"/>
                <w:color w:val="000000" w:themeColor="text1"/>
                <w:kern w:val="0"/>
                <w:lang w:eastAsia="en-GB"/>
                <w14:ligatures w14:val="none"/>
              </w:rPr>
              <w:t xml:space="preserve"> of its junction with the A45 Coalisland Road, shall be permanently closed and the footway properly reinstated to Roads Service satisfaction prior to the occupation of the approved development. Reason: </w:t>
            </w:r>
            <w:proofErr w:type="gramStart"/>
            <w:r w:rsidRPr="00A05E92">
              <w:rPr>
                <w:rFonts w:eastAsia="Times New Roman" w:cs="Arial"/>
                <w:color w:val="000000" w:themeColor="text1"/>
                <w:kern w:val="0"/>
                <w:lang w:eastAsia="en-GB"/>
                <w14:ligatures w14:val="none"/>
              </w:rPr>
              <w:t>In order to</w:t>
            </w:r>
            <w:proofErr w:type="gramEnd"/>
            <w:r w:rsidRPr="00A05E92">
              <w:rPr>
                <w:rFonts w:eastAsia="Times New Roman" w:cs="Arial"/>
                <w:color w:val="000000" w:themeColor="text1"/>
                <w:kern w:val="0"/>
                <w:lang w:eastAsia="en-GB"/>
                <w14:ligatures w14:val="none"/>
              </w:rPr>
              <w:t xml:space="preserve"> minimise the number of access points onto the public road in the interests of road safety and the convenience of road users"</w:t>
            </w:r>
          </w:p>
        </w:tc>
        <w:tc>
          <w:tcPr>
            <w:tcW w:w="0" w:type="auto"/>
            <w:hideMark/>
          </w:tcPr>
          <w:p w14:paraId="14FE369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78134CA"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1582B315" w14:textId="77777777" w:rsidTr="00A05E92">
        <w:trPr>
          <w:trHeight w:val="619"/>
        </w:trPr>
        <w:tc>
          <w:tcPr>
            <w:tcW w:w="0" w:type="auto"/>
            <w:hideMark/>
          </w:tcPr>
          <w:p w14:paraId="695F77B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lastRenderedPageBreak/>
              <w:t>LA09/2026/0110/DC</w:t>
            </w:r>
          </w:p>
        </w:tc>
        <w:tc>
          <w:tcPr>
            <w:tcW w:w="0" w:type="auto"/>
            <w:hideMark/>
          </w:tcPr>
          <w:p w14:paraId="0E8022F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15M NE of 67A Donaghmore Road</w:t>
            </w:r>
            <w:r w:rsidRPr="00A05E92">
              <w:rPr>
                <w:rFonts w:eastAsia="Times New Roman" w:cs="Arial"/>
                <w:color w:val="000000" w:themeColor="text1"/>
                <w:kern w:val="0"/>
                <w:lang w:eastAsia="en-GB"/>
                <w14:ligatures w14:val="none"/>
              </w:rPr>
              <w:br/>
              <w:t>Dungannon</w:t>
            </w:r>
          </w:p>
        </w:tc>
        <w:tc>
          <w:tcPr>
            <w:tcW w:w="0" w:type="auto"/>
            <w:hideMark/>
          </w:tcPr>
          <w:p w14:paraId="64CAFB4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Discharge of condition 13 of LA09/2022/1489/O</w:t>
            </w:r>
          </w:p>
        </w:tc>
        <w:tc>
          <w:tcPr>
            <w:tcW w:w="0" w:type="auto"/>
            <w:hideMark/>
          </w:tcPr>
          <w:p w14:paraId="5A16DBE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Condition Discharged</w:t>
            </w:r>
          </w:p>
        </w:tc>
        <w:tc>
          <w:tcPr>
            <w:tcW w:w="0" w:type="auto"/>
            <w:noWrap/>
            <w:hideMark/>
          </w:tcPr>
          <w:p w14:paraId="39FF62E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674270BC" w14:textId="77777777" w:rsidTr="00A05E92">
        <w:trPr>
          <w:trHeight w:val="1853"/>
        </w:trPr>
        <w:tc>
          <w:tcPr>
            <w:tcW w:w="0" w:type="auto"/>
            <w:hideMark/>
          </w:tcPr>
          <w:p w14:paraId="521CDAB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LA09/2026/0648/PAN</w:t>
            </w:r>
          </w:p>
        </w:tc>
        <w:tc>
          <w:tcPr>
            <w:tcW w:w="0" w:type="auto"/>
            <w:hideMark/>
          </w:tcPr>
          <w:p w14:paraId="37FF46C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South of No. 1 - 7 (Odd Only) Westbury Way and No. 6 - 14 (Even Only) Westbury Drive, West of No. 5, 7, 9, and 28 Westwood Park, and North of No. 59 and 61 </w:t>
            </w:r>
            <w:proofErr w:type="spellStart"/>
            <w:r w:rsidRPr="00A05E92">
              <w:rPr>
                <w:rFonts w:eastAsia="Times New Roman" w:cs="Arial"/>
                <w:color w:val="000000" w:themeColor="text1"/>
                <w:kern w:val="0"/>
                <w:lang w:eastAsia="en-GB"/>
                <w14:ligatures w14:val="none"/>
              </w:rPr>
              <w:t>Drumvale</w:t>
            </w:r>
            <w:proofErr w:type="spellEnd"/>
            <w:r w:rsidRPr="00A05E92">
              <w:rPr>
                <w:rFonts w:eastAsia="Times New Roman" w:cs="Arial"/>
                <w:color w:val="000000" w:themeColor="text1"/>
                <w:kern w:val="0"/>
                <w:lang w:eastAsia="en-GB"/>
                <w14:ligatures w14:val="none"/>
              </w:rPr>
              <w:t xml:space="preserve"> Park</w:t>
            </w:r>
            <w:r w:rsidRPr="00A05E92">
              <w:rPr>
                <w:rFonts w:eastAsia="Times New Roman" w:cs="Arial"/>
                <w:color w:val="000000" w:themeColor="text1"/>
                <w:kern w:val="0"/>
                <w:lang w:eastAsia="en-GB"/>
                <w14:ligatures w14:val="none"/>
              </w:rPr>
              <w:br/>
              <w:t>Cookstown</w:t>
            </w:r>
          </w:p>
        </w:tc>
        <w:tc>
          <w:tcPr>
            <w:tcW w:w="0" w:type="auto"/>
            <w:hideMark/>
          </w:tcPr>
          <w:p w14:paraId="574BA8F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Residential development and all other ancillary site works</w:t>
            </w:r>
          </w:p>
        </w:tc>
        <w:tc>
          <w:tcPr>
            <w:tcW w:w="0" w:type="auto"/>
            <w:hideMark/>
          </w:tcPr>
          <w:p w14:paraId="0C9D258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PAN Accepted</w:t>
            </w:r>
          </w:p>
        </w:tc>
        <w:tc>
          <w:tcPr>
            <w:tcW w:w="0" w:type="auto"/>
            <w:noWrap/>
            <w:hideMark/>
          </w:tcPr>
          <w:p w14:paraId="03B58F2D"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2ABCA969" w14:textId="77777777" w:rsidTr="00A05E92">
        <w:trPr>
          <w:trHeight w:val="1853"/>
        </w:trPr>
        <w:tc>
          <w:tcPr>
            <w:tcW w:w="0" w:type="auto"/>
            <w:hideMark/>
          </w:tcPr>
          <w:p w14:paraId="7AEBCFC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LA09/2026/0646/PAN</w:t>
            </w:r>
          </w:p>
        </w:tc>
        <w:tc>
          <w:tcPr>
            <w:tcW w:w="0" w:type="auto"/>
            <w:hideMark/>
          </w:tcPr>
          <w:p w14:paraId="438E422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St Patrick's GAC, </w:t>
            </w:r>
            <w:proofErr w:type="spellStart"/>
            <w:r w:rsidRPr="00A05E92">
              <w:rPr>
                <w:rFonts w:eastAsia="Times New Roman" w:cs="Arial"/>
                <w:color w:val="000000" w:themeColor="text1"/>
                <w:kern w:val="0"/>
                <w:lang w:eastAsia="en-GB"/>
                <w14:ligatures w14:val="none"/>
              </w:rPr>
              <w:t>Ballyneill</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Loup</w:t>
            </w:r>
            <w:r w:rsidRPr="00A05E92">
              <w:rPr>
                <w:rFonts w:eastAsia="Times New Roman" w:cs="Arial"/>
                <w:color w:val="000000" w:themeColor="text1"/>
                <w:kern w:val="0"/>
                <w:lang w:eastAsia="en-GB"/>
                <w14:ligatures w14:val="none"/>
              </w:rPr>
              <w:br/>
              <w:t>BT45 7TE</w:t>
            </w:r>
          </w:p>
        </w:tc>
        <w:tc>
          <w:tcPr>
            <w:tcW w:w="0" w:type="auto"/>
            <w:hideMark/>
          </w:tcPr>
          <w:p w14:paraId="438CDBF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Sports/community development compromising; covered 4G pitch, goal posts, ball stop, outdoor training equipment, </w:t>
            </w:r>
            <w:proofErr w:type="spellStart"/>
            <w:r w:rsidRPr="00A05E92">
              <w:rPr>
                <w:rFonts w:eastAsia="Times New Roman" w:cs="Arial"/>
                <w:color w:val="000000" w:themeColor="text1"/>
                <w:kern w:val="0"/>
                <w:lang w:eastAsia="en-GB"/>
                <w14:ligatures w14:val="none"/>
              </w:rPr>
              <w:t>multi purpose</w:t>
            </w:r>
            <w:proofErr w:type="spellEnd"/>
            <w:r w:rsidRPr="00A05E92">
              <w:rPr>
                <w:rFonts w:eastAsia="Times New Roman" w:cs="Arial"/>
                <w:color w:val="000000" w:themeColor="text1"/>
                <w:kern w:val="0"/>
                <w:lang w:eastAsia="en-GB"/>
                <w14:ligatures w14:val="none"/>
              </w:rPr>
              <w:t xml:space="preserve"> sports hall, changing/gym pavilion, ancillary accommodation, ball wall, fencing, flood lighting, car parking and ancillary works</w:t>
            </w:r>
          </w:p>
        </w:tc>
        <w:tc>
          <w:tcPr>
            <w:tcW w:w="0" w:type="auto"/>
            <w:hideMark/>
          </w:tcPr>
          <w:p w14:paraId="0DDF47A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PAN Accepted</w:t>
            </w:r>
          </w:p>
        </w:tc>
        <w:tc>
          <w:tcPr>
            <w:tcW w:w="0" w:type="auto"/>
            <w:noWrap/>
            <w:hideMark/>
          </w:tcPr>
          <w:p w14:paraId="49CBCE78"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28-Jul-26</w:t>
            </w:r>
          </w:p>
        </w:tc>
      </w:tr>
      <w:tr w:rsidR="00A05E92" w:rsidRPr="00A05E92" w14:paraId="2D04B1EB" w14:textId="77777777" w:rsidTr="00A05E92">
        <w:trPr>
          <w:trHeight w:val="619"/>
        </w:trPr>
        <w:tc>
          <w:tcPr>
            <w:tcW w:w="0" w:type="auto"/>
            <w:hideMark/>
          </w:tcPr>
          <w:p w14:paraId="22BBF67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LA09/2024/1216/O</w:t>
            </w:r>
          </w:p>
        </w:tc>
        <w:tc>
          <w:tcPr>
            <w:tcW w:w="0" w:type="auto"/>
            <w:hideMark/>
          </w:tcPr>
          <w:p w14:paraId="1FEBEEF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Approx 75M North of 154 </w:t>
            </w:r>
            <w:proofErr w:type="spellStart"/>
            <w:r w:rsidRPr="00A05E92">
              <w:rPr>
                <w:rFonts w:eastAsia="Times New Roman" w:cs="Arial"/>
                <w:color w:val="000000" w:themeColor="text1"/>
                <w:kern w:val="0"/>
                <w:lang w:eastAsia="en-GB"/>
                <w14:ligatures w14:val="none"/>
              </w:rPr>
              <w:t>Tirkane</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Maghera</w:t>
            </w:r>
          </w:p>
        </w:tc>
        <w:tc>
          <w:tcPr>
            <w:tcW w:w="0" w:type="auto"/>
            <w:hideMark/>
          </w:tcPr>
          <w:p w14:paraId="393BD74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Proposed site for dwelling and garage on the farm</w:t>
            </w:r>
          </w:p>
        </w:tc>
        <w:tc>
          <w:tcPr>
            <w:tcW w:w="0" w:type="auto"/>
            <w:hideMark/>
          </w:tcPr>
          <w:p w14:paraId="47BF365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D95204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4E2A4892" w14:textId="77777777" w:rsidTr="00A05E92">
        <w:trPr>
          <w:trHeight w:val="2472"/>
        </w:trPr>
        <w:tc>
          <w:tcPr>
            <w:tcW w:w="0" w:type="auto"/>
            <w:hideMark/>
          </w:tcPr>
          <w:p w14:paraId="282A419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LA09/2026/0427/LDP</w:t>
            </w:r>
          </w:p>
        </w:tc>
        <w:tc>
          <w:tcPr>
            <w:tcW w:w="0" w:type="auto"/>
            <w:hideMark/>
          </w:tcPr>
          <w:p w14:paraId="782300B0" w14:textId="77777777" w:rsidR="00A05E92" w:rsidRPr="00A05E92" w:rsidRDefault="00A05E92" w:rsidP="00A05E92">
            <w:pPr>
              <w:spacing w:after="240"/>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Vacant site East of Nos 19-25 Station Road and between Nos 25 and 31 Station Road</w:t>
            </w:r>
            <w:r w:rsidRPr="00A05E92">
              <w:rPr>
                <w:rFonts w:eastAsia="Times New Roman" w:cs="Arial"/>
                <w:color w:val="000000" w:themeColor="text1"/>
                <w:kern w:val="0"/>
                <w:lang w:eastAsia="en-GB"/>
                <w14:ligatures w14:val="none"/>
              </w:rPr>
              <w:br/>
              <w:t>Magherafelt</w:t>
            </w:r>
          </w:p>
        </w:tc>
        <w:tc>
          <w:tcPr>
            <w:tcW w:w="0" w:type="auto"/>
            <w:hideMark/>
          </w:tcPr>
          <w:p w14:paraId="71DE6109"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Certificate of Lawfulness for a proposed use or development (CLPUD) in accordance with Section 170 of the Planning Act (Northern Ireland) 2011 to establish the lawful commencement of planning approval LA09/2023/0753/RM (by way of works associated in the course of implementation of foundations of a detached dwelling on site 1) to allow future completion at a subsequent date.</w:t>
            </w:r>
          </w:p>
        </w:tc>
        <w:tc>
          <w:tcPr>
            <w:tcW w:w="0" w:type="auto"/>
            <w:hideMark/>
          </w:tcPr>
          <w:p w14:paraId="7B3D954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49473C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1E238EFD" w14:textId="77777777" w:rsidTr="00A05E92">
        <w:trPr>
          <w:trHeight w:val="619"/>
        </w:trPr>
        <w:tc>
          <w:tcPr>
            <w:tcW w:w="0" w:type="auto"/>
            <w:hideMark/>
          </w:tcPr>
          <w:p w14:paraId="472EFA7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LA09/2026/0512/F</w:t>
            </w:r>
          </w:p>
        </w:tc>
        <w:tc>
          <w:tcPr>
            <w:tcW w:w="0" w:type="auto"/>
            <w:hideMark/>
          </w:tcPr>
          <w:p w14:paraId="704C1AAB"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20 Longfield Road,</w:t>
            </w:r>
            <w:r w:rsidRPr="00A05E92">
              <w:rPr>
                <w:rFonts w:eastAsia="Times New Roman" w:cs="Arial"/>
                <w:color w:val="000000" w:themeColor="text1"/>
                <w:kern w:val="0"/>
                <w:lang w:eastAsia="en-GB"/>
                <w14:ligatures w14:val="none"/>
              </w:rPr>
              <w:br/>
            </w:r>
            <w:proofErr w:type="spellStart"/>
            <w:r w:rsidRPr="00A05E92">
              <w:rPr>
                <w:rFonts w:eastAsia="Times New Roman" w:cs="Arial"/>
                <w:color w:val="000000" w:themeColor="text1"/>
                <w:kern w:val="0"/>
                <w:lang w:eastAsia="en-GB"/>
                <w14:ligatures w14:val="none"/>
              </w:rPr>
              <w:t>Desertmartin</w:t>
            </w:r>
            <w:proofErr w:type="spellEnd"/>
          </w:p>
        </w:tc>
        <w:tc>
          <w:tcPr>
            <w:tcW w:w="0" w:type="auto"/>
            <w:hideMark/>
          </w:tcPr>
          <w:p w14:paraId="32A8181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Rear two storey extension to dwelling</w:t>
            </w:r>
          </w:p>
        </w:tc>
        <w:tc>
          <w:tcPr>
            <w:tcW w:w="0" w:type="auto"/>
            <w:hideMark/>
          </w:tcPr>
          <w:p w14:paraId="75B121D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76D10A0"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77279044" w14:textId="77777777" w:rsidTr="00A05E92">
        <w:trPr>
          <w:trHeight w:val="619"/>
        </w:trPr>
        <w:tc>
          <w:tcPr>
            <w:tcW w:w="0" w:type="auto"/>
            <w:hideMark/>
          </w:tcPr>
          <w:p w14:paraId="5531309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LA09/2026/0625/F</w:t>
            </w:r>
          </w:p>
        </w:tc>
        <w:tc>
          <w:tcPr>
            <w:tcW w:w="0" w:type="auto"/>
            <w:hideMark/>
          </w:tcPr>
          <w:p w14:paraId="5B22D36C"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103A </w:t>
            </w:r>
            <w:proofErr w:type="spellStart"/>
            <w:r w:rsidRPr="00A05E92">
              <w:rPr>
                <w:rFonts w:eastAsia="Times New Roman" w:cs="Arial"/>
                <w:color w:val="000000" w:themeColor="text1"/>
                <w:kern w:val="0"/>
                <w:lang w:eastAsia="en-GB"/>
                <w14:ligatures w14:val="none"/>
              </w:rPr>
              <w:t>Dunnamore</w:t>
            </w:r>
            <w:proofErr w:type="spellEnd"/>
            <w:r w:rsidRPr="00A05E92">
              <w:rPr>
                <w:rFonts w:eastAsia="Times New Roman" w:cs="Arial"/>
                <w:color w:val="000000" w:themeColor="text1"/>
                <w:kern w:val="0"/>
                <w:lang w:eastAsia="en-GB"/>
                <w14:ligatures w14:val="none"/>
              </w:rPr>
              <w:t xml:space="preserve"> Road </w:t>
            </w:r>
            <w:r w:rsidRPr="00A05E92">
              <w:rPr>
                <w:rFonts w:eastAsia="Times New Roman" w:cs="Arial"/>
                <w:color w:val="000000" w:themeColor="text1"/>
                <w:kern w:val="0"/>
                <w:lang w:eastAsia="en-GB"/>
                <w14:ligatures w14:val="none"/>
              </w:rPr>
              <w:br/>
              <w:t>Cookstown</w:t>
            </w:r>
          </w:p>
        </w:tc>
        <w:tc>
          <w:tcPr>
            <w:tcW w:w="0" w:type="auto"/>
            <w:hideMark/>
          </w:tcPr>
          <w:p w14:paraId="6215AEA6"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Amended access from previously approved under LA09/2023/0003/F, to use existing access and lane</w:t>
            </w:r>
          </w:p>
        </w:tc>
        <w:tc>
          <w:tcPr>
            <w:tcW w:w="0" w:type="auto"/>
            <w:hideMark/>
          </w:tcPr>
          <w:p w14:paraId="74D9FD0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69CCF6DE"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276C97F9" w14:textId="77777777" w:rsidTr="00A05E92">
        <w:trPr>
          <w:trHeight w:val="927"/>
        </w:trPr>
        <w:tc>
          <w:tcPr>
            <w:tcW w:w="0" w:type="auto"/>
            <w:hideMark/>
          </w:tcPr>
          <w:p w14:paraId="43D676F1"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LA09/2025/0903/F</w:t>
            </w:r>
          </w:p>
        </w:tc>
        <w:tc>
          <w:tcPr>
            <w:tcW w:w="0" w:type="auto"/>
            <w:hideMark/>
          </w:tcPr>
          <w:p w14:paraId="159DC74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East of 220 Camlough Road (Westland Horticulture), Camlough Road, Pomeroy, Bt70 </w:t>
            </w:r>
            <w:proofErr w:type="gramStart"/>
            <w:r w:rsidRPr="00A05E92">
              <w:rPr>
                <w:rFonts w:eastAsia="Times New Roman" w:cs="Arial"/>
                <w:color w:val="000000" w:themeColor="text1"/>
                <w:kern w:val="0"/>
                <w:lang w:eastAsia="en-GB"/>
                <w14:ligatures w14:val="none"/>
              </w:rPr>
              <w:t>2St</w:t>
            </w:r>
            <w:proofErr w:type="gramEnd"/>
          </w:p>
        </w:tc>
        <w:tc>
          <w:tcPr>
            <w:tcW w:w="0" w:type="auto"/>
            <w:hideMark/>
          </w:tcPr>
          <w:p w14:paraId="60F3C75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for a new vehicular access proposal for previously approved application ref: LA09/2021/1546/F</w:t>
            </w:r>
          </w:p>
        </w:tc>
        <w:tc>
          <w:tcPr>
            <w:tcW w:w="0" w:type="auto"/>
            <w:hideMark/>
          </w:tcPr>
          <w:p w14:paraId="033228F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3659A06F"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443A9BFA" w14:textId="77777777" w:rsidTr="00A05E92">
        <w:trPr>
          <w:trHeight w:val="2472"/>
        </w:trPr>
        <w:tc>
          <w:tcPr>
            <w:tcW w:w="0" w:type="auto"/>
            <w:hideMark/>
          </w:tcPr>
          <w:p w14:paraId="0C0EE72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LA09/2026/0588/LDP</w:t>
            </w:r>
          </w:p>
        </w:tc>
        <w:tc>
          <w:tcPr>
            <w:tcW w:w="0" w:type="auto"/>
            <w:hideMark/>
          </w:tcPr>
          <w:p w14:paraId="32C77A4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Lands 125M Northeast of 109 Moneymore Road, Magherafelt</w:t>
            </w:r>
          </w:p>
        </w:tc>
        <w:tc>
          <w:tcPr>
            <w:tcW w:w="0" w:type="auto"/>
            <w:hideMark/>
          </w:tcPr>
          <w:p w14:paraId="29AA898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Certificate of Lawfulness for a proposed use or development (CLPUD) in accordance with Section 170 of the Planning Act (Northern Ireland) 2011 to establish the lawful commencement of planning permission H/2013/0370/O and LA09/2016/1746/RM (by way of access and pouring of foundations for the garage) to allow future completion at a subsequent date</w:t>
            </w:r>
          </w:p>
        </w:tc>
        <w:tc>
          <w:tcPr>
            <w:tcW w:w="0" w:type="auto"/>
            <w:hideMark/>
          </w:tcPr>
          <w:p w14:paraId="0E69C493"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AA70369"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7BE9938D" w14:textId="77777777" w:rsidTr="00A05E92">
        <w:trPr>
          <w:trHeight w:val="927"/>
        </w:trPr>
        <w:tc>
          <w:tcPr>
            <w:tcW w:w="0" w:type="auto"/>
            <w:hideMark/>
          </w:tcPr>
          <w:p w14:paraId="177E8E9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LA09/2025/1072/F</w:t>
            </w:r>
          </w:p>
        </w:tc>
        <w:tc>
          <w:tcPr>
            <w:tcW w:w="0" w:type="auto"/>
            <w:hideMark/>
          </w:tcPr>
          <w:p w14:paraId="6D30858D"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8 Molesworth Road</w:t>
            </w:r>
            <w:r w:rsidRPr="00A05E92">
              <w:rPr>
                <w:rFonts w:eastAsia="Times New Roman" w:cs="Arial"/>
                <w:color w:val="000000" w:themeColor="text1"/>
                <w:kern w:val="0"/>
                <w:lang w:eastAsia="en-GB"/>
                <w14:ligatures w14:val="none"/>
              </w:rPr>
              <w:br/>
              <w:t>Cookstown</w:t>
            </w:r>
            <w:r w:rsidRPr="00A05E92">
              <w:rPr>
                <w:rFonts w:eastAsia="Times New Roman" w:cs="Arial"/>
                <w:color w:val="000000" w:themeColor="text1"/>
                <w:kern w:val="0"/>
                <w:lang w:eastAsia="en-GB"/>
                <w14:ligatures w14:val="none"/>
              </w:rPr>
              <w:br/>
              <w:t>BT80 8NR</w:t>
            </w:r>
          </w:p>
        </w:tc>
        <w:tc>
          <w:tcPr>
            <w:tcW w:w="0" w:type="auto"/>
            <w:hideMark/>
          </w:tcPr>
          <w:p w14:paraId="79805E7E"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Change of use from a dwelling to a </w:t>
            </w:r>
            <w:proofErr w:type="gramStart"/>
            <w:r w:rsidRPr="00A05E92">
              <w:rPr>
                <w:rFonts w:eastAsia="Times New Roman" w:cs="Arial"/>
                <w:color w:val="000000" w:themeColor="text1"/>
                <w:kern w:val="0"/>
                <w:lang w:eastAsia="en-GB"/>
                <w14:ligatures w14:val="none"/>
              </w:rPr>
              <w:t>6 bedroom</w:t>
            </w:r>
            <w:proofErr w:type="gramEnd"/>
            <w:r w:rsidRPr="00A05E92">
              <w:rPr>
                <w:rFonts w:eastAsia="Times New Roman" w:cs="Arial"/>
                <w:color w:val="000000" w:themeColor="text1"/>
                <w:kern w:val="0"/>
                <w:lang w:eastAsia="en-GB"/>
                <w14:ligatures w14:val="none"/>
              </w:rPr>
              <w:t xml:space="preserve"> </w:t>
            </w:r>
            <w:proofErr w:type="gramStart"/>
            <w:r w:rsidRPr="00A05E92">
              <w:rPr>
                <w:rFonts w:eastAsia="Times New Roman" w:cs="Arial"/>
                <w:color w:val="000000" w:themeColor="text1"/>
                <w:kern w:val="0"/>
                <w:lang w:eastAsia="en-GB"/>
                <w14:ligatures w14:val="none"/>
              </w:rPr>
              <w:t>10 person</w:t>
            </w:r>
            <w:proofErr w:type="gramEnd"/>
            <w:r w:rsidRPr="00A05E92">
              <w:rPr>
                <w:rFonts w:eastAsia="Times New Roman" w:cs="Arial"/>
                <w:color w:val="000000" w:themeColor="text1"/>
                <w:kern w:val="0"/>
                <w:lang w:eastAsia="en-GB"/>
                <w14:ligatures w14:val="none"/>
              </w:rPr>
              <w:t xml:space="preserve"> house in multiple occupancy (HMO)</w:t>
            </w:r>
          </w:p>
        </w:tc>
        <w:tc>
          <w:tcPr>
            <w:tcW w:w="0" w:type="auto"/>
            <w:hideMark/>
          </w:tcPr>
          <w:p w14:paraId="4CB5F3B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7B54B67B"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29-Jul-26</w:t>
            </w:r>
          </w:p>
        </w:tc>
      </w:tr>
      <w:tr w:rsidR="00A05E92" w:rsidRPr="00A05E92" w14:paraId="4B6DB34F" w14:textId="77777777" w:rsidTr="00A05E92">
        <w:trPr>
          <w:trHeight w:val="619"/>
        </w:trPr>
        <w:tc>
          <w:tcPr>
            <w:tcW w:w="0" w:type="auto"/>
            <w:hideMark/>
          </w:tcPr>
          <w:p w14:paraId="4ACE86A0"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LA09/2026/0464/RM</w:t>
            </w:r>
          </w:p>
        </w:tc>
        <w:tc>
          <w:tcPr>
            <w:tcW w:w="0" w:type="auto"/>
            <w:hideMark/>
          </w:tcPr>
          <w:p w14:paraId="700F9272"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Adjacent To137 </w:t>
            </w:r>
            <w:proofErr w:type="spellStart"/>
            <w:r w:rsidRPr="00A05E92">
              <w:rPr>
                <w:rFonts w:eastAsia="Times New Roman" w:cs="Arial"/>
                <w:color w:val="000000" w:themeColor="text1"/>
                <w:kern w:val="0"/>
                <w:lang w:eastAsia="en-GB"/>
                <w14:ligatures w14:val="none"/>
              </w:rPr>
              <w:t>Lisaclare</w:t>
            </w:r>
            <w:proofErr w:type="spellEnd"/>
            <w:r w:rsidRPr="00A05E92">
              <w:rPr>
                <w:rFonts w:eastAsia="Times New Roman" w:cs="Arial"/>
                <w:color w:val="000000" w:themeColor="text1"/>
                <w:kern w:val="0"/>
                <w:lang w:eastAsia="en-GB"/>
                <w14:ligatures w14:val="none"/>
              </w:rPr>
              <w:t xml:space="preserve"> Road</w:t>
            </w:r>
            <w:r w:rsidRPr="00A05E92">
              <w:rPr>
                <w:rFonts w:eastAsia="Times New Roman" w:cs="Arial"/>
                <w:color w:val="000000" w:themeColor="text1"/>
                <w:kern w:val="0"/>
                <w:lang w:eastAsia="en-GB"/>
                <w14:ligatures w14:val="none"/>
              </w:rPr>
              <w:br/>
              <w:t>Stewartstown</w:t>
            </w:r>
          </w:p>
        </w:tc>
        <w:tc>
          <w:tcPr>
            <w:tcW w:w="0" w:type="auto"/>
            <w:hideMark/>
          </w:tcPr>
          <w:p w14:paraId="207215F4"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Dwelling and detached garage and store/plant room</w:t>
            </w:r>
          </w:p>
        </w:tc>
        <w:tc>
          <w:tcPr>
            <w:tcW w:w="0" w:type="auto"/>
            <w:hideMark/>
          </w:tcPr>
          <w:p w14:paraId="53C0F2E7"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2C3369C7"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30-Jul-26</w:t>
            </w:r>
          </w:p>
        </w:tc>
      </w:tr>
      <w:tr w:rsidR="00A05E92" w:rsidRPr="00A05E92" w14:paraId="27E2370A" w14:textId="77777777" w:rsidTr="00A05E92">
        <w:trPr>
          <w:trHeight w:val="1238"/>
        </w:trPr>
        <w:tc>
          <w:tcPr>
            <w:tcW w:w="0" w:type="auto"/>
            <w:hideMark/>
          </w:tcPr>
          <w:p w14:paraId="4A84CA7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LA09/2026/0316/F</w:t>
            </w:r>
          </w:p>
        </w:tc>
        <w:tc>
          <w:tcPr>
            <w:tcW w:w="0" w:type="auto"/>
            <w:hideMark/>
          </w:tcPr>
          <w:p w14:paraId="63593A15"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 xml:space="preserve">Lands Situated South of </w:t>
            </w:r>
            <w:proofErr w:type="spellStart"/>
            <w:r w:rsidRPr="00A05E92">
              <w:rPr>
                <w:rFonts w:eastAsia="Times New Roman" w:cs="Arial"/>
                <w:color w:val="000000" w:themeColor="text1"/>
                <w:kern w:val="0"/>
                <w:lang w:eastAsia="en-GB"/>
                <w14:ligatures w14:val="none"/>
              </w:rPr>
              <w:t>Annagher</w:t>
            </w:r>
            <w:proofErr w:type="spellEnd"/>
            <w:r w:rsidRPr="00A05E92">
              <w:rPr>
                <w:rFonts w:eastAsia="Times New Roman" w:cs="Arial"/>
                <w:color w:val="000000" w:themeColor="text1"/>
                <w:kern w:val="0"/>
                <w:lang w:eastAsia="en-GB"/>
                <w14:ligatures w14:val="none"/>
              </w:rPr>
              <w:t xml:space="preserve"> Road, </w:t>
            </w:r>
            <w:proofErr w:type="gramStart"/>
            <w:r w:rsidRPr="00A05E92">
              <w:rPr>
                <w:rFonts w:eastAsia="Times New Roman" w:cs="Arial"/>
                <w:color w:val="000000" w:themeColor="text1"/>
                <w:kern w:val="0"/>
                <w:lang w:eastAsia="en-GB"/>
                <w14:ligatures w14:val="none"/>
              </w:rPr>
              <w:t>Coalisland  (</w:t>
            </w:r>
            <w:proofErr w:type="gramEnd"/>
            <w:r w:rsidRPr="00A05E92">
              <w:rPr>
                <w:rFonts w:eastAsia="Times New Roman" w:cs="Arial"/>
                <w:color w:val="000000" w:themeColor="text1"/>
                <w:kern w:val="0"/>
                <w:lang w:eastAsia="en-GB"/>
                <w14:ligatures w14:val="none"/>
              </w:rPr>
              <w:t xml:space="preserve">Opposite Coalisland Na Fianna Club House and 156 </w:t>
            </w:r>
            <w:proofErr w:type="spellStart"/>
            <w:r w:rsidRPr="00A05E92">
              <w:rPr>
                <w:rFonts w:eastAsia="Times New Roman" w:cs="Arial"/>
                <w:color w:val="000000" w:themeColor="text1"/>
                <w:kern w:val="0"/>
                <w:lang w:eastAsia="en-GB"/>
                <w14:ligatures w14:val="none"/>
              </w:rPr>
              <w:t>Annagher</w:t>
            </w:r>
            <w:proofErr w:type="spellEnd"/>
            <w:r w:rsidRPr="00A05E92">
              <w:rPr>
                <w:rFonts w:eastAsia="Times New Roman" w:cs="Arial"/>
                <w:color w:val="000000" w:themeColor="text1"/>
                <w:kern w:val="0"/>
                <w:lang w:eastAsia="en-GB"/>
                <w14:ligatures w14:val="none"/>
              </w:rPr>
              <w:t xml:space="preserve"> Road, Coalisland). </w:t>
            </w:r>
          </w:p>
        </w:tc>
        <w:tc>
          <w:tcPr>
            <w:tcW w:w="0" w:type="auto"/>
            <w:hideMark/>
          </w:tcPr>
          <w:p w14:paraId="7116308F"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Change of House Type on Plots 8, 9, 14, 61, 62, 63 and 66 as approved under Reserved Matters Approval LA09/2025/0391/RM</w:t>
            </w:r>
          </w:p>
        </w:tc>
        <w:tc>
          <w:tcPr>
            <w:tcW w:w="0" w:type="auto"/>
            <w:hideMark/>
          </w:tcPr>
          <w:p w14:paraId="7B51E498" w14:textId="77777777" w:rsidR="00A05E92" w:rsidRPr="00A05E92" w:rsidRDefault="00A05E92" w:rsidP="00A05E92">
            <w:pPr>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Permission Granted</w:t>
            </w:r>
          </w:p>
        </w:tc>
        <w:tc>
          <w:tcPr>
            <w:tcW w:w="0" w:type="auto"/>
            <w:noWrap/>
            <w:hideMark/>
          </w:tcPr>
          <w:p w14:paraId="0FBB84CC" w14:textId="77777777" w:rsidR="00A05E92" w:rsidRPr="00A05E92" w:rsidRDefault="00A05E92" w:rsidP="00A05E92">
            <w:pPr>
              <w:jc w:val="right"/>
              <w:rPr>
                <w:rFonts w:eastAsia="Times New Roman" w:cs="Arial"/>
                <w:color w:val="000000" w:themeColor="text1"/>
                <w:kern w:val="0"/>
                <w:lang w:eastAsia="en-GB"/>
                <w14:ligatures w14:val="none"/>
              </w:rPr>
            </w:pPr>
            <w:r w:rsidRPr="00A05E92">
              <w:rPr>
                <w:rFonts w:eastAsia="Times New Roman" w:cs="Arial"/>
                <w:color w:val="000000" w:themeColor="text1"/>
                <w:kern w:val="0"/>
                <w:lang w:eastAsia="en-GB"/>
                <w14:ligatures w14:val="none"/>
              </w:rPr>
              <w:t>30-Jul-26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0D0F1D"/>
    <w:rsid w:val="001D7C4B"/>
    <w:rsid w:val="001E021A"/>
    <w:rsid w:val="00326F17"/>
    <w:rsid w:val="003E55DF"/>
    <w:rsid w:val="0040702E"/>
    <w:rsid w:val="00441FCB"/>
    <w:rsid w:val="00476006"/>
    <w:rsid w:val="00752751"/>
    <w:rsid w:val="00927588"/>
    <w:rsid w:val="00A05E92"/>
    <w:rsid w:val="00C93F12"/>
    <w:rsid w:val="00DE2F4C"/>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3777</Words>
  <Characters>21531</Characters>
  <Application>Microsoft Office Word</Application>
  <DocSecurity>0</DocSecurity>
  <Lines>179</Lines>
  <Paragraphs>50</Paragraphs>
  <ScaleCrop>false</ScaleCrop>
  <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Heidi Mitchell</cp:lastModifiedBy>
  <cp:revision>2</cp:revision>
  <dcterms:created xsi:type="dcterms:W3CDTF">2026-09-08T13:33:00Z</dcterms:created>
  <dcterms:modified xsi:type="dcterms:W3CDTF">2026-09-08T13:33:00Z</dcterms:modified>
</cp:coreProperties>
</file>