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A2C8A" w14:textId="340A24C7" w:rsidR="00886584" w:rsidRPr="00AA3501" w:rsidRDefault="00886584" w:rsidP="00886584">
      <w:pPr>
        <w:pStyle w:val="Heading1"/>
        <w:jc w:val="center"/>
        <w:rPr>
          <w:rFonts w:ascii="Arial" w:hAnsi="Arial" w:cs="Arial"/>
          <w:b/>
          <w:bCs/>
          <w:color w:val="auto"/>
          <w:sz w:val="24"/>
          <w:szCs w:val="24"/>
        </w:rPr>
      </w:pPr>
      <w:r w:rsidRPr="00AA3501">
        <w:rPr>
          <w:rFonts w:ascii="Arial" w:hAnsi="Arial" w:cs="Arial"/>
          <w:b/>
          <w:bCs/>
          <w:color w:val="auto"/>
          <w:sz w:val="24"/>
          <w:szCs w:val="24"/>
        </w:rPr>
        <w:t xml:space="preserve">Applications to be advertised week commencing </w:t>
      </w:r>
      <w:r w:rsidR="002B50E0">
        <w:rPr>
          <w:rFonts w:ascii="Arial" w:hAnsi="Arial" w:cs="Arial"/>
          <w:b/>
          <w:bCs/>
          <w:color w:val="auto"/>
          <w:sz w:val="24"/>
          <w:szCs w:val="24"/>
        </w:rPr>
        <w:t>15</w:t>
      </w:r>
      <w:r w:rsidR="00A75C60" w:rsidRPr="00AA3501">
        <w:rPr>
          <w:rFonts w:ascii="Arial" w:hAnsi="Arial" w:cs="Arial"/>
          <w:b/>
          <w:bCs/>
          <w:color w:val="auto"/>
          <w:sz w:val="24"/>
          <w:szCs w:val="24"/>
        </w:rPr>
        <w:t xml:space="preserve"> September</w:t>
      </w:r>
      <w:r w:rsidRPr="00AA3501">
        <w:rPr>
          <w:rFonts w:ascii="Arial" w:hAnsi="Arial" w:cs="Arial"/>
          <w:b/>
          <w:bCs/>
          <w:color w:val="auto"/>
          <w:sz w:val="24"/>
          <w:szCs w:val="24"/>
        </w:rPr>
        <w:t xml:space="preserve"> 2025</w:t>
      </w:r>
    </w:p>
    <w:p w14:paraId="5BB555DF" w14:textId="77777777" w:rsidR="00886584" w:rsidRPr="00AA3501" w:rsidRDefault="00886584" w:rsidP="00886584">
      <w:pPr>
        <w:rPr>
          <w:rFonts w:ascii="Arial" w:hAnsi="Arial" w:cs="Arial"/>
        </w:rPr>
      </w:pPr>
    </w:p>
    <w:p w14:paraId="15C6636D" w14:textId="73029EF5" w:rsidR="00895F7D" w:rsidRPr="00AA3501" w:rsidRDefault="00886584">
      <w:pPr>
        <w:rPr>
          <w:rFonts w:ascii="Arial" w:hAnsi="Arial" w:cs="Arial"/>
        </w:rPr>
      </w:pPr>
      <w:r w:rsidRPr="00AA3501">
        <w:rPr>
          <w:rFonts w:ascii="Arial" w:hAnsi="Arial" w:cs="Arial"/>
          <w:lang w:eastAsia="en-GB"/>
        </w:rPr>
        <w:t xml:space="preserve">Full details of the following planning applications including plans, maps and drawings are available to view on </w:t>
      </w:r>
      <w:r w:rsidRPr="00AA3501">
        <w:rPr>
          <w:rFonts w:ascii="Arial" w:hAnsi="Arial" w:cs="Arial"/>
        </w:rPr>
        <w:t>Mid Ulster District Council Website https://planning.midulstercouncil.org/online-applications/</w:t>
      </w:r>
      <w:r w:rsidRPr="00AA3501">
        <w:rPr>
          <w:rFonts w:ascii="Arial" w:hAnsi="Arial" w:cs="Arial"/>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AA3501">
        <w:rPr>
          <w:rFonts w:ascii="Arial" w:hAnsi="Arial" w:cs="Arial"/>
        </w:rPr>
        <w:t>Council Website.</w:t>
      </w:r>
    </w:p>
    <w:p w14:paraId="7AEE2CD4" w14:textId="77777777" w:rsidR="00F7437D" w:rsidRPr="00AA3501" w:rsidRDefault="00F7437D">
      <w:pPr>
        <w:rPr>
          <w:rFonts w:ascii="Arial" w:hAnsi="Arial" w:cs="Arial"/>
        </w:rPr>
      </w:pPr>
    </w:p>
    <w:tbl>
      <w:tblPr>
        <w:tblStyle w:val="TableGrid"/>
        <w:tblW w:w="0" w:type="auto"/>
        <w:tblLook w:val="04A0" w:firstRow="1" w:lastRow="0" w:firstColumn="1" w:lastColumn="0" w:noHBand="0" w:noVBand="1"/>
        <w:tblCaption w:val="Applications to be advertised week commencing 15 September 2025"/>
        <w:tblDescription w:val="Applications to be advertised week commencing 15 September 2025"/>
      </w:tblPr>
      <w:tblGrid>
        <w:gridCol w:w="2418"/>
        <w:gridCol w:w="3540"/>
        <w:gridCol w:w="3058"/>
      </w:tblGrid>
      <w:tr w:rsidR="002B50E0" w:rsidRPr="002B50E0" w14:paraId="1C475FB0" w14:textId="77777777" w:rsidTr="00203C54">
        <w:trPr>
          <w:tblHeader/>
        </w:trPr>
        <w:tc>
          <w:tcPr>
            <w:tcW w:w="0" w:type="auto"/>
            <w:hideMark/>
          </w:tcPr>
          <w:p w14:paraId="16761EB3" w14:textId="1120F978" w:rsidR="002B50E0" w:rsidRPr="002B50E0" w:rsidRDefault="002B50E0" w:rsidP="0007021D">
            <w:pPr>
              <w:widowControl w:val="0"/>
              <w:autoSpaceDE w:val="0"/>
              <w:autoSpaceDN w:val="0"/>
              <w:adjustRightInd w:val="0"/>
              <w:rPr>
                <w:rFonts w:ascii="Arial" w:hAnsi="Arial" w:cs="Arial"/>
                <w:b/>
                <w:bCs/>
                <w:lang w:eastAsia="en-GB"/>
              </w:rPr>
            </w:pPr>
            <w:r w:rsidRPr="002B50E0">
              <w:rPr>
                <w:rFonts w:ascii="Arial" w:hAnsi="Arial" w:cs="Arial"/>
                <w:b/>
                <w:bCs/>
                <w:lang w:eastAsia="en-GB"/>
              </w:rPr>
              <w:t>Application no</w:t>
            </w:r>
          </w:p>
        </w:tc>
        <w:tc>
          <w:tcPr>
            <w:tcW w:w="0" w:type="auto"/>
            <w:hideMark/>
          </w:tcPr>
          <w:p w14:paraId="4C846B9A" w14:textId="13E653CA" w:rsidR="002B50E0" w:rsidRPr="002B50E0" w:rsidRDefault="002B50E0" w:rsidP="0007021D">
            <w:pPr>
              <w:widowControl w:val="0"/>
              <w:autoSpaceDE w:val="0"/>
              <w:autoSpaceDN w:val="0"/>
              <w:adjustRightInd w:val="0"/>
              <w:rPr>
                <w:rFonts w:ascii="Arial" w:hAnsi="Arial" w:cs="Arial"/>
                <w:b/>
                <w:bCs/>
                <w:lang w:eastAsia="en-GB"/>
              </w:rPr>
            </w:pPr>
            <w:r w:rsidRPr="002B50E0">
              <w:rPr>
                <w:rFonts w:ascii="Arial" w:hAnsi="Arial" w:cs="Arial"/>
                <w:b/>
                <w:bCs/>
                <w:lang w:eastAsia="en-GB"/>
              </w:rPr>
              <w:t>Location</w:t>
            </w:r>
          </w:p>
        </w:tc>
        <w:tc>
          <w:tcPr>
            <w:tcW w:w="0" w:type="auto"/>
            <w:hideMark/>
          </w:tcPr>
          <w:p w14:paraId="0F20E417" w14:textId="735065BD" w:rsidR="002B50E0" w:rsidRPr="002B50E0" w:rsidRDefault="002B50E0" w:rsidP="0007021D">
            <w:pPr>
              <w:widowControl w:val="0"/>
              <w:autoSpaceDE w:val="0"/>
              <w:autoSpaceDN w:val="0"/>
              <w:adjustRightInd w:val="0"/>
              <w:rPr>
                <w:rFonts w:ascii="Arial" w:hAnsi="Arial" w:cs="Arial"/>
                <w:b/>
                <w:bCs/>
                <w:lang w:eastAsia="en-GB"/>
              </w:rPr>
            </w:pPr>
            <w:r w:rsidRPr="002B50E0">
              <w:rPr>
                <w:rFonts w:ascii="Arial" w:hAnsi="Arial" w:cs="Arial"/>
                <w:b/>
                <w:bCs/>
                <w:lang w:eastAsia="en-GB"/>
              </w:rPr>
              <w:t>Proposal in brief</w:t>
            </w:r>
          </w:p>
        </w:tc>
      </w:tr>
      <w:tr w:rsidR="002B50E0" w:rsidRPr="002B50E0" w14:paraId="4C63C169" w14:textId="77777777" w:rsidTr="002B50E0">
        <w:tc>
          <w:tcPr>
            <w:tcW w:w="0" w:type="auto"/>
          </w:tcPr>
          <w:p w14:paraId="22F66F24" w14:textId="77777777" w:rsidR="002B50E0" w:rsidRPr="002B50E0" w:rsidRDefault="002B50E0" w:rsidP="0007021D">
            <w:pPr>
              <w:widowControl w:val="0"/>
              <w:autoSpaceDE w:val="0"/>
              <w:autoSpaceDN w:val="0"/>
              <w:adjustRightInd w:val="0"/>
              <w:rPr>
                <w:rFonts w:ascii="Arial" w:hAnsi="Arial" w:cs="Arial"/>
                <w:lang w:eastAsia="en-GB"/>
              </w:rPr>
            </w:pPr>
            <w:r w:rsidRPr="002B50E0">
              <w:rPr>
                <w:rFonts w:ascii="Arial" w:hAnsi="Arial" w:cs="Arial"/>
              </w:rPr>
              <w:t>LA09/2025/0932/RM</w:t>
            </w:r>
          </w:p>
        </w:tc>
        <w:tc>
          <w:tcPr>
            <w:tcW w:w="0" w:type="auto"/>
          </w:tcPr>
          <w:p w14:paraId="631287A6" w14:textId="77777777" w:rsidR="002B50E0" w:rsidRPr="002B50E0" w:rsidRDefault="002B50E0" w:rsidP="0007021D">
            <w:pPr>
              <w:widowControl w:val="0"/>
              <w:autoSpaceDE w:val="0"/>
              <w:autoSpaceDN w:val="0"/>
              <w:adjustRightInd w:val="0"/>
              <w:rPr>
                <w:rFonts w:ascii="Arial" w:hAnsi="Arial" w:cs="Arial"/>
                <w:lang w:eastAsia="en-GB"/>
              </w:rPr>
            </w:pPr>
            <w:r w:rsidRPr="002B50E0">
              <w:rPr>
                <w:rFonts w:ascii="Arial" w:hAnsi="Arial" w:cs="Arial"/>
                <w:lang w:eastAsia="en-GB"/>
              </w:rPr>
              <w:t xml:space="preserve">25m N. of 15 </w:t>
            </w:r>
            <w:proofErr w:type="spellStart"/>
            <w:r w:rsidRPr="002B50E0">
              <w:rPr>
                <w:rFonts w:ascii="Arial" w:hAnsi="Arial" w:cs="Arial"/>
                <w:lang w:eastAsia="en-GB"/>
              </w:rPr>
              <w:t>Coolagh</w:t>
            </w:r>
            <w:proofErr w:type="spellEnd"/>
            <w:r w:rsidRPr="002B50E0">
              <w:rPr>
                <w:rFonts w:ascii="Arial" w:hAnsi="Arial" w:cs="Arial"/>
                <w:lang w:eastAsia="en-GB"/>
              </w:rPr>
              <w:t xml:space="preserve"> Road, Maghera</w:t>
            </w:r>
          </w:p>
        </w:tc>
        <w:tc>
          <w:tcPr>
            <w:tcW w:w="0" w:type="auto"/>
          </w:tcPr>
          <w:p w14:paraId="58EAE7C2" w14:textId="77777777" w:rsidR="002B50E0" w:rsidRPr="002B50E0" w:rsidRDefault="002B50E0" w:rsidP="0007021D">
            <w:pPr>
              <w:widowControl w:val="0"/>
              <w:autoSpaceDE w:val="0"/>
              <w:autoSpaceDN w:val="0"/>
              <w:adjustRightInd w:val="0"/>
              <w:rPr>
                <w:rFonts w:ascii="Arial" w:hAnsi="Arial" w:cs="Arial"/>
                <w:lang w:eastAsia="en-GB"/>
              </w:rPr>
            </w:pPr>
            <w:r w:rsidRPr="002B50E0">
              <w:rPr>
                <w:rFonts w:ascii="Arial" w:hAnsi="Arial" w:cs="Arial"/>
                <w:lang w:eastAsia="en-GB"/>
              </w:rPr>
              <w:t>Dwelling &amp; garage</w:t>
            </w:r>
          </w:p>
        </w:tc>
      </w:tr>
      <w:tr w:rsidR="002B50E0" w:rsidRPr="002B50E0" w14:paraId="45D09362" w14:textId="77777777" w:rsidTr="00203C54">
        <w:trPr>
          <w:trHeight w:val="982"/>
        </w:trPr>
        <w:tc>
          <w:tcPr>
            <w:tcW w:w="0" w:type="auto"/>
          </w:tcPr>
          <w:p w14:paraId="242E6309" w14:textId="77777777" w:rsidR="002B50E0" w:rsidRPr="002B50E0" w:rsidRDefault="002B50E0" w:rsidP="0007021D">
            <w:pPr>
              <w:widowControl w:val="0"/>
              <w:autoSpaceDE w:val="0"/>
              <w:autoSpaceDN w:val="0"/>
              <w:adjustRightInd w:val="0"/>
              <w:rPr>
                <w:rFonts w:ascii="Arial" w:hAnsi="Arial" w:cs="Arial"/>
                <w:lang w:eastAsia="en-GB"/>
              </w:rPr>
            </w:pPr>
            <w:r w:rsidRPr="002B50E0">
              <w:rPr>
                <w:rFonts w:ascii="Arial" w:hAnsi="Arial" w:cs="Arial"/>
              </w:rPr>
              <w:t>LA09/2025/0905/O</w:t>
            </w:r>
          </w:p>
        </w:tc>
        <w:tc>
          <w:tcPr>
            <w:tcW w:w="0" w:type="auto"/>
          </w:tcPr>
          <w:p w14:paraId="229A2038" w14:textId="77777777" w:rsidR="002B50E0" w:rsidRPr="002B50E0" w:rsidRDefault="002B50E0" w:rsidP="0007021D">
            <w:pPr>
              <w:widowControl w:val="0"/>
              <w:autoSpaceDE w:val="0"/>
              <w:autoSpaceDN w:val="0"/>
              <w:adjustRightInd w:val="0"/>
              <w:rPr>
                <w:rFonts w:ascii="Arial" w:hAnsi="Arial" w:cs="Arial"/>
                <w:lang w:eastAsia="en-GB"/>
              </w:rPr>
            </w:pPr>
            <w:r w:rsidRPr="002B50E0">
              <w:rPr>
                <w:rFonts w:ascii="Arial" w:hAnsi="Arial" w:cs="Arial"/>
                <w:lang w:eastAsia="en-GB"/>
              </w:rPr>
              <w:t xml:space="preserve">Land approx. 50m N.W. of 130 </w:t>
            </w:r>
            <w:proofErr w:type="spellStart"/>
            <w:r w:rsidRPr="002B50E0">
              <w:rPr>
                <w:rFonts w:ascii="Arial" w:hAnsi="Arial" w:cs="Arial"/>
                <w:lang w:eastAsia="en-GB"/>
              </w:rPr>
              <w:t>Ternageeragh</w:t>
            </w:r>
            <w:proofErr w:type="spellEnd"/>
            <w:r w:rsidRPr="002B50E0">
              <w:rPr>
                <w:rFonts w:ascii="Arial" w:hAnsi="Arial" w:cs="Arial"/>
                <w:lang w:eastAsia="en-GB"/>
              </w:rPr>
              <w:t xml:space="preserve"> Cottages, Maghera</w:t>
            </w:r>
          </w:p>
        </w:tc>
        <w:tc>
          <w:tcPr>
            <w:tcW w:w="0" w:type="auto"/>
          </w:tcPr>
          <w:p w14:paraId="0DD2D6EB" w14:textId="77777777" w:rsidR="002B50E0" w:rsidRPr="002B50E0" w:rsidRDefault="002B50E0" w:rsidP="0007021D">
            <w:pPr>
              <w:widowControl w:val="0"/>
              <w:autoSpaceDE w:val="0"/>
              <w:autoSpaceDN w:val="0"/>
              <w:adjustRightInd w:val="0"/>
              <w:rPr>
                <w:rFonts w:ascii="Arial" w:hAnsi="Arial" w:cs="Arial"/>
                <w:lang w:eastAsia="en-GB"/>
              </w:rPr>
            </w:pPr>
            <w:r w:rsidRPr="002B50E0">
              <w:rPr>
                <w:rFonts w:ascii="Arial" w:hAnsi="Arial" w:cs="Arial"/>
                <w:lang w:eastAsia="en-GB"/>
              </w:rPr>
              <w:t>Dwelling</w:t>
            </w:r>
          </w:p>
        </w:tc>
      </w:tr>
      <w:tr w:rsidR="002B50E0" w:rsidRPr="002B50E0" w14:paraId="18E94D7F" w14:textId="77777777" w:rsidTr="002B50E0">
        <w:tc>
          <w:tcPr>
            <w:tcW w:w="0" w:type="auto"/>
          </w:tcPr>
          <w:p w14:paraId="6DB2E6D9" w14:textId="77777777" w:rsidR="002B50E0" w:rsidRPr="002B50E0" w:rsidRDefault="002B50E0" w:rsidP="0007021D">
            <w:pPr>
              <w:widowControl w:val="0"/>
              <w:autoSpaceDE w:val="0"/>
              <w:autoSpaceDN w:val="0"/>
              <w:adjustRightInd w:val="0"/>
              <w:rPr>
                <w:rFonts w:ascii="Arial" w:hAnsi="Arial" w:cs="Arial"/>
                <w:lang w:eastAsia="en-GB"/>
              </w:rPr>
            </w:pPr>
            <w:r w:rsidRPr="002B50E0">
              <w:rPr>
                <w:rFonts w:ascii="Arial" w:hAnsi="Arial" w:cs="Arial"/>
              </w:rPr>
              <w:t>LA09/2025/0915/F</w:t>
            </w:r>
          </w:p>
        </w:tc>
        <w:tc>
          <w:tcPr>
            <w:tcW w:w="0" w:type="auto"/>
          </w:tcPr>
          <w:p w14:paraId="034F0148" w14:textId="77777777" w:rsidR="002B50E0" w:rsidRPr="002B50E0" w:rsidRDefault="002B50E0" w:rsidP="0007021D">
            <w:pPr>
              <w:widowControl w:val="0"/>
              <w:autoSpaceDE w:val="0"/>
              <w:autoSpaceDN w:val="0"/>
              <w:adjustRightInd w:val="0"/>
              <w:rPr>
                <w:rFonts w:ascii="Arial" w:hAnsi="Arial" w:cs="Arial"/>
                <w:lang w:eastAsia="en-GB"/>
              </w:rPr>
            </w:pPr>
            <w:r w:rsidRPr="002B50E0">
              <w:rPr>
                <w:rFonts w:ascii="Arial" w:hAnsi="Arial" w:cs="Arial"/>
                <w:lang w:eastAsia="en-GB"/>
              </w:rPr>
              <w:t xml:space="preserve">Lands approx. 165m N.E. of 70 </w:t>
            </w:r>
            <w:proofErr w:type="spellStart"/>
            <w:r w:rsidRPr="002B50E0">
              <w:rPr>
                <w:rFonts w:ascii="Arial" w:hAnsi="Arial" w:cs="Arial"/>
                <w:lang w:eastAsia="en-GB"/>
              </w:rPr>
              <w:t>Loughbracken</w:t>
            </w:r>
            <w:proofErr w:type="spellEnd"/>
            <w:r w:rsidRPr="002B50E0">
              <w:rPr>
                <w:rFonts w:ascii="Arial" w:hAnsi="Arial" w:cs="Arial"/>
                <w:lang w:eastAsia="en-GB"/>
              </w:rPr>
              <w:t xml:space="preserve"> Road, Pomeroy</w:t>
            </w:r>
          </w:p>
        </w:tc>
        <w:tc>
          <w:tcPr>
            <w:tcW w:w="0" w:type="auto"/>
          </w:tcPr>
          <w:p w14:paraId="08F0D0BF" w14:textId="77777777" w:rsidR="002B50E0" w:rsidRPr="002B50E0" w:rsidRDefault="002B50E0" w:rsidP="0007021D">
            <w:pPr>
              <w:widowControl w:val="0"/>
              <w:autoSpaceDE w:val="0"/>
              <w:autoSpaceDN w:val="0"/>
              <w:adjustRightInd w:val="0"/>
              <w:rPr>
                <w:rFonts w:ascii="Arial" w:hAnsi="Arial" w:cs="Arial"/>
                <w:lang w:eastAsia="en-GB"/>
              </w:rPr>
            </w:pPr>
            <w:r w:rsidRPr="002B50E0">
              <w:rPr>
                <w:rFonts w:ascii="Arial" w:hAnsi="Arial" w:cs="Arial"/>
                <w:lang w:eastAsia="en-GB"/>
              </w:rPr>
              <w:t>Dwelling &amp; garage</w:t>
            </w:r>
          </w:p>
        </w:tc>
      </w:tr>
      <w:tr w:rsidR="002B50E0" w:rsidRPr="002B50E0" w14:paraId="645FE4E8" w14:textId="77777777" w:rsidTr="002B50E0">
        <w:tc>
          <w:tcPr>
            <w:tcW w:w="0" w:type="auto"/>
          </w:tcPr>
          <w:p w14:paraId="1E2A46D5" w14:textId="77777777" w:rsidR="002B50E0" w:rsidRPr="002B50E0" w:rsidRDefault="002B50E0" w:rsidP="0007021D">
            <w:pPr>
              <w:widowControl w:val="0"/>
              <w:autoSpaceDE w:val="0"/>
              <w:autoSpaceDN w:val="0"/>
              <w:adjustRightInd w:val="0"/>
              <w:rPr>
                <w:rFonts w:ascii="Arial" w:hAnsi="Arial" w:cs="Arial"/>
                <w:lang w:eastAsia="en-GB"/>
              </w:rPr>
            </w:pPr>
            <w:r w:rsidRPr="002B50E0">
              <w:rPr>
                <w:rFonts w:ascii="Arial" w:hAnsi="Arial" w:cs="Arial"/>
              </w:rPr>
              <w:t>LA09/2025/0917/F</w:t>
            </w:r>
          </w:p>
        </w:tc>
        <w:tc>
          <w:tcPr>
            <w:tcW w:w="0" w:type="auto"/>
          </w:tcPr>
          <w:p w14:paraId="56EC1326" w14:textId="77777777" w:rsidR="002B50E0" w:rsidRPr="002B50E0" w:rsidRDefault="002B50E0" w:rsidP="0007021D">
            <w:pPr>
              <w:widowControl w:val="0"/>
              <w:autoSpaceDE w:val="0"/>
              <w:autoSpaceDN w:val="0"/>
              <w:adjustRightInd w:val="0"/>
              <w:rPr>
                <w:rFonts w:ascii="Arial" w:hAnsi="Arial" w:cs="Arial"/>
                <w:lang w:eastAsia="en-GB"/>
              </w:rPr>
            </w:pPr>
            <w:r w:rsidRPr="002B50E0">
              <w:rPr>
                <w:rFonts w:ascii="Arial" w:hAnsi="Arial" w:cs="Arial"/>
                <w:lang w:eastAsia="en-GB"/>
              </w:rPr>
              <w:t xml:space="preserve">38 </w:t>
            </w:r>
            <w:proofErr w:type="spellStart"/>
            <w:r w:rsidRPr="002B50E0">
              <w:rPr>
                <w:rFonts w:ascii="Arial" w:hAnsi="Arial" w:cs="Arial"/>
                <w:lang w:eastAsia="en-GB"/>
              </w:rPr>
              <w:t>Kinnagillian</w:t>
            </w:r>
            <w:proofErr w:type="spellEnd"/>
            <w:r w:rsidRPr="002B50E0">
              <w:rPr>
                <w:rFonts w:ascii="Arial" w:hAnsi="Arial" w:cs="Arial"/>
                <w:lang w:eastAsia="en-GB"/>
              </w:rPr>
              <w:t xml:space="preserve"> Road, </w:t>
            </w:r>
            <w:proofErr w:type="spellStart"/>
            <w:r w:rsidRPr="002B50E0">
              <w:rPr>
                <w:rFonts w:ascii="Arial" w:hAnsi="Arial" w:cs="Arial"/>
                <w:lang w:eastAsia="en-GB"/>
              </w:rPr>
              <w:t>Kildress</w:t>
            </w:r>
            <w:proofErr w:type="spellEnd"/>
          </w:p>
        </w:tc>
        <w:tc>
          <w:tcPr>
            <w:tcW w:w="0" w:type="auto"/>
          </w:tcPr>
          <w:p w14:paraId="39A7745E" w14:textId="77777777" w:rsidR="002B50E0" w:rsidRPr="002B50E0" w:rsidRDefault="002B50E0" w:rsidP="0007021D">
            <w:pPr>
              <w:widowControl w:val="0"/>
              <w:autoSpaceDE w:val="0"/>
              <w:autoSpaceDN w:val="0"/>
              <w:adjustRightInd w:val="0"/>
              <w:rPr>
                <w:rFonts w:ascii="Arial" w:hAnsi="Arial" w:cs="Arial"/>
                <w:lang w:eastAsia="en-GB"/>
              </w:rPr>
            </w:pPr>
            <w:r w:rsidRPr="002B50E0">
              <w:rPr>
                <w:rFonts w:ascii="Arial" w:hAnsi="Arial" w:cs="Arial"/>
                <w:lang w:eastAsia="en-GB"/>
              </w:rPr>
              <w:t>Extension to dwelling with new garage</w:t>
            </w:r>
          </w:p>
        </w:tc>
      </w:tr>
      <w:tr w:rsidR="002B50E0" w:rsidRPr="002B50E0" w14:paraId="1F8C860D" w14:textId="77777777" w:rsidTr="002B50E0">
        <w:tc>
          <w:tcPr>
            <w:tcW w:w="0" w:type="auto"/>
          </w:tcPr>
          <w:p w14:paraId="07E8469C" w14:textId="77777777" w:rsidR="002B50E0" w:rsidRPr="002B50E0" w:rsidRDefault="002B50E0" w:rsidP="0007021D">
            <w:pPr>
              <w:widowControl w:val="0"/>
              <w:autoSpaceDE w:val="0"/>
              <w:autoSpaceDN w:val="0"/>
              <w:adjustRightInd w:val="0"/>
              <w:rPr>
                <w:rFonts w:ascii="Arial" w:hAnsi="Arial" w:cs="Arial"/>
              </w:rPr>
            </w:pPr>
            <w:r w:rsidRPr="002B50E0">
              <w:rPr>
                <w:rFonts w:ascii="Arial" w:hAnsi="Arial" w:cs="Arial"/>
              </w:rPr>
              <w:t>LA09/2025/0921/O</w:t>
            </w:r>
          </w:p>
        </w:tc>
        <w:tc>
          <w:tcPr>
            <w:tcW w:w="0" w:type="auto"/>
          </w:tcPr>
          <w:p w14:paraId="74E98DE9" w14:textId="77777777" w:rsidR="002B50E0" w:rsidRPr="002B50E0" w:rsidRDefault="002B50E0" w:rsidP="0007021D">
            <w:pPr>
              <w:widowControl w:val="0"/>
              <w:autoSpaceDE w:val="0"/>
              <w:autoSpaceDN w:val="0"/>
              <w:adjustRightInd w:val="0"/>
              <w:rPr>
                <w:rFonts w:ascii="Arial" w:hAnsi="Arial" w:cs="Arial"/>
              </w:rPr>
            </w:pPr>
            <w:r w:rsidRPr="002B50E0">
              <w:rPr>
                <w:rFonts w:ascii="Arial" w:hAnsi="Arial" w:cs="Arial"/>
              </w:rPr>
              <w:t xml:space="preserve">25m N.W. of 8 </w:t>
            </w:r>
            <w:proofErr w:type="spellStart"/>
            <w:r w:rsidRPr="002B50E0">
              <w:rPr>
                <w:rFonts w:ascii="Arial" w:hAnsi="Arial" w:cs="Arial"/>
              </w:rPr>
              <w:t>Searsons</w:t>
            </w:r>
            <w:proofErr w:type="spellEnd"/>
            <w:r w:rsidRPr="002B50E0">
              <w:rPr>
                <w:rFonts w:ascii="Arial" w:hAnsi="Arial" w:cs="Arial"/>
              </w:rPr>
              <w:t xml:space="preserve"> Road, Magherafelt</w:t>
            </w:r>
          </w:p>
        </w:tc>
        <w:tc>
          <w:tcPr>
            <w:tcW w:w="0" w:type="auto"/>
          </w:tcPr>
          <w:p w14:paraId="3EF6092C" w14:textId="77777777" w:rsidR="002B50E0" w:rsidRPr="002B50E0" w:rsidRDefault="002B50E0" w:rsidP="0007021D">
            <w:pPr>
              <w:widowControl w:val="0"/>
              <w:autoSpaceDE w:val="0"/>
              <w:autoSpaceDN w:val="0"/>
              <w:adjustRightInd w:val="0"/>
              <w:rPr>
                <w:rFonts w:ascii="Arial" w:hAnsi="Arial" w:cs="Arial"/>
              </w:rPr>
            </w:pPr>
            <w:r w:rsidRPr="002B50E0">
              <w:rPr>
                <w:rFonts w:ascii="Arial" w:hAnsi="Arial" w:cs="Arial"/>
              </w:rPr>
              <w:t>Dwelling</w:t>
            </w:r>
          </w:p>
        </w:tc>
      </w:tr>
      <w:tr w:rsidR="002B50E0" w:rsidRPr="002B50E0" w14:paraId="0DC974BD" w14:textId="77777777" w:rsidTr="002B50E0">
        <w:tc>
          <w:tcPr>
            <w:tcW w:w="0" w:type="auto"/>
          </w:tcPr>
          <w:p w14:paraId="15052182" w14:textId="77777777" w:rsidR="002B50E0" w:rsidRPr="002B50E0" w:rsidRDefault="002B50E0" w:rsidP="0007021D">
            <w:pPr>
              <w:widowControl w:val="0"/>
              <w:autoSpaceDE w:val="0"/>
              <w:autoSpaceDN w:val="0"/>
              <w:adjustRightInd w:val="0"/>
              <w:rPr>
                <w:rFonts w:ascii="Arial" w:hAnsi="Arial" w:cs="Arial"/>
              </w:rPr>
            </w:pPr>
            <w:r w:rsidRPr="002B50E0">
              <w:rPr>
                <w:rFonts w:ascii="Arial" w:hAnsi="Arial" w:cs="Arial"/>
              </w:rPr>
              <w:t>LA09/2025/0920/F</w:t>
            </w:r>
          </w:p>
        </w:tc>
        <w:tc>
          <w:tcPr>
            <w:tcW w:w="0" w:type="auto"/>
          </w:tcPr>
          <w:p w14:paraId="00E34482" w14:textId="77777777" w:rsidR="002B50E0" w:rsidRPr="002B50E0" w:rsidRDefault="002B50E0" w:rsidP="0007021D">
            <w:pPr>
              <w:widowControl w:val="0"/>
              <w:autoSpaceDE w:val="0"/>
              <w:autoSpaceDN w:val="0"/>
              <w:adjustRightInd w:val="0"/>
              <w:rPr>
                <w:rFonts w:ascii="Arial" w:hAnsi="Arial" w:cs="Arial"/>
              </w:rPr>
            </w:pPr>
            <w:r w:rsidRPr="002B50E0">
              <w:rPr>
                <w:rFonts w:ascii="Arial" w:hAnsi="Arial" w:cs="Arial"/>
              </w:rPr>
              <w:t xml:space="preserve">28 </w:t>
            </w:r>
            <w:proofErr w:type="spellStart"/>
            <w:r w:rsidRPr="002B50E0">
              <w:rPr>
                <w:rFonts w:ascii="Arial" w:hAnsi="Arial" w:cs="Arial"/>
              </w:rPr>
              <w:t>Tamlaghtduff</w:t>
            </w:r>
            <w:proofErr w:type="spellEnd"/>
            <w:r w:rsidRPr="002B50E0">
              <w:rPr>
                <w:rFonts w:ascii="Arial" w:hAnsi="Arial" w:cs="Arial"/>
              </w:rPr>
              <w:t xml:space="preserve"> Park, Bellaghy</w:t>
            </w:r>
          </w:p>
        </w:tc>
        <w:tc>
          <w:tcPr>
            <w:tcW w:w="0" w:type="auto"/>
          </w:tcPr>
          <w:p w14:paraId="29C7DF42" w14:textId="77777777" w:rsidR="002B50E0" w:rsidRPr="002B50E0" w:rsidRDefault="002B50E0" w:rsidP="0007021D">
            <w:pPr>
              <w:widowControl w:val="0"/>
              <w:autoSpaceDE w:val="0"/>
              <w:autoSpaceDN w:val="0"/>
              <w:adjustRightInd w:val="0"/>
              <w:rPr>
                <w:rFonts w:ascii="Arial" w:hAnsi="Arial" w:cs="Arial"/>
              </w:rPr>
            </w:pPr>
            <w:r w:rsidRPr="002B50E0">
              <w:rPr>
                <w:rFonts w:ascii="Arial" w:hAnsi="Arial" w:cs="Arial"/>
              </w:rPr>
              <w:t>Alterations &amp; extension</w:t>
            </w:r>
          </w:p>
        </w:tc>
      </w:tr>
      <w:tr w:rsidR="002B50E0" w:rsidRPr="002B50E0" w14:paraId="25158421" w14:textId="77777777" w:rsidTr="002B50E0">
        <w:tc>
          <w:tcPr>
            <w:tcW w:w="0" w:type="auto"/>
          </w:tcPr>
          <w:p w14:paraId="7D88B5E8" w14:textId="77777777" w:rsidR="002B50E0" w:rsidRPr="002B50E0" w:rsidRDefault="002B50E0" w:rsidP="0007021D">
            <w:pPr>
              <w:widowControl w:val="0"/>
              <w:autoSpaceDE w:val="0"/>
              <w:autoSpaceDN w:val="0"/>
              <w:adjustRightInd w:val="0"/>
              <w:rPr>
                <w:rFonts w:ascii="Arial" w:hAnsi="Arial" w:cs="Arial"/>
              </w:rPr>
            </w:pPr>
            <w:r w:rsidRPr="002B50E0">
              <w:rPr>
                <w:rFonts w:ascii="Arial" w:hAnsi="Arial" w:cs="Arial"/>
              </w:rPr>
              <w:t>LA09/2025/0916/O</w:t>
            </w:r>
          </w:p>
        </w:tc>
        <w:tc>
          <w:tcPr>
            <w:tcW w:w="0" w:type="auto"/>
          </w:tcPr>
          <w:p w14:paraId="00B7802B" w14:textId="77777777" w:rsidR="002B50E0" w:rsidRPr="002B50E0" w:rsidRDefault="002B50E0" w:rsidP="0007021D">
            <w:pPr>
              <w:widowControl w:val="0"/>
              <w:autoSpaceDE w:val="0"/>
              <w:autoSpaceDN w:val="0"/>
              <w:adjustRightInd w:val="0"/>
              <w:rPr>
                <w:rFonts w:ascii="Arial" w:hAnsi="Arial" w:cs="Arial"/>
              </w:rPr>
            </w:pPr>
            <w:r w:rsidRPr="002B50E0">
              <w:rPr>
                <w:rFonts w:ascii="Arial" w:hAnsi="Arial" w:cs="Arial"/>
              </w:rPr>
              <w:t xml:space="preserve">Land approx. 80m N.W. of 37 </w:t>
            </w:r>
            <w:proofErr w:type="spellStart"/>
            <w:r w:rsidRPr="002B50E0">
              <w:rPr>
                <w:rFonts w:ascii="Arial" w:hAnsi="Arial" w:cs="Arial"/>
              </w:rPr>
              <w:t>Derrygarve</w:t>
            </w:r>
            <w:proofErr w:type="spellEnd"/>
            <w:r w:rsidRPr="002B50E0">
              <w:rPr>
                <w:rFonts w:ascii="Arial" w:hAnsi="Arial" w:cs="Arial"/>
              </w:rPr>
              <w:t xml:space="preserve"> Park, </w:t>
            </w:r>
            <w:proofErr w:type="spellStart"/>
            <w:r w:rsidRPr="002B50E0">
              <w:rPr>
                <w:rFonts w:ascii="Arial" w:hAnsi="Arial" w:cs="Arial"/>
              </w:rPr>
              <w:t>Castledawson</w:t>
            </w:r>
            <w:proofErr w:type="spellEnd"/>
          </w:p>
        </w:tc>
        <w:tc>
          <w:tcPr>
            <w:tcW w:w="0" w:type="auto"/>
          </w:tcPr>
          <w:p w14:paraId="1ABCA0E7" w14:textId="77777777" w:rsidR="002B50E0" w:rsidRPr="002B50E0" w:rsidRDefault="002B50E0" w:rsidP="0007021D">
            <w:pPr>
              <w:widowControl w:val="0"/>
              <w:autoSpaceDE w:val="0"/>
              <w:autoSpaceDN w:val="0"/>
              <w:adjustRightInd w:val="0"/>
              <w:rPr>
                <w:rFonts w:ascii="Arial" w:hAnsi="Arial" w:cs="Arial"/>
              </w:rPr>
            </w:pPr>
            <w:r w:rsidRPr="002B50E0">
              <w:rPr>
                <w:rFonts w:ascii="Arial" w:hAnsi="Arial" w:cs="Arial"/>
              </w:rPr>
              <w:t>2 dwellings</w:t>
            </w:r>
          </w:p>
        </w:tc>
      </w:tr>
      <w:tr w:rsidR="002B50E0" w:rsidRPr="002B50E0" w14:paraId="61709F08" w14:textId="77777777" w:rsidTr="002B50E0">
        <w:tc>
          <w:tcPr>
            <w:tcW w:w="0" w:type="auto"/>
          </w:tcPr>
          <w:p w14:paraId="5243D275" w14:textId="77777777" w:rsidR="002B50E0" w:rsidRPr="002B50E0" w:rsidRDefault="002B50E0" w:rsidP="0007021D">
            <w:pPr>
              <w:widowControl w:val="0"/>
              <w:autoSpaceDE w:val="0"/>
              <w:autoSpaceDN w:val="0"/>
              <w:adjustRightInd w:val="0"/>
              <w:rPr>
                <w:rFonts w:ascii="Arial" w:hAnsi="Arial" w:cs="Arial"/>
              </w:rPr>
            </w:pPr>
            <w:r w:rsidRPr="002B50E0">
              <w:rPr>
                <w:rFonts w:ascii="Arial" w:hAnsi="Arial" w:cs="Arial"/>
              </w:rPr>
              <w:t>LA09/2025/0908/F</w:t>
            </w:r>
          </w:p>
        </w:tc>
        <w:tc>
          <w:tcPr>
            <w:tcW w:w="0" w:type="auto"/>
          </w:tcPr>
          <w:p w14:paraId="0EEDBA48" w14:textId="77777777" w:rsidR="002B50E0" w:rsidRPr="002B50E0" w:rsidRDefault="002B50E0" w:rsidP="0007021D">
            <w:pPr>
              <w:widowControl w:val="0"/>
              <w:autoSpaceDE w:val="0"/>
              <w:autoSpaceDN w:val="0"/>
              <w:adjustRightInd w:val="0"/>
              <w:rPr>
                <w:rFonts w:ascii="Arial" w:hAnsi="Arial" w:cs="Arial"/>
              </w:rPr>
            </w:pPr>
            <w:r w:rsidRPr="002B50E0">
              <w:rPr>
                <w:rFonts w:ascii="Arial" w:hAnsi="Arial" w:cs="Arial"/>
              </w:rPr>
              <w:t>64 Back Lower Road, Stewartstown</w:t>
            </w:r>
          </w:p>
        </w:tc>
        <w:tc>
          <w:tcPr>
            <w:tcW w:w="0" w:type="auto"/>
          </w:tcPr>
          <w:p w14:paraId="51102596" w14:textId="77777777" w:rsidR="002B50E0" w:rsidRPr="002B50E0" w:rsidRDefault="002B50E0" w:rsidP="0007021D">
            <w:pPr>
              <w:widowControl w:val="0"/>
              <w:autoSpaceDE w:val="0"/>
              <w:autoSpaceDN w:val="0"/>
              <w:adjustRightInd w:val="0"/>
              <w:rPr>
                <w:rFonts w:ascii="Arial" w:hAnsi="Arial" w:cs="Arial"/>
              </w:rPr>
            </w:pPr>
            <w:r w:rsidRPr="002B50E0">
              <w:rPr>
                <w:rFonts w:ascii="Arial" w:hAnsi="Arial" w:cs="Arial"/>
              </w:rPr>
              <w:t xml:space="preserve">Extension </w:t>
            </w:r>
          </w:p>
        </w:tc>
      </w:tr>
      <w:tr w:rsidR="002B50E0" w:rsidRPr="002B50E0" w14:paraId="2849FA0D" w14:textId="77777777" w:rsidTr="002B50E0">
        <w:tc>
          <w:tcPr>
            <w:tcW w:w="0" w:type="auto"/>
          </w:tcPr>
          <w:p w14:paraId="44B14E05" w14:textId="77777777" w:rsidR="002B50E0" w:rsidRPr="002B50E0" w:rsidRDefault="002B50E0" w:rsidP="0007021D">
            <w:pPr>
              <w:widowControl w:val="0"/>
              <w:autoSpaceDE w:val="0"/>
              <w:autoSpaceDN w:val="0"/>
              <w:adjustRightInd w:val="0"/>
              <w:rPr>
                <w:rFonts w:ascii="Arial" w:hAnsi="Arial" w:cs="Arial"/>
                <w:lang w:eastAsia="en-GB"/>
              </w:rPr>
            </w:pPr>
            <w:r w:rsidRPr="002B50E0">
              <w:rPr>
                <w:rFonts w:ascii="Arial" w:hAnsi="Arial" w:cs="Arial"/>
                <w:lang w:eastAsia="en-GB"/>
              </w:rPr>
              <w:t>LA09/2025/0909/F</w:t>
            </w:r>
          </w:p>
        </w:tc>
        <w:tc>
          <w:tcPr>
            <w:tcW w:w="0" w:type="auto"/>
          </w:tcPr>
          <w:p w14:paraId="610AE3E4" w14:textId="77777777" w:rsidR="002B50E0" w:rsidRPr="002B50E0" w:rsidRDefault="002B50E0" w:rsidP="0007021D">
            <w:pPr>
              <w:widowControl w:val="0"/>
              <w:autoSpaceDE w:val="0"/>
              <w:autoSpaceDN w:val="0"/>
              <w:adjustRightInd w:val="0"/>
              <w:rPr>
                <w:rFonts w:ascii="Arial" w:hAnsi="Arial" w:cs="Arial"/>
                <w:lang w:eastAsia="en-GB"/>
              </w:rPr>
            </w:pPr>
            <w:r w:rsidRPr="002B50E0">
              <w:rPr>
                <w:rFonts w:ascii="Arial" w:hAnsi="Arial" w:cs="Arial"/>
                <w:lang w:eastAsia="en-GB"/>
              </w:rPr>
              <w:t xml:space="preserve">Adj. &amp; N. of 88 </w:t>
            </w:r>
            <w:proofErr w:type="spellStart"/>
            <w:r w:rsidRPr="002B50E0">
              <w:rPr>
                <w:rFonts w:ascii="Arial" w:hAnsi="Arial" w:cs="Arial"/>
                <w:lang w:eastAsia="en-GB"/>
              </w:rPr>
              <w:t>Fashglashagh</w:t>
            </w:r>
            <w:proofErr w:type="spellEnd"/>
            <w:r w:rsidRPr="002B50E0">
              <w:rPr>
                <w:rFonts w:ascii="Arial" w:hAnsi="Arial" w:cs="Arial"/>
                <w:lang w:eastAsia="en-GB"/>
              </w:rPr>
              <w:t xml:space="preserve"> Road, </w:t>
            </w:r>
            <w:proofErr w:type="spellStart"/>
            <w:r w:rsidRPr="002B50E0">
              <w:rPr>
                <w:rFonts w:ascii="Arial" w:hAnsi="Arial" w:cs="Arial"/>
                <w:lang w:eastAsia="en-GB"/>
              </w:rPr>
              <w:t>Dungannon</w:t>
            </w:r>
            <w:proofErr w:type="spellEnd"/>
          </w:p>
        </w:tc>
        <w:tc>
          <w:tcPr>
            <w:tcW w:w="0" w:type="auto"/>
          </w:tcPr>
          <w:p w14:paraId="79D58601" w14:textId="77777777" w:rsidR="002B50E0" w:rsidRPr="002B50E0" w:rsidRDefault="002B50E0" w:rsidP="0007021D">
            <w:pPr>
              <w:widowControl w:val="0"/>
              <w:autoSpaceDE w:val="0"/>
              <w:autoSpaceDN w:val="0"/>
              <w:adjustRightInd w:val="0"/>
              <w:rPr>
                <w:rFonts w:ascii="Arial" w:hAnsi="Arial" w:cs="Arial"/>
                <w:lang w:eastAsia="en-GB"/>
              </w:rPr>
            </w:pPr>
            <w:r w:rsidRPr="002B50E0">
              <w:rPr>
                <w:rFonts w:ascii="Arial" w:hAnsi="Arial" w:cs="Arial"/>
                <w:lang w:eastAsia="en-GB"/>
              </w:rPr>
              <w:t>Replacement dwelling, with retention of existing dwelling as a store</w:t>
            </w:r>
          </w:p>
        </w:tc>
      </w:tr>
      <w:tr w:rsidR="002B50E0" w:rsidRPr="002B50E0" w14:paraId="5324E2AB" w14:textId="77777777" w:rsidTr="002B50E0">
        <w:tc>
          <w:tcPr>
            <w:tcW w:w="0" w:type="auto"/>
          </w:tcPr>
          <w:p w14:paraId="6F2B1766" w14:textId="77777777" w:rsidR="002B50E0" w:rsidRPr="002B50E0" w:rsidRDefault="002B50E0" w:rsidP="0007021D">
            <w:pPr>
              <w:widowControl w:val="0"/>
              <w:autoSpaceDE w:val="0"/>
              <w:autoSpaceDN w:val="0"/>
              <w:adjustRightInd w:val="0"/>
              <w:rPr>
                <w:rFonts w:ascii="Arial" w:hAnsi="Arial" w:cs="Arial"/>
                <w:lang w:eastAsia="en-GB"/>
              </w:rPr>
            </w:pPr>
            <w:r w:rsidRPr="002B50E0">
              <w:rPr>
                <w:rFonts w:ascii="Arial" w:hAnsi="Arial" w:cs="Arial"/>
                <w:lang w:eastAsia="en-GB"/>
              </w:rPr>
              <w:t>LA09/2025/0911/F</w:t>
            </w:r>
          </w:p>
        </w:tc>
        <w:tc>
          <w:tcPr>
            <w:tcW w:w="0" w:type="auto"/>
          </w:tcPr>
          <w:p w14:paraId="632DA142" w14:textId="77777777" w:rsidR="002B50E0" w:rsidRPr="002B50E0" w:rsidRDefault="002B50E0" w:rsidP="0007021D">
            <w:pPr>
              <w:widowControl w:val="0"/>
              <w:autoSpaceDE w:val="0"/>
              <w:autoSpaceDN w:val="0"/>
              <w:adjustRightInd w:val="0"/>
              <w:rPr>
                <w:rFonts w:ascii="Arial" w:hAnsi="Arial" w:cs="Arial"/>
                <w:lang w:eastAsia="en-GB"/>
              </w:rPr>
            </w:pPr>
            <w:r w:rsidRPr="002B50E0">
              <w:rPr>
                <w:rFonts w:ascii="Arial" w:hAnsi="Arial" w:cs="Arial"/>
                <w:lang w:eastAsia="en-GB"/>
              </w:rPr>
              <w:t xml:space="preserve">Lands Adj. to &amp; immediately S.E. of 41 </w:t>
            </w:r>
            <w:proofErr w:type="spellStart"/>
            <w:r w:rsidRPr="002B50E0">
              <w:rPr>
                <w:rFonts w:ascii="Arial" w:hAnsi="Arial" w:cs="Arial"/>
                <w:lang w:eastAsia="en-GB"/>
              </w:rPr>
              <w:t>Ballynahaye</w:t>
            </w:r>
            <w:proofErr w:type="spellEnd"/>
            <w:r w:rsidRPr="002B50E0">
              <w:rPr>
                <w:rFonts w:ascii="Arial" w:hAnsi="Arial" w:cs="Arial"/>
                <w:lang w:eastAsia="en-GB"/>
              </w:rPr>
              <w:t xml:space="preserve"> Road, </w:t>
            </w:r>
            <w:proofErr w:type="spellStart"/>
            <w:r w:rsidRPr="002B50E0">
              <w:rPr>
                <w:rFonts w:ascii="Arial" w:hAnsi="Arial" w:cs="Arial"/>
                <w:lang w:eastAsia="en-GB"/>
              </w:rPr>
              <w:t>Ballygawley</w:t>
            </w:r>
            <w:proofErr w:type="spellEnd"/>
          </w:p>
        </w:tc>
        <w:tc>
          <w:tcPr>
            <w:tcW w:w="0" w:type="auto"/>
          </w:tcPr>
          <w:p w14:paraId="68904EE5" w14:textId="77777777" w:rsidR="002B50E0" w:rsidRPr="002B50E0" w:rsidRDefault="002B50E0" w:rsidP="0007021D">
            <w:pPr>
              <w:widowControl w:val="0"/>
              <w:autoSpaceDE w:val="0"/>
              <w:autoSpaceDN w:val="0"/>
              <w:adjustRightInd w:val="0"/>
              <w:rPr>
                <w:rFonts w:ascii="Arial" w:hAnsi="Arial" w:cs="Arial"/>
                <w:lang w:eastAsia="en-GB"/>
              </w:rPr>
            </w:pPr>
            <w:r w:rsidRPr="002B50E0">
              <w:rPr>
                <w:rFonts w:ascii="Arial" w:hAnsi="Arial" w:cs="Arial"/>
                <w:lang w:eastAsia="en-GB"/>
              </w:rPr>
              <w:t>Extension of site curtilage &amp; erection of new building</w:t>
            </w:r>
          </w:p>
        </w:tc>
      </w:tr>
      <w:tr w:rsidR="002B50E0" w:rsidRPr="002B50E0" w14:paraId="68EE7069" w14:textId="77777777" w:rsidTr="002B50E0">
        <w:tc>
          <w:tcPr>
            <w:tcW w:w="0" w:type="auto"/>
          </w:tcPr>
          <w:p w14:paraId="6FA267B7" w14:textId="77777777" w:rsidR="002B50E0" w:rsidRPr="002B50E0" w:rsidRDefault="002B50E0" w:rsidP="0007021D">
            <w:pPr>
              <w:widowControl w:val="0"/>
              <w:autoSpaceDE w:val="0"/>
              <w:autoSpaceDN w:val="0"/>
              <w:adjustRightInd w:val="0"/>
              <w:rPr>
                <w:rFonts w:ascii="Arial" w:hAnsi="Arial" w:cs="Arial"/>
                <w:lang w:eastAsia="en-GB"/>
              </w:rPr>
            </w:pPr>
            <w:r w:rsidRPr="002B50E0">
              <w:rPr>
                <w:rFonts w:ascii="Arial" w:hAnsi="Arial" w:cs="Arial"/>
                <w:lang w:eastAsia="en-GB"/>
              </w:rPr>
              <w:t>LA09/2025/0910/F</w:t>
            </w:r>
          </w:p>
        </w:tc>
        <w:tc>
          <w:tcPr>
            <w:tcW w:w="0" w:type="auto"/>
          </w:tcPr>
          <w:p w14:paraId="4471BC7C" w14:textId="77777777" w:rsidR="002B50E0" w:rsidRPr="002B50E0" w:rsidRDefault="002B50E0" w:rsidP="0007021D">
            <w:pPr>
              <w:widowControl w:val="0"/>
              <w:autoSpaceDE w:val="0"/>
              <w:autoSpaceDN w:val="0"/>
              <w:adjustRightInd w:val="0"/>
              <w:rPr>
                <w:rFonts w:ascii="Arial" w:hAnsi="Arial" w:cs="Arial"/>
                <w:lang w:eastAsia="en-GB"/>
              </w:rPr>
            </w:pPr>
            <w:r w:rsidRPr="002B50E0">
              <w:rPr>
                <w:rFonts w:ascii="Arial" w:hAnsi="Arial" w:cs="Arial"/>
                <w:lang w:eastAsia="en-GB"/>
              </w:rPr>
              <w:t xml:space="preserve">6 </w:t>
            </w:r>
            <w:proofErr w:type="spellStart"/>
            <w:r w:rsidRPr="002B50E0">
              <w:rPr>
                <w:rFonts w:ascii="Arial" w:hAnsi="Arial" w:cs="Arial"/>
                <w:lang w:eastAsia="en-GB"/>
              </w:rPr>
              <w:t>Killyliss</w:t>
            </w:r>
            <w:proofErr w:type="spellEnd"/>
            <w:r w:rsidRPr="002B50E0">
              <w:rPr>
                <w:rFonts w:ascii="Arial" w:hAnsi="Arial" w:cs="Arial"/>
                <w:lang w:eastAsia="en-GB"/>
              </w:rPr>
              <w:t xml:space="preserve"> Manor, </w:t>
            </w:r>
            <w:proofErr w:type="spellStart"/>
            <w:r w:rsidRPr="002B50E0">
              <w:rPr>
                <w:rFonts w:ascii="Arial" w:hAnsi="Arial" w:cs="Arial"/>
                <w:lang w:eastAsia="en-GB"/>
              </w:rPr>
              <w:t>Eglish</w:t>
            </w:r>
            <w:proofErr w:type="spellEnd"/>
          </w:p>
        </w:tc>
        <w:tc>
          <w:tcPr>
            <w:tcW w:w="0" w:type="auto"/>
          </w:tcPr>
          <w:p w14:paraId="5A58B531" w14:textId="77777777" w:rsidR="002B50E0" w:rsidRPr="002B50E0" w:rsidRDefault="002B50E0" w:rsidP="0007021D">
            <w:pPr>
              <w:widowControl w:val="0"/>
              <w:autoSpaceDE w:val="0"/>
              <w:autoSpaceDN w:val="0"/>
              <w:adjustRightInd w:val="0"/>
              <w:rPr>
                <w:rFonts w:ascii="Arial" w:hAnsi="Arial" w:cs="Arial"/>
                <w:lang w:eastAsia="en-GB"/>
              </w:rPr>
            </w:pPr>
            <w:r w:rsidRPr="002B50E0">
              <w:rPr>
                <w:rFonts w:ascii="Arial" w:hAnsi="Arial" w:cs="Arial"/>
                <w:lang w:eastAsia="en-GB"/>
              </w:rPr>
              <w:t>2 storey side extension</w:t>
            </w:r>
          </w:p>
        </w:tc>
      </w:tr>
      <w:tr w:rsidR="002B50E0" w:rsidRPr="002B50E0" w14:paraId="1228A963" w14:textId="77777777" w:rsidTr="002B50E0">
        <w:tc>
          <w:tcPr>
            <w:tcW w:w="0" w:type="auto"/>
          </w:tcPr>
          <w:p w14:paraId="55ADD044" w14:textId="77777777" w:rsidR="002B50E0" w:rsidRPr="002B50E0" w:rsidRDefault="002B50E0" w:rsidP="0007021D">
            <w:pPr>
              <w:widowControl w:val="0"/>
              <w:autoSpaceDE w:val="0"/>
              <w:autoSpaceDN w:val="0"/>
              <w:adjustRightInd w:val="0"/>
              <w:rPr>
                <w:rFonts w:ascii="Arial" w:hAnsi="Arial" w:cs="Arial"/>
                <w:lang w:eastAsia="en-GB"/>
              </w:rPr>
            </w:pPr>
            <w:r w:rsidRPr="002B50E0">
              <w:rPr>
                <w:rFonts w:ascii="Arial" w:hAnsi="Arial" w:cs="Arial"/>
                <w:lang w:eastAsia="en-GB"/>
              </w:rPr>
              <w:t>LA09/2025/0913/F</w:t>
            </w:r>
          </w:p>
        </w:tc>
        <w:tc>
          <w:tcPr>
            <w:tcW w:w="0" w:type="auto"/>
          </w:tcPr>
          <w:p w14:paraId="081BACAE" w14:textId="77777777" w:rsidR="002B50E0" w:rsidRPr="002B50E0" w:rsidRDefault="002B50E0" w:rsidP="0007021D">
            <w:pPr>
              <w:widowControl w:val="0"/>
              <w:autoSpaceDE w:val="0"/>
              <w:autoSpaceDN w:val="0"/>
              <w:adjustRightInd w:val="0"/>
              <w:rPr>
                <w:rFonts w:ascii="Arial" w:hAnsi="Arial" w:cs="Arial"/>
                <w:lang w:eastAsia="en-GB"/>
              </w:rPr>
            </w:pPr>
            <w:r w:rsidRPr="002B50E0">
              <w:rPr>
                <w:rFonts w:ascii="Arial" w:hAnsi="Arial" w:cs="Arial"/>
                <w:lang w:eastAsia="en-GB"/>
              </w:rPr>
              <w:t xml:space="preserve">Lands immediately N.W. of 13A Old Omagh Road, </w:t>
            </w:r>
            <w:proofErr w:type="spellStart"/>
            <w:r w:rsidRPr="002B50E0">
              <w:rPr>
                <w:rFonts w:ascii="Arial" w:hAnsi="Arial" w:cs="Arial"/>
                <w:lang w:eastAsia="en-GB"/>
              </w:rPr>
              <w:t>Ballygawley</w:t>
            </w:r>
            <w:proofErr w:type="spellEnd"/>
          </w:p>
        </w:tc>
        <w:tc>
          <w:tcPr>
            <w:tcW w:w="0" w:type="auto"/>
          </w:tcPr>
          <w:p w14:paraId="28BC38DF" w14:textId="77777777" w:rsidR="002B50E0" w:rsidRPr="002B50E0" w:rsidRDefault="002B50E0" w:rsidP="0007021D">
            <w:pPr>
              <w:widowControl w:val="0"/>
              <w:autoSpaceDE w:val="0"/>
              <w:autoSpaceDN w:val="0"/>
              <w:adjustRightInd w:val="0"/>
              <w:rPr>
                <w:rFonts w:ascii="Arial" w:hAnsi="Arial" w:cs="Arial"/>
                <w:lang w:eastAsia="en-GB"/>
              </w:rPr>
            </w:pPr>
            <w:r w:rsidRPr="002B50E0">
              <w:rPr>
                <w:rFonts w:ascii="Arial" w:hAnsi="Arial" w:cs="Arial"/>
                <w:lang w:eastAsia="en-GB"/>
              </w:rPr>
              <w:t>Convenience store, filling station &amp; 2 retail units</w:t>
            </w:r>
          </w:p>
        </w:tc>
      </w:tr>
      <w:tr w:rsidR="002B50E0" w:rsidRPr="002B50E0" w14:paraId="11B9C256" w14:textId="77777777" w:rsidTr="002B50E0">
        <w:tc>
          <w:tcPr>
            <w:tcW w:w="0" w:type="auto"/>
          </w:tcPr>
          <w:p w14:paraId="4BEAB533" w14:textId="77777777" w:rsidR="002B50E0" w:rsidRPr="002B50E0" w:rsidRDefault="002B50E0" w:rsidP="0007021D">
            <w:pPr>
              <w:widowControl w:val="0"/>
              <w:autoSpaceDE w:val="0"/>
              <w:autoSpaceDN w:val="0"/>
              <w:adjustRightInd w:val="0"/>
              <w:rPr>
                <w:rFonts w:ascii="Arial" w:hAnsi="Arial" w:cs="Arial"/>
                <w:lang w:eastAsia="en-GB"/>
              </w:rPr>
            </w:pPr>
            <w:r w:rsidRPr="002B50E0">
              <w:rPr>
                <w:rFonts w:ascii="Arial" w:hAnsi="Arial" w:cs="Arial"/>
                <w:lang w:eastAsia="en-GB"/>
              </w:rPr>
              <w:t>LA09/2025/0928/RM</w:t>
            </w:r>
          </w:p>
        </w:tc>
        <w:tc>
          <w:tcPr>
            <w:tcW w:w="0" w:type="auto"/>
          </w:tcPr>
          <w:p w14:paraId="06363734" w14:textId="77777777" w:rsidR="002B50E0" w:rsidRPr="002B50E0" w:rsidRDefault="002B50E0" w:rsidP="0007021D">
            <w:pPr>
              <w:widowControl w:val="0"/>
              <w:autoSpaceDE w:val="0"/>
              <w:autoSpaceDN w:val="0"/>
              <w:adjustRightInd w:val="0"/>
              <w:rPr>
                <w:rFonts w:ascii="Arial" w:hAnsi="Arial" w:cs="Arial"/>
                <w:lang w:eastAsia="en-GB"/>
              </w:rPr>
            </w:pPr>
            <w:r w:rsidRPr="002B50E0">
              <w:rPr>
                <w:rFonts w:ascii="Arial" w:hAnsi="Arial" w:cs="Arial"/>
                <w:lang w:eastAsia="en-GB"/>
              </w:rPr>
              <w:t xml:space="preserve">Lands at 86 </w:t>
            </w:r>
            <w:proofErr w:type="spellStart"/>
            <w:r w:rsidRPr="002B50E0">
              <w:rPr>
                <w:rFonts w:ascii="Arial" w:hAnsi="Arial" w:cs="Arial"/>
                <w:lang w:eastAsia="en-GB"/>
              </w:rPr>
              <w:t>Killyliss</w:t>
            </w:r>
            <w:proofErr w:type="spellEnd"/>
            <w:r w:rsidRPr="002B50E0">
              <w:rPr>
                <w:rFonts w:ascii="Arial" w:hAnsi="Arial" w:cs="Arial"/>
                <w:lang w:eastAsia="en-GB"/>
              </w:rPr>
              <w:t xml:space="preserve"> Road &amp; between 86 &amp; 88 </w:t>
            </w:r>
            <w:proofErr w:type="spellStart"/>
            <w:r w:rsidRPr="002B50E0">
              <w:rPr>
                <w:rFonts w:ascii="Arial" w:hAnsi="Arial" w:cs="Arial"/>
                <w:lang w:eastAsia="en-GB"/>
              </w:rPr>
              <w:t>Killyliss</w:t>
            </w:r>
            <w:proofErr w:type="spellEnd"/>
            <w:r w:rsidRPr="002B50E0">
              <w:rPr>
                <w:rFonts w:ascii="Arial" w:hAnsi="Arial" w:cs="Arial"/>
                <w:lang w:eastAsia="en-GB"/>
              </w:rPr>
              <w:t xml:space="preserve"> Road, </w:t>
            </w:r>
            <w:proofErr w:type="spellStart"/>
            <w:r w:rsidRPr="002B50E0">
              <w:rPr>
                <w:rFonts w:ascii="Arial" w:hAnsi="Arial" w:cs="Arial"/>
                <w:lang w:eastAsia="en-GB"/>
              </w:rPr>
              <w:t>Dungannon</w:t>
            </w:r>
            <w:proofErr w:type="spellEnd"/>
          </w:p>
        </w:tc>
        <w:tc>
          <w:tcPr>
            <w:tcW w:w="0" w:type="auto"/>
          </w:tcPr>
          <w:p w14:paraId="68F078EA" w14:textId="77777777" w:rsidR="002B50E0" w:rsidRPr="002B50E0" w:rsidRDefault="002B50E0" w:rsidP="0007021D">
            <w:pPr>
              <w:widowControl w:val="0"/>
              <w:autoSpaceDE w:val="0"/>
              <w:autoSpaceDN w:val="0"/>
              <w:adjustRightInd w:val="0"/>
              <w:rPr>
                <w:rFonts w:ascii="Arial" w:hAnsi="Arial" w:cs="Arial"/>
                <w:lang w:eastAsia="en-GB"/>
              </w:rPr>
            </w:pPr>
            <w:r w:rsidRPr="002B50E0">
              <w:rPr>
                <w:rFonts w:ascii="Arial" w:hAnsi="Arial" w:cs="Arial"/>
                <w:lang w:eastAsia="en-GB"/>
              </w:rPr>
              <w:t xml:space="preserve">2 detached dwellings with garages </w:t>
            </w:r>
          </w:p>
        </w:tc>
      </w:tr>
      <w:tr w:rsidR="002B50E0" w:rsidRPr="002B50E0" w14:paraId="03115CE1" w14:textId="77777777" w:rsidTr="002B50E0">
        <w:tc>
          <w:tcPr>
            <w:tcW w:w="0" w:type="auto"/>
          </w:tcPr>
          <w:p w14:paraId="34E2317B" w14:textId="77777777" w:rsidR="002B50E0" w:rsidRPr="002B50E0" w:rsidRDefault="002B50E0" w:rsidP="0007021D">
            <w:pPr>
              <w:widowControl w:val="0"/>
              <w:autoSpaceDE w:val="0"/>
              <w:autoSpaceDN w:val="0"/>
              <w:adjustRightInd w:val="0"/>
              <w:rPr>
                <w:rFonts w:ascii="Arial" w:hAnsi="Arial" w:cs="Arial"/>
                <w:lang w:eastAsia="en-GB"/>
              </w:rPr>
            </w:pPr>
            <w:r w:rsidRPr="002B50E0">
              <w:rPr>
                <w:rFonts w:ascii="Arial" w:hAnsi="Arial" w:cs="Arial"/>
                <w:lang w:eastAsia="en-GB"/>
              </w:rPr>
              <w:t>LA09/2025/0912/F</w:t>
            </w:r>
          </w:p>
        </w:tc>
        <w:tc>
          <w:tcPr>
            <w:tcW w:w="0" w:type="auto"/>
          </w:tcPr>
          <w:p w14:paraId="649111B3" w14:textId="77777777" w:rsidR="002B50E0" w:rsidRPr="002B50E0" w:rsidRDefault="002B50E0" w:rsidP="0007021D">
            <w:pPr>
              <w:widowControl w:val="0"/>
              <w:autoSpaceDE w:val="0"/>
              <w:autoSpaceDN w:val="0"/>
              <w:adjustRightInd w:val="0"/>
              <w:rPr>
                <w:rFonts w:ascii="Arial" w:hAnsi="Arial" w:cs="Arial"/>
                <w:lang w:eastAsia="en-GB"/>
              </w:rPr>
            </w:pPr>
            <w:r w:rsidRPr="002B50E0">
              <w:rPr>
                <w:rFonts w:ascii="Arial" w:hAnsi="Arial" w:cs="Arial"/>
                <w:lang w:eastAsia="en-GB"/>
              </w:rPr>
              <w:t xml:space="preserve">300m S.E. of 71 </w:t>
            </w:r>
            <w:proofErr w:type="spellStart"/>
            <w:r w:rsidRPr="002B50E0">
              <w:rPr>
                <w:rFonts w:ascii="Arial" w:hAnsi="Arial" w:cs="Arial"/>
                <w:lang w:eastAsia="en-GB"/>
              </w:rPr>
              <w:t>Aghintober</w:t>
            </w:r>
            <w:proofErr w:type="spellEnd"/>
            <w:r w:rsidRPr="002B50E0">
              <w:rPr>
                <w:rFonts w:ascii="Arial" w:hAnsi="Arial" w:cs="Arial"/>
                <w:lang w:eastAsia="en-GB"/>
              </w:rPr>
              <w:t xml:space="preserve"> Road, </w:t>
            </w:r>
            <w:proofErr w:type="spellStart"/>
            <w:r w:rsidRPr="002B50E0">
              <w:rPr>
                <w:rFonts w:ascii="Arial" w:hAnsi="Arial" w:cs="Arial"/>
                <w:lang w:eastAsia="en-GB"/>
              </w:rPr>
              <w:t>Dungannon</w:t>
            </w:r>
            <w:proofErr w:type="spellEnd"/>
          </w:p>
        </w:tc>
        <w:tc>
          <w:tcPr>
            <w:tcW w:w="0" w:type="auto"/>
          </w:tcPr>
          <w:p w14:paraId="2C60EDF3" w14:textId="77777777" w:rsidR="002B50E0" w:rsidRPr="002B50E0" w:rsidRDefault="002B50E0" w:rsidP="0007021D">
            <w:pPr>
              <w:widowControl w:val="0"/>
              <w:autoSpaceDE w:val="0"/>
              <w:autoSpaceDN w:val="0"/>
              <w:adjustRightInd w:val="0"/>
              <w:rPr>
                <w:rFonts w:ascii="Arial" w:hAnsi="Arial" w:cs="Arial"/>
                <w:lang w:eastAsia="en-GB"/>
              </w:rPr>
            </w:pPr>
            <w:r w:rsidRPr="002B50E0">
              <w:rPr>
                <w:rFonts w:ascii="Arial" w:hAnsi="Arial" w:cs="Arial"/>
                <w:lang w:eastAsia="en-GB"/>
              </w:rPr>
              <w:t xml:space="preserve">Completion of development already commenced </w:t>
            </w:r>
          </w:p>
        </w:tc>
      </w:tr>
      <w:tr w:rsidR="002B50E0" w:rsidRPr="002B50E0" w14:paraId="08CADBC5" w14:textId="77777777" w:rsidTr="002B50E0">
        <w:tc>
          <w:tcPr>
            <w:tcW w:w="0" w:type="auto"/>
          </w:tcPr>
          <w:p w14:paraId="50F6D175" w14:textId="77777777" w:rsidR="002B50E0" w:rsidRPr="002B50E0" w:rsidRDefault="002B50E0" w:rsidP="0007021D">
            <w:pPr>
              <w:widowControl w:val="0"/>
              <w:autoSpaceDE w:val="0"/>
              <w:autoSpaceDN w:val="0"/>
              <w:adjustRightInd w:val="0"/>
              <w:rPr>
                <w:rFonts w:ascii="Arial" w:hAnsi="Arial" w:cs="Arial"/>
              </w:rPr>
            </w:pPr>
            <w:r w:rsidRPr="002B50E0">
              <w:rPr>
                <w:rFonts w:ascii="Arial" w:hAnsi="Arial" w:cs="Arial"/>
              </w:rPr>
              <w:lastRenderedPageBreak/>
              <w:t>LA09/2025/0933/F</w:t>
            </w:r>
          </w:p>
        </w:tc>
        <w:tc>
          <w:tcPr>
            <w:tcW w:w="0" w:type="auto"/>
          </w:tcPr>
          <w:p w14:paraId="27CE509E" w14:textId="77777777" w:rsidR="002B50E0" w:rsidRPr="002B50E0" w:rsidRDefault="002B50E0" w:rsidP="0007021D">
            <w:pPr>
              <w:widowControl w:val="0"/>
              <w:autoSpaceDE w:val="0"/>
              <w:autoSpaceDN w:val="0"/>
              <w:adjustRightInd w:val="0"/>
              <w:rPr>
                <w:rFonts w:ascii="Arial" w:hAnsi="Arial" w:cs="Arial"/>
              </w:rPr>
            </w:pPr>
            <w:r w:rsidRPr="002B50E0">
              <w:rPr>
                <w:rFonts w:ascii="Arial" w:hAnsi="Arial" w:cs="Arial"/>
              </w:rPr>
              <w:t>Land approx. 230</w:t>
            </w:r>
            <w:proofErr w:type="gramStart"/>
            <w:r w:rsidRPr="002B50E0">
              <w:rPr>
                <w:rFonts w:ascii="Arial" w:hAnsi="Arial" w:cs="Arial"/>
              </w:rPr>
              <w:t>m  S.W.</w:t>
            </w:r>
            <w:proofErr w:type="gramEnd"/>
            <w:r w:rsidRPr="002B50E0">
              <w:rPr>
                <w:rFonts w:ascii="Arial" w:hAnsi="Arial" w:cs="Arial"/>
              </w:rPr>
              <w:t xml:space="preserve"> of </w:t>
            </w:r>
            <w:proofErr w:type="spellStart"/>
            <w:r w:rsidRPr="002B50E0">
              <w:rPr>
                <w:rFonts w:ascii="Arial" w:hAnsi="Arial" w:cs="Arial"/>
              </w:rPr>
              <w:t>Dungannon</w:t>
            </w:r>
            <w:proofErr w:type="spellEnd"/>
            <w:r w:rsidRPr="002B50E0">
              <w:rPr>
                <w:rFonts w:ascii="Arial" w:hAnsi="Arial" w:cs="Arial"/>
              </w:rPr>
              <w:t xml:space="preserve"> Park Farm, Old </w:t>
            </w:r>
            <w:proofErr w:type="spellStart"/>
            <w:r w:rsidRPr="002B50E0">
              <w:rPr>
                <w:rFonts w:ascii="Arial" w:hAnsi="Arial" w:cs="Arial"/>
              </w:rPr>
              <w:t>Eglish</w:t>
            </w:r>
            <w:proofErr w:type="spellEnd"/>
            <w:r w:rsidRPr="002B50E0">
              <w:rPr>
                <w:rFonts w:ascii="Arial" w:hAnsi="Arial" w:cs="Arial"/>
              </w:rPr>
              <w:t xml:space="preserve"> Road, </w:t>
            </w:r>
            <w:proofErr w:type="spellStart"/>
            <w:r w:rsidRPr="002B50E0">
              <w:rPr>
                <w:rFonts w:ascii="Arial" w:hAnsi="Arial" w:cs="Arial"/>
              </w:rPr>
              <w:t>Dungannon</w:t>
            </w:r>
            <w:proofErr w:type="spellEnd"/>
          </w:p>
        </w:tc>
        <w:tc>
          <w:tcPr>
            <w:tcW w:w="0" w:type="auto"/>
          </w:tcPr>
          <w:p w14:paraId="30F79271" w14:textId="77777777" w:rsidR="002B50E0" w:rsidRPr="002B50E0" w:rsidRDefault="002B50E0" w:rsidP="0007021D">
            <w:pPr>
              <w:widowControl w:val="0"/>
              <w:autoSpaceDE w:val="0"/>
              <w:autoSpaceDN w:val="0"/>
              <w:adjustRightInd w:val="0"/>
              <w:rPr>
                <w:rFonts w:ascii="Arial" w:hAnsi="Arial" w:cs="Arial"/>
              </w:rPr>
            </w:pPr>
            <w:r w:rsidRPr="002B50E0">
              <w:rPr>
                <w:rFonts w:ascii="Arial" w:hAnsi="Arial" w:cs="Arial"/>
              </w:rPr>
              <w:t>Retention of silo &amp; storage shed</w:t>
            </w:r>
          </w:p>
        </w:tc>
      </w:tr>
    </w:tbl>
    <w:p w14:paraId="7A880774" w14:textId="77777777" w:rsidR="00886584" w:rsidRPr="002B50E0" w:rsidRDefault="00886584">
      <w:pPr>
        <w:rPr>
          <w:rFonts w:ascii="Arial" w:hAnsi="Arial" w:cs="Arial"/>
        </w:rPr>
      </w:pPr>
    </w:p>
    <w:sectPr w:rsidR="00886584" w:rsidRPr="002B50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Bookman Old Style"/>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584"/>
    <w:rsid w:val="00047ECF"/>
    <w:rsid w:val="00203C54"/>
    <w:rsid w:val="00283C0C"/>
    <w:rsid w:val="002B50E0"/>
    <w:rsid w:val="002C3D49"/>
    <w:rsid w:val="0032389F"/>
    <w:rsid w:val="00375AD1"/>
    <w:rsid w:val="003A7F2A"/>
    <w:rsid w:val="004E6006"/>
    <w:rsid w:val="00537C9E"/>
    <w:rsid w:val="005E1A81"/>
    <w:rsid w:val="005F6F61"/>
    <w:rsid w:val="006E35E8"/>
    <w:rsid w:val="007B32BB"/>
    <w:rsid w:val="0082656B"/>
    <w:rsid w:val="00886584"/>
    <w:rsid w:val="00895F7D"/>
    <w:rsid w:val="00904B4C"/>
    <w:rsid w:val="00A75C60"/>
    <w:rsid w:val="00AA3501"/>
    <w:rsid w:val="00C34E6A"/>
    <w:rsid w:val="00D3119D"/>
    <w:rsid w:val="00E64B0E"/>
    <w:rsid w:val="00E711D6"/>
    <w:rsid w:val="00ED1EC2"/>
    <w:rsid w:val="00EF1AFB"/>
    <w:rsid w:val="00F36579"/>
    <w:rsid w:val="00F743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B1D31"/>
  <w15:chartTrackingRefBased/>
  <w15:docId w15:val="{986AE171-574E-42DC-90A7-9AECA3587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65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65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65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65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65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65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65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65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65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5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65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65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65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65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65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65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65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6584"/>
    <w:rPr>
      <w:rFonts w:eastAsiaTheme="majorEastAsia" w:cstheme="majorBidi"/>
      <w:color w:val="272727" w:themeColor="text1" w:themeTint="D8"/>
    </w:rPr>
  </w:style>
  <w:style w:type="paragraph" w:styleId="Title">
    <w:name w:val="Title"/>
    <w:basedOn w:val="Normal"/>
    <w:next w:val="Normal"/>
    <w:link w:val="TitleChar"/>
    <w:uiPriority w:val="10"/>
    <w:qFormat/>
    <w:rsid w:val="008865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5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5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5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584"/>
    <w:pPr>
      <w:spacing w:before="160"/>
      <w:jc w:val="center"/>
    </w:pPr>
    <w:rPr>
      <w:i/>
      <w:iCs/>
      <w:color w:val="404040" w:themeColor="text1" w:themeTint="BF"/>
    </w:rPr>
  </w:style>
  <w:style w:type="character" w:customStyle="1" w:styleId="QuoteChar">
    <w:name w:val="Quote Char"/>
    <w:basedOn w:val="DefaultParagraphFont"/>
    <w:link w:val="Quote"/>
    <w:uiPriority w:val="29"/>
    <w:rsid w:val="00886584"/>
    <w:rPr>
      <w:i/>
      <w:iCs/>
      <w:color w:val="404040" w:themeColor="text1" w:themeTint="BF"/>
    </w:rPr>
  </w:style>
  <w:style w:type="paragraph" w:styleId="ListParagraph">
    <w:name w:val="List Paragraph"/>
    <w:basedOn w:val="Normal"/>
    <w:uiPriority w:val="34"/>
    <w:qFormat/>
    <w:rsid w:val="00886584"/>
    <w:pPr>
      <w:ind w:left="720"/>
      <w:contextualSpacing/>
    </w:pPr>
  </w:style>
  <w:style w:type="character" w:styleId="IntenseEmphasis">
    <w:name w:val="Intense Emphasis"/>
    <w:basedOn w:val="DefaultParagraphFont"/>
    <w:uiPriority w:val="21"/>
    <w:qFormat/>
    <w:rsid w:val="00886584"/>
    <w:rPr>
      <w:i/>
      <w:iCs/>
      <w:color w:val="0F4761" w:themeColor="accent1" w:themeShade="BF"/>
    </w:rPr>
  </w:style>
  <w:style w:type="paragraph" w:styleId="IntenseQuote">
    <w:name w:val="Intense Quote"/>
    <w:basedOn w:val="Normal"/>
    <w:next w:val="Normal"/>
    <w:link w:val="IntenseQuoteChar"/>
    <w:uiPriority w:val="30"/>
    <w:qFormat/>
    <w:rsid w:val="008865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6584"/>
    <w:rPr>
      <w:i/>
      <w:iCs/>
      <w:color w:val="0F4761" w:themeColor="accent1" w:themeShade="BF"/>
    </w:rPr>
  </w:style>
  <w:style w:type="character" w:styleId="IntenseReference">
    <w:name w:val="Intense Reference"/>
    <w:basedOn w:val="DefaultParagraphFont"/>
    <w:uiPriority w:val="32"/>
    <w:qFormat/>
    <w:rsid w:val="00886584"/>
    <w:rPr>
      <w:b/>
      <w:bCs/>
      <w:smallCaps/>
      <w:color w:val="0F4761" w:themeColor="accent1" w:themeShade="BF"/>
      <w:spacing w:val="5"/>
    </w:rPr>
  </w:style>
  <w:style w:type="table" w:styleId="TableGrid">
    <w:name w:val="Table Grid"/>
    <w:basedOn w:val="TableNormal"/>
    <w:uiPriority w:val="39"/>
    <w:rsid w:val="00886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7437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307</Words>
  <Characters>1755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Mitchell</dc:creator>
  <cp:keywords/>
  <dc:description/>
  <cp:lastModifiedBy>Heidi Mitchell</cp:lastModifiedBy>
  <cp:revision>3</cp:revision>
  <dcterms:created xsi:type="dcterms:W3CDTF">2025-09-11T09:10:00Z</dcterms:created>
  <dcterms:modified xsi:type="dcterms:W3CDTF">2025-09-11T09:11:00Z</dcterms:modified>
</cp:coreProperties>
</file>