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D48F" w14:textId="76D3E729" w:rsidR="00D0628C" w:rsidRPr="00E271A8" w:rsidRDefault="00D0628C" w:rsidP="00E271A8">
      <w:pPr>
        <w:pStyle w:val="Heading1"/>
        <w:rPr>
          <w:rFonts w:ascii="Arial" w:hAnsi="Arial" w:cs="Arial"/>
          <w:b/>
          <w:bCs/>
          <w:color w:val="auto"/>
          <w:sz w:val="24"/>
          <w:szCs w:val="24"/>
          <w:lang w:eastAsia="en-GB"/>
        </w:rPr>
      </w:pPr>
      <w:r w:rsidRPr="00E271A8">
        <w:rPr>
          <w:rFonts w:ascii="Arial" w:hAnsi="Arial" w:cs="Arial"/>
          <w:b/>
          <w:bCs/>
          <w:color w:val="auto"/>
          <w:sz w:val="24"/>
          <w:szCs w:val="24"/>
          <w:lang w:eastAsia="en-GB"/>
        </w:rPr>
        <w:t>A</w:t>
      </w:r>
      <w:r w:rsidR="00E271A8" w:rsidRPr="00E271A8">
        <w:rPr>
          <w:rFonts w:ascii="Arial" w:hAnsi="Arial" w:cs="Arial"/>
          <w:b/>
          <w:bCs/>
          <w:color w:val="auto"/>
          <w:sz w:val="24"/>
          <w:szCs w:val="24"/>
          <w:lang w:eastAsia="en-GB"/>
        </w:rPr>
        <w:t>pplications to be advertised week commencing 31 October 2022</w:t>
      </w:r>
    </w:p>
    <w:p w14:paraId="56BD67CF" w14:textId="77777777" w:rsidR="00D0628C" w:rsidRPr="00E271A8" w:rsidRDefault="00D0628C" w:rsidP="00E271A8">
      <w:pPr>
        <w:widowControl w:val="0"/>
        <w:autoSpaceDE w:val="0"/>
        <w:autoSpaceDN w:val="0"/>
        <w:adjustRightInd w:val="0"/>
        <w:spacing w:after="0" w:line="240" w:lineRule="auto"/>
        <w:rPr>
          <w:rFonts w:ascii="Arial" w:hAnsi="Arial" w:cs="Arial"/>
          <w:b/>
          <w:bCs/>
          <w:sz w:val="24"/>
          <w:szCs w:val="24"/>
          <w:lang w:eastAsia="en-GB"/>
        </w:rPr>
      </w:pPr>
    </w:p>
    <w:p w14:paraId="49FDE395" w14:textId="77777777" w:rsidR="00D0628C" w:rsidRPr="00E271A8" w:rsidRDefault="00BA746A" w:rsidP="00E271A8">
      <w:pPr>
        <w:widowControl w:val="0"/>
        <w:autoSpaceDE w:val="0"/>
        <w:autoSpaceDN w:val="0"/>
        <w:adjustRightInd w:val="0"/>
        <w:spacing w:after="0" w:line="240" w:lineRule="auto"/>
        <w:rPr>
          <w:rFonts w:ascii="Arial" w:hAnsi="Arial" w:cs="Arial"/>
          <w:sz w:val="24"/>
          <w:szCs w:val="24"/>
          <w:lang w:eastAsia="en-GB"/>
        </w:rPr>
      </w:pPr>
      <w:r w:rsidRPr="00E271A8">
        <w:rPr>
          <w:rFonts w:ascii="Arial" w:hAnsi="Arial" w:cs="Arial"/>
          <w:sz w:val="24"/>
          <w:szCs w:val="24"/>
          <w:lang w:eastAsia="en-GB"/>
        </w:rPr>
        <w:t xml:space="preserve">Full details of the following planning applications including plans, maps and drawings are available to view on </w:t>
      </w:r>
      <w:r w:rsidRPr="00E271A8">
        <w:rPr>
          <w:rFonts w:ascii="Arial" w:hAnsi="Arial" w:cs="Arial"/>
          <w:sz w:val="24"/>
          <w:szCs w:val="24"/>
        </w:rPr>
        <w:t>Mid Ulster District Council Public Access Website https://planning.midulstercouncil.org/online-applications/</w:t>
      </w:r>
      <w:r w:rsidRPr="00E271A8">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E271A8">
        <w:rPr>
          <w:rFonts w:ascii="Arial" w:hAnsi="Arial" w:cs="Arial"/>
          <w:sz w:val="24"/>
          <w:szCs w:val="24"/>
        </w:rPr>
        <w:t>Website</w:t>
      </w:r>
      <w:r w:rsidR="0095763F" w:rsidRPr="00E271A8">
        <w:rPr>
          <w:rFonts w:ascii="Arial" w:hAnsi="Arial" w:cs="Arial"/>
          <w:sz w:val="24"/>
          <w:szCs w:val="24"/>
          <w:lang w:eastAsia="en-GB"/>
        </w:rPr>
        <w:t>.</w:t>
      </w:r>
    </w:p>
    <w:p w14:paraId="2C10B262" w14:textId="77777777" w:rsidR="0095763F" w:rsidRPr="00E271A8" w:rsidRDefault="0095763F" w:rsidP="00E271A8">
      <w:pPr>
        <w:widowControl w:val="0"/>
        <w:autoSpaceDE w:val="0"/>
        <w:autoSpaceDN w:val="0"/>
        <w:adjustRightInd w:val="0"/>
        <w:spacing w:after="0" w:line="240" w:lineRule="auto"/>
        <w:rPr>
          <w:rFonts w:ascii="Arial" w:hAnsi="Arial" w:cs="Arial"/>
          <w:sz w:val="24"/>
          <w:szCs w:val="24"/>
          <w:lang w:eastAsia="en-GB"/>
        </w:rPr>
      </w:pPr>
    </w:p>
    <w:p w14:paraId="1798189E" w14:textId="6DE55C5E" w:rsidR="00D0628C" w:rsidRPr="00E271A8" w:rsidRDefault="00D0628C" w:rsidP="00E271A8">
      <w:pPr>
        <w:widowControl w:val="0"/>
        <w:autoSpaceDE w:val="0"/>
        <w:autoSpaceDN w:val="0"/>
        <w:adjustRightInd w:val="0"/>
        <w:spacing w:after="0" w:line="240" w:lineRule="auto"/>
        <w:rPr>
          <w:rFonts w:ascii="Arial" w:hAnsi="Arial" w:cs="Arial"/>
          <w:b/>
          <w:sz w:val="24"/>
          <w:szCs w:val="24"/>
        </w:rPr>
      </w:pPr>
    </w:p>
    <w:tbl>
      <w:tblPr>
        <w:tblStyle w:val="TableGrid"/>
        <w:tblW w:w="9067" w:type="dxa"/>
        <w:tblLayout w:type="fixed"/>
        <w:tblLook w:val="04A0" w:firstRow="1" w:lastRow="0" w:firstColumn="1" w:lastColumn="0" w:noHBand="0" w:noVBand="1"/>
        <w:tblCaption w:val="Applications to be advertised week commencing 31 October 2022"/>
        <w:tblDescription w:val="Applications to be advertised week commencing 31 October 2022"/>
      </w:tblPr>
      <w:tblGrid>
        <w:gridCol w:w="2547"/>
        <w:gridCol w:w="2835"/>
        <w:gridCol w:w="3685"/>
      </w:tblGrid>
      <w:tr w:rsidR="00E271A8" w:rsidRPr="00E271A8" w14:paraId="63D7001C" w14:textId="77777777" w:rsidTr="00E271A8">
        <w:trPr>
          <w:tblHeader/>
        </w:trPr>
        <w:tc>
          <w:tcPr>
            <w:tcW w:w="2547" w:type="dxa"/>
            <w:hideMark/>
          </w:tcPr>
          <w:p w14:paraId="40F53606" w14:textId="12F9559E" w:rsidR="00E271A8" w:rsidRPr="00E271A8" w:rsidRDefault="00E271A8">
            <w:pPr>
              <w:widowControl w:val="0"/>
              <w:autoSpaceDE w:val="0"/>
              <w:autoSpaceDN w:val="0"/>
              <w:adjustRightInd w:val="0"/>
              <w:spacing w:line="240" w:lineRule="auto"/>
              <w:rPr>
                <w:rFonts w:ascii="Arial" w:hAnsi="Arial" w:cs="Arial"/>
                <w:b/>
                <w:bCs/>
                <w:sz w:val="24"/>
                <w:szCs w:val="24"/>
                <w:lang w:eastAsia="en-GB"/>
              </w:rPr>
            </w:pPr>
            <w:r w:rsidRPr="00E271A8">
              <w:rPr>
                <w:rFonts w:ascii="Arial" w:hAnsi="Arial" w:cs="Arial"/>
                <w:b/>
                <w:bCs/>
                <w:sz w:val="24"/>
                <w:szCs w:val="24"/>
                <w:lang w:eastAsia="en-GB"/>
              </w:rPr>
              <w:t>Application No</w:t>
            </w:r>
          </w:p>
        </w:tc>
        <w:tc>
          <w:tcPr>
            <w:tcW w:w="2835" w:type="dxa"/>
            <w:hideMark/>
          </w:tcPr>
          <w:p w14:paraId="1A2648BE" w14:textId="6AD98023" w:rsidR="00E271A8" w:rsidRPr="00E271A8" w:rsidRDefault="00E271A8">
            <w:pPr>
              <w:widowControl w:val="0"/>
              <w:autoSpaceDE w:val="0"/>
              <w:autoSpaceDN w:val="0"/>
              <w:adjustRightInd w:val="0"/>
              <w:spacing w:line="240" w:lineRule="auto"/>
              <w:rPr>
                <w:rFonts w:ascii="Arial" w:hAnsi="Arial" w:cs="Arial"/>
                <w:b/>
                <w:bCs/>
                <w:sz w:val="24"/>
                <w:szCs w:val="24"/>
                <w:lang w:eastAsia="en-GB"/>
              </w:rPr>
            </w:pPr>
            <w:r w:rsidRPr="00E271A8">
              <w:rPr>
                <w:rFonts w:ascii="Arial" w:hAnsi="Arial" w:cs="Arial"/>
                <w:b/>
                <w:bCs/>
                <w:sz w:val="24"/>
                <w:szCs w:val="24"/>
                <w:lang w:eastAsia="en-GB"/>
              </w:rPr>
              <w:t>Location</w:t>
            </w:r>
          </w:p>
        </w:tc>
        <w:tc>
          <w:tcPr>
            <w:tcW w:w="3685" w:type="dxa"/>
            <w:hideMark/>
          </w:tcPr>
          <w:p w14:paraId="49C15C37" w14:textId="79BB3FBC" w:rsidR="00E271A8" w:rsidRPr="00E271A8" w:rsidRDefault="00E271A8">
            <w:pPr>
              <w:widowControl w:val="0"/>
              <w:autoSpaceDE w:val="0"/>
              <w:autoSpaceDN w:val="0"/>
              <w:adjustRightInd w:val="0"/>
              <w:spacing w:line="240" w:lineRule="auto"/>
              <w:rPr>
                <w:rFonts w:ascii="Arial" w:hAnsi="Arial" w:cs="Arial"/>
                <w:b/>
                <w:bCs/>
                <w:sz w:val="24"/>
                <w:szCs w:val="24"/>
                <w:lang w:eastAsia="en-GB"/>
              </w:rPr>
            </w:pPr>
            <w:r w:rsidRPr="00E271A8">
              <w:rPr>
                <w:rFonts w:ascii="Arial" w:hAnsi="Arial" w:cs="Arial"/>
                <w:b/>
                <w:bCs/>
                <w:sz w:val="24"/>
                <w:szCs w:val="24"/>
                <w:lang w:eastAsia="en-GB"/>
              </w:rPr>
              <w:t xml:space="preserve">Proposal in Brief </w:t>
            </w:r>
          </w:p>
        </w:tc>
      </w:tr>
      <w:tr w:rsidR="00E271A8" w:rsidRPr="00E271A8" w14:paraId="11CD59FA" w14:textId="77777777" w:rsidTr="00E271A8">
        <w:tc>
          <w:tcPr>
            <w:tcW w:w="2547" w:type="dxa"/>
          </w:tcPr>
          <w:p w14:paraId="2F8A1ADF"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rPr>
              <w:t>LA09/2022/1519/F</w:t>
            </w:r>
          </w:p>
        </w:tc>
        <w:tc>
          <w:tcPr>
            <w:tcW w:w="2835" w:type="dxa"/>
          </w:tcPr>
          <w:p w14:paraId="603598A7"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 xml:space="preserve">64 </w:t>
            </w:r>
            <w:proofErr w:type="spellStart"/>
            <w:r w:rsidRPr="00E271A8">
              <w:rPr>
                <w:rFonts w:ascii="Arial" w:hAnsi="Arial" w:cs="Arial"/>
                <w:sz w:val="24"/>
                <w:szCs w:val="24"/>
                <w:lang w:eastAsia="en-GB"/>
              </w:rPr>
              <w:t>Carricknakielt</w:t>
            </w:r>
            <w:proofErr w:type="spellEnd"/>
            <w:r w:rsidRPr="00E271A8">
              <w:rPr>
                <w:rFonts w:ascii="Arial" w:hAnsi="Arial" w:cs="Arial"/>
                <w:sz w:val="24"/>
                <w:szCs w:val="24"/>
                <w:lang w:eastAsia="en-GB"/>
              </w:rPr>
              <w:t xml:space="preserve"> Road, Maghera</w:t>
            </w:r>
          </w:p>
          <w:p w14:paraId="032E2EFD"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p>
        </w:tc>
        <w:tc>
          <w:tcPr>
            <w:tcW w:w="3685" w:type="dxa"/>
          </w:tcPr>
          <w:p w14:paraId="1DCD5E1A"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Extension to existing showroom &amp; new parts store to rear</w:t>
            </w:r>
          </w:p>
        </w:tc>
      </w:tr>
      <w:tr w:rsidR="00E271A8" w:rsidRPr="00E271A8" w14:paraId="493DD56F" w14:textId="77777777" w:rsidTr="00E271A8">
        <w:tc>
          <w:tcPr>
            <w:tcW w:w="2547" w:type="dxa"/>
          </w:tcPr>
          <w:p w14:paraId="739C6986"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rPr>
              <w:t>LA09/2022/1509/F</w:t>
            </w:r>
          </w:p>
        </w:tc>
        <w:tc>
          <w:tcPr>
            <w:tcW w:w="2835" w:type="dxa"/>
          </w:tcPr>
          <w:p w14:paraId="52893948" w14:textId="77777777" w:rsidR="00E271A8" w:rsidRPr="00E271A8" w:rsidRDefault="00E271A8" w:rsidP="009B3C3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 xml:space="preserve">170m W. of 4 Dunmurry Road, </w:t>
            </w:r>
            <w:proofErr w:type="spellStart"/>
            <w:r w:rsidRPr="00E271A8">
              <w:rPr>
                <w:rFonts w:ascii="Arial" w:hAnsi="Arial" w:cs="Arial"/>
                <w:sz w:val="24"/>
                <w:szCs w:val="24"/>
                <w:lang w:eastAsia="en-GB"/>
              </w:rPr>
              <w:t>Draperstown</w:t>
            </w:r>
            <w:proofErr w:type="spellEnd"/>
          </w:p>
        </w:tc>
        <w:tc>
          <w:tcPr>
            <w:tcW w:w="3685" w:type="dxa"/>
          </w:tcPr>
          <w:p w14:paraId="756765E1"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Farm storage shed</w:t>
            </w:r>
          </w:p>
        </w:tc>
      </w:tr>
      <w:tr w:rsidR="00E271A8" w:rsidRPr="00E271A8" w14:paraId="656DECCD" w14:textId="77777777" w:rsidTr="00E271A8">
        <w:tc>
          <w:tcPr>
            <w:tcW w:w="2547" w:type="dxa"/>
          </w:tcPr>
          <w:p w14:paraId="5B043164"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rPr>
              <w:t>LA09/2022/1510/F</w:t>
            </w:r>
          </w:p>
        </w:tc>
        <w:tc>
          <w:tcPr>
            <w:tcW w:w="2835" w:type="dxa"/>
          </w:tcPr>
          <w:p w14:paraId="4AE7B274" w14:textId="77777777" w:rsidR="00E271A8" w:rsidRPr="00E271A8" w:rsidRDefault="00E271A8" w:rsidP="009B3C3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 xml:space="preserve">Meteor, 7 </w:t>
            </w:r>
            <w:proofErr w:type="spellStart"/>
            <w:r w:rsidRPr="00E271A8">
              <w:rPr>
                <w:rFonts w:ascii="Arial" w:hAnsi="Arial" w:cs="Arial"/>
                <w:sz w:val="24"/>
                <w:szCs w:val="24"/>
                <w:lang w:eastAsia="en-GB"/>
              </w:rPr>
              <w:t>Corchoney</w:t>
            </w:r>
            <w:proofErr w:type="spellEnd"/>
            <w:r w:rsidRPr="00E271A8">
              <w:rPr>
                <w:rFonts w:ascii="Arial" w:hAnsi="Arial" w:cs="Arial"/>
                <w:sz w:val="24"/>
                <w:szCs w:val="24"/>
                <w:lang w:eastAsia="en-GB"/>
              </w:rPr>
              <w:t xml:space="preserve"> Road, Cookstown</w:t>
            </w:r>
          </w:p>
        </w:tc>
        <w:tc>
          <w:tcPr>
            <w:tcW w:w="3685" w:type="dxa"/>
          </w:tcPr>
          <w:p w14:paraId="35B5DFE9"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 xml:space="preserve">New cladded steel frame building </w:t>
            </w:r>
          </w:p>
        </w:tc>
      </w:tr>
      <w:tr w:rsidR="00E271A8" w:rsidRPr="00E271A8" w14:paraId="3630AE54" w14:textId="77777777" w:rsidTr="00E271A8">
        <w:tc>
          <w:tcPr>
            <w:tcW w:w="2547" w:type="dxa"/>
          </w:tcPr>
          <w:p w14:paraId="545EC939"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LA09/2022/1517/O</w:t>
            </w:r>
          </w:p>
        </w:tc>
        <w:tc>
          <w:tcPr>
            <w:tcW w:w="2835" w:type="dxa"/>
          </w:tcPr>
          <w:p w14:paraId="535A79A8"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69m N.W. of 9 Lower Town Road,</w:t>
            </w:r>
          </w:p>
          <w:p w14:paraId="50F9F5BA"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Magherafelt</w:t>
            </w:r>
          </w:p>
        </w:tc>
        <w:tc>
          <w:tcPr>
            <w:tcW w:w="3685" w:type="dxa"/>
          </w:tcPr>
          <w:p w14:paraId="2054B64A"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Dwelling</w:t>
            </w:r>
          </w:p>
        </w:tc>
      </w:tr>
      <w:tr w:rsidR="00E271A8" w:rsidRPr="00E271A8" w14:paraId="73C4A569" w14:textId="77777777" w:rsidTr="00E271A8">
        <w:tc>
          <w:tcPr>
            <w:tcW w:w="2547" w:type="dxa"/>
          </w:tcPr>
          <w:p w14:paraId="2FA41824"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LA09/2022/1472/F</w:t>
            </w:r>
          </w:p>
        </w:tc>
        <w:tc>
          <w:tcPr>
            <w:tcW w:w="2835" w:type="dxa"/>
          </w:tcPr>
          <w:p w14:paraId="453EE469"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Creagh Business Park, Hillhead Road,</w:t>
            </w:r>
          </w:p>
          <w:p w14:paraId="18CD66FD" w14:textId="77777777" w:rsidR="00E271A8" w:rsidRPr="00E271A8" w:rsidRDefault="00E271A8">
            <w:pPr>
              <w:widowControl w:val="0"/>
              <w:autoSpaceDE w:val="0"/>
              <w:autoSpaceDN w:val="0"/>
              <w:adjustRightInd w:val="0"/>
              <w:spacing w:line="240" w:lineRule="auto"/>
              <w:rPr>
                <w:rFonts w:ascii="Arial" w:hAnsi="Arial" w:cs="Arial"/>
                <w:sz w:val="24"/>
                <w:szCs w:val="24"/>
              </w:rPr>
            </w:pPr>
            <w:proofErr w:type="spellStart"/>
            <w:r w:rsidRPr="00E271A8">
              <w:rPr>
                <w:rFonts w:ascii="Arial" w:hAnsi="Arial" w:cs="Arial"/>
                <w:sz w:val="24"/>
                <w:szCs w:val="24"/>
              </w:rPr>
              <w:t>Toomebridge</w:t>
            </w:r>
            <w:proofErr w:type="spellEnd"/>
          </w:p>
        </w:tc>
        <w:tc>
          <w:tcPr>
            <w:tcW w:w="3685" w:type="dxa"/>
          </w:tcPr>
          <w:p w14:paraId="1AF4BF65"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Industrial unit</w:t>
            </w:r>
          </w:p>
        </w:tc>
      </w:tr>
      <w:tr w:rsidR="00E271A8" w:rsidRPr="00E271A8" w14:paraId="0F17243D" w14:textId="77777777" w:rsidTr="00E271A8">
        <w:tc>
          <w:tcPr>
            <w:tcW w:w="2547" w:type="dxa"/>
          </w:tcPr>
          <w:p w14:paraId="22AFFB8D"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LA09/2022/1514/F</w:t>
            </w:r>
          </w:p>
        </w:tc>
        <w:tc>
          <w:tcPr>
            <w:tcW w:w="2835" w:type="dxa"/>
          </w:tcPr>
          <w:p w14:paraId="5452080B"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 xml:space="preserve">47 </w:t>
            </w:r>
            <w:proofErr w:type="spellStart"/>
            <w:r w:rsidRPr="00E271A8">
              <w:rPr>
                <w:rFonts w:ascii="Arial" w:hAnsi="Arial" w:cs="Arial"/>
                <w:sz w:val="24"/>
                <w:szCs w:val="24"/>
              </w:rPr>
              <w:t>Killary</w:t>
            </w:r>
            <w:proofErr w:type="spellEnd"/>
            <w:r w:rsidRPr="00E271A8">
              <w:rPr>
                <w:rFonts w:ascii="Arial" w:hAnsi="Arial" w:cs="Arial"/>
                <w:sz w:val="24"/>
                <w:szCs w:val="24"/>
              </w:rPr>
              <w:t xml:space="preserve"> Lane,</w:t>
            </w:r>
          </w:p>
          <w:p w14:paraId="6A0B7432" w14:textId="77777777" w:rsidR="00E271A8" w:rsidRPr="00E271A8" w:rsidRDefault="00E271A8" w:rsidP="009B3C3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Stewartstown</w:t>
            </w:r>
          </w:p>
        </w:tc>
        <w:tc>
          <w:tcPr>
            <w:tcW w:w="3685" w:type="dxa"/>
          </w:tcPr>
          <w:p w14:paraId="54759913"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Replacement dwelling</w:t>
            </w:r>
          </w:p>
        </w:tc>
      </w:tr>
      <w:tr w:rsidR="00E271A8" w:rsidRPr="00E271A8" w14:paraId="54378F3D" w14:textId="77777777" w:rsidTr="00E271A8">
        <w:tc>
          <w:tcPr>
            <w:tcW w:w="2547" w:type="dxa"/>
          </w:tcPr>
          <w:p w14:paraId="19DBE5A2"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LA09/2022/1512/O</w:t>
            </w:r>
          </w:p>
        </w:tc>
        <w:tc>
          <w:tcPr>
            <w:tcW w:w="2835" w:type="dxa"/>
          </w:tcPr>
          <w:p w14:paraId="2405306D"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 xml:space="preserve">25m N. of 15 </w:t>
            </w:r>
            <w:proofErr w:type="spellStart"/>
            <w:r w:rsidRPr="00E271A8">
              <w:rPr>
                <w:rFonts w:ascii="Arial" w:hAnsi="Arial" w:cs="Arial"/>
                <w:sz w:val="24"/>
                <w:szCs w:val="24"/>
              </w:rPr>
              <w:t>Annaginny</w:t>
            </w:r>
            <w:proofErr w:type="spellEnd"/>
            <w:r w:rsidRPr="00E271A8">
              <w:rPr>
                <w:rFonts w:ascii="Arial" w:hAnsi="Arial" w:cs="Arial"/>
                <w:sz w:val="24"/>
                <w:szCs w:val="24"/>
              </w:rPr>
              <w:t xml:space="preserve"> Road,</w:t>
            </w:r>
          </w:p>
          <w:p w14:paraId="761F7E64" w14:textId="77777777" w:rsidR="00E271A8" w:rsidRPr="00E271A8" w:rsidRDefault="00E271A8">
            <w:pPr>
              <w:widowControl w:val="0"/>
              <w:autoSpaceDE w:val="0"/>
              <w:autoSpaceDN w:val="0"/>
              <w:adjustRightInd w:val="0"/>
              <w:spacing w:line="240" w:lineRule="auto"/>
              <w:rPr>
                <w:rFonts w:ascii="Arial" w:hAnsi="Arial" w:cs="Arial"/>
                <w:sz w:val="24"/>
                <w:szCs w:val="24"/>
              </w:rPr>
            </w:pPr>
            <w:proofErr w:type="spellStart"/>
            <w:r w:rsidRPr="00E271A8">
              <w:rPr>
                <w:rFonts w:ascii="Arial" w:hAnsi="Arial" w:cs="Arial"/>
                <w:sz w:val="24"/>
                <w:szCs w:val="24"/>
              </w:rPr>
              <w:t>Dungannon</w:t>
            </w:r>
            <w:proofErr w:type="spellEnd"/>
          </w:p>
        </w:tc>
        <w:tc>
          <w:tcPr>
            <w:tcW w:w="3685" w:type="dxa"/>
          </w:tcPr>
          <w:p w14:paraId="3140B665"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2 storey dwelling &amp; garage &amp; new access to the public road</w:t>
            </w:r>
          </w:p>
        </w:tc>
      </w:tr>
      <w:tr w:rsidR="00E271A8" w:rsidRPr="00E271A8" w14:paraId="1CA33636" w14:textId="77777777" w:rsidTr="00E271A8">
        <w:tc>
          <w:tcPr>
            <w:tcW w:w="2547" w:type="dxa"/>
          </w:tcPr>
          <w:p w14:paraId="7B866D95"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LA09/2022/1515/LBC</w:t>
            </w:r>
          </w:p>
        </w:tc>
        <w:tc>
          <w:tcPr>
            <w:tcW w:w="2835" w:type="dxa"/>
          </w:tcPr>
          <w:p w14:paraId="6F26F126"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 xml:space="preserve">59 </w:t>
            </w:r>
            <w:proofErr w:type="spellStart"/>
            <w:r w:rsidRPr="00E271A8">
              <w:rPr>
                <w:rFonts w:ascii="Arial" w:hAnsi="Arial" w:cs="Arial"/>
                <w:sz w:val="24"/>
                <w:szCs w:val="24"/>
              </w:rPr>
              <w:t>Gortnaglogh</w:t>
            </w:r>
            <w:proofErr w:type="spellEnd"/>
            <w:r w:rsidRPr="00E271A8">
              <w:rPr>
                <w:rFonts w:ascii="Arial" w:hAnsi="Arial" w:cs="Arial"/>
                <w:sz w:val="24"/>
                <w:szCs w:val="24"/>
              </w:rPr>
              <w:t xml:space="preserve"> Road,</w:t>
            </w:r>
          </w:p>
          <w:p w14:paraId="43FE411B" w14:textId="77777777" w:rsidR="00E271A8" w:rsidRPr="00E271A8" w:rsidRDefault="00E271A8" w:rsidP="009B3C38">
            <w:pPr>
              <w:widowControl w:val="0"/>
              <w:autoSpaceDE w:val="0"/>
              <w:autoSpaceDN w:val="0"/>
              <w:adjustRightInd w:val="0"/>
              <w:spacing w:line="240" w:lineRule="auto"/>
              <w:rPr>
                <w:rFonts w:ascii="Arial" w:hAnsi="Arial" w:cs="Arial"/>
                <w:sz w:val="24"/>
                <w:szCs w:val="24"/>
              </w:rPr>
            </w:pPr>
            <w:proofErr w:type="spellStart"/>
            <w:r w:rsidRPr="00E271A8">
              <w:rPr>
                <w:rFonts w:ascii="Arial" w:hAnsi="Arial" w:cs="Arial"/>
                <w:sz w:val="24"/>
                <w:szCs w:val="24"/>
              </w:rPr>
              <w:t>Brocagh</w:t>
            </w:r>
            <w:proofErr w:type="spellEnd"/>
            <w:r w:rsidRPr="00E271A8">
              <w:rPr>
                <w:rFonts w:ascii="Arial" w:hAnsi="Arial" w:cs="Arial"/>
                <w:sz w:val="24"/>
                <w:szCs w:val="24"/>
              </w:rPr>
              <w:t xml:space="preserve">, </w:t>
            </w:r>
            <w:proofErr w:type="spellStart"/>
            <w:r w:rsidRPr="00E271A8">
              <w:rPr>
                <w:rFonts w:ascii="Arial" w:hAnsi="Arial" w:cs="Arial"/>
                <w:sz w:val="24"/>
                <w:szCs w:val="24"/>
              </w:rPr>
              <w:t>Dungannon</w:t>
            </w:r>
            <w:proofErr w:type="spellEnd"/>
          </w:p>
        </w:tc>
        <w:tc>
          <w:tcPr>
            <w:tcW w:w="3685" w:type="dxa"/>
          </w:tcPr>
          <w:p w14:paraId="0C147DDB"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Replacement of windows &amp; doors</w:t>
            </w:r>
          </w:p>
        </w:tc>
      </w:tr>
      <w:tr w:rsidR="00E271A8" w:rsidRPr="00E271A8" w14:paraId="57829707" w14:textId="77777777" w:rsidTr="00E271A8">
        <w:tc>
          <w:tcPr>
            <w:tcW w:w="2547" w:type="dxa"/>
          </w:tcPr>
          <w:p w14:paraId="6B206609" w14:textId="5D802FFB" w:rsidR="00E271A8" w:rsidRPr="00E271A8" w:rsidRDefault="00E271A8">
            <w:pPr>
              <w:widowControl w:val="0"/>
              <w:autoSpaceDE w:val="0"/>
              <w:autoSpaceDN w:val="0"/>
              <w:adjustRightInd w:val="0"/>
              <w:spacing w:line="240" w:lineRule="auto"/>
              <w:rPr>
                <w:rFonts w:ascii="Arial" w:hAnsi="Arial" w:cs="Arial"/>
                <w:b/>
                <w:bCs/>
                <w:sz w:val="24"/>
                <w:szCs w:val="24"/>
              </w:rPr>
            </w:pPr>
            <w:r w:rsidRPr="00E271A8">
              <w:rPr>
                <w:rFonts w:ascii="Arial" w:hAnsi="Arial" w:cs="Arial"/>
                <w:b/>
                <w:bCs/>
                <w:sz w:val="24"/>
                <w:szCs w:val="24"/>
              </w:rPr>
              <w:t>Re-advertisements</w:t>
            </w:r>
          </w:p>
        </w:tc>
        <w:tc>
          <w:tcPr>
            <w:tcW w:w="2835" w:type="dxa"/>
          </w:tcPr>
          <w:p w14:paraId="54F76539" w14:textId="77777777" w:rsidR="00E271A8" w:rsidRPr="00E271A8" w:rsidRDefault="00E271A8">
            <w:pPr>
              <w:widowControl w:val="0"/>
              <w:autoSpaceDE w:val="0"/>
              <w:autoSpaceDN w:val="0"/>
              <w:adjustRightInd w:val="0"/>
              <w:spacing w:line="240" w:lineRule="auto"/>
              <w:rPr>
                <w:rFonts w:ascii="Arial" w:hAnsi="Arial" w:cs="Arial"/>
                <w:sz w:val="24"/>
                <w:szCs w:val="24"/>
              </w:rPr>
            </w:pPr>
          </w:p>
        </w:tc>
        <w:tc>
          <w:tcPr>
            <w:tcW w:w="3685" w:type="dxa"/>
          </w:tcPr>
          <w:p w14:paraId="31F32296" w14:textId="77777777" w:rsidR="00E271A8" w:rsidRPr="00E271A8" w:rsidRDefault="00E271A8">
            <w:pPr>
              <w:widowControl w:val="0"/>
              <w:autoSpaceDE w:val="0"/>
              <w:autoSpaceDN w:val="0"/>
              <w:adjustRightInd w:val="0"/>
              <w:spacing w:line="240" w:lineRule="auto"/>
              <w:rPr>
                <w:rFonts w:ascii="Arial" w:hAnsi="Arial" w:cs="Arial"/>
                <w:sz w:val="24"/>
                <w:szCs w:val="24"/>
              </w:rPr>
            </w:pPr>
          </w:p>
        </w:tc>
      </w:tr>
      <w:tr w:rsidR="00E271A8" w:rsidRPr="00E271A8" w14:paraId="48A9FB32" w14:textId="77777777" w:rsidTr="00E271A8">
        <w:tc>
          <w:tcPr>
            <w:tcW w:w="2547" w:type="dxa"/>
          </w:tcPr>
          <w:p w14:paraId="758E16AB"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LA09/2022/1419/O</w:t>
            </w:r>
          </w:p>
        </w:tc>
        <w:tc>
          <w:tcPr>
            <w:tcW w:w="2835" w:type="dxa"/>
          </w:tcPr>
          <w:p w14:paraId="6708A092"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Lands to the W. of 4, 5, 6 &amp; 7 Riverdale Drive, Cookstown</w:t>
            </w:r>
          </w:p>
        </w:tc>
        <w:tc>
          <w:tcPr>
            <w:tcW w:w="3685" w:type="dxa"/>
          </w:tcPr>
          <w:p w14:paraId="5104E405" w14:textId="77777777" w:rsidR="00E271A8" w:rsidRPr="00E271A8" w:rsidRDefault="00E271A8">
            <w:pPr>
              <w:widowControl w:val="0"/>
              <w:autoSpaceDE w:val="0"/>
              <w:autoSpaceDN w:val="0"/>
              <w:adjustRightInd w:val="0"/>
              <w:spacing w:line="240" w:lineRule="auto"/>
              <w:rPr>
                <w:rFonts w:ascii="Arial" w:hAnsi="Arial" w:cs="Arial"/>
                <w:sz w:val="24"/>
                <w:szCs w:val="24"/>
              </w:rPr>
            </w:pPr>
            <w:r w:rsidRPr="00E271A8">
              <w:rPr>
                <w:rFonts w:ascii="Arial" w:hAnsi="Arial" w:cs="Arial"/>
                <w:sz w:val="24"/>
                <w:szCs w:val="24"/>
              </w:rPr>
              <w:t>Bungalow &amp; garage</w:t>
            </w:r>
          </w:p>
        </w:tc>
      </w:tr>
      <w:tr w:rsidR="00E271A8" w:rsidRPr="00E271A8" w14:paraId="1614977B" w14:textId="77777777" w:rsidTr="00E271A8">
        <w:tc>
          <w:tcPr>
            <w:tcW w:w="2547" w:type="dxa"/>
            <w:hideMark/>
          </w:tcPr>
          <w:p w14:paraId="0D33B13B"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LA09/2022/1508/F</w:t>
            </w:r>
          </w:p>
        </w:tc>
        <w:tc>
          <w:tcPr>
            <w:tcW w:w="2835" w:type="dxa"/>
            <w:hideMark/>
          </w:tcPr>
          <w:p w14:paraId="1322CDDF"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12A Monaghan Road,</w:t>
            </w:r>
          </w:p>
          <w:p w14:paraId="3940A8A6"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Aughnacloy</w:t>
            </w:r>
          </w:p>
        </w:tc>
        <w:tc>
          <w:tcPr>
            <w:tcW w:w="3685" w:type="dxa"/>
            <w:hideMark/>
          </w:tcPr>
          <w:p w14:paraId="0092AA78"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Extension to domestic garage &amp; conversion to granny flat</w:t>
            </w:r>
          </w:p>
        </w:tc>
      </w:tr>
      <w:tr w:rsidR="00E271A8" w:rsidRPr="00E271A8" w14:paraId="7B49FC8B" w14:textId="77777777" w:rsidTr="00E271A8">
        <w:tc>
          <w:tcPr>
            <w:tcW w:w="2547" w:type="dxa"/>
            <w:hideMark/>
          </w:tcPr>
          <w:p w14:paraId="46F0C50A"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LA09/2022/1511/O</w:t>
            </w:r>
          </w:p>
        </w:tc>
        <w:tc>
          <w:tcPr>
            <w:tcW w:w="2835" w:type="dxa"/>
            <w:hideMark/>
          </w:tcPr>
          <w:p w14:paraId="1DC3F424"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105 Whitebridge Road,</w:t>
            </w:r>
          </w:p>
          <w:p w14:paraId="0179C4F3"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proofErr w:type="spellStart"/>
            <w:r w:rsidRPr="00E271A8">
              <w:rPr>
                <w:rFonts w:ascii="Arial" w:hAnsi="Arial" w:cs="Arial"/>
                <w:sz w:val="24"/>
                <w:szCs w:val="24"/>
                <w:lang w:eastAsia="en-GB"/>
              </w:rPr>
              <w:t>Ballygawley</w:t>
            </w:r>
            <w:proofErr w:type="spellEnd"/>
          </w:p>
        </w:tc>
        <w:tc>
          <w:tcPr>
            <w:tcW w:w="3685" w:type="dxa"/>
            <w:hideMark/>
          </w:tcPr>
          <w:p w14:paraId="378556C6"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Site for dwelling &amp; garage (infill)</w:t>
            </w:r>
          </w:p>
        </w:tc>
      </w:tr>
      <w:tr w:rsidR="00E271A8" w:rsidRPr="00E271A8" w14:paraId="054A5569" w14:textId="77777777" w:rsidTr="00E271A8">
        <w:tc>
          <w:tcPr>
            <w:tcW w:w="2547" w:type="dxa"/>
            <w:hideMark/>
          </w:tcPr>
          <w:p w14:paraId="295FD270"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LA09/2022/1475/F</w:t>
            </w:r>
          </w:p>
        </w:tc>
        <w:tc>
          <w:tcPr>
            <w:tcW w:w="2835" w:type="dxa"/>
            <w:hideMark/>
          </w:tcPr>
          <w:p w14:paraId="5C18D60C"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2 properties entrance formalisations - at 47 Station Road, Clogher &amp; at 57A Station Road, Clogher</w:t>
            </w:r>
          </w:p>
        </w:tc>
        <w:tc>
          <w:tcPr>
            <w:tcW w:w="3685" w:type="dxa"/>
            <w:hideMark/>
          </w:tcPr>
          <w:p w14:paraId="3FD86F83"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New footpath &amp; amendments to existing vehicular accesses</w:t>
            </w:r>
          </w:p>
        </w:tc>
      </w:tr>
      <w:tr w:rsidR="00E271A8" w:rsidRPr="00E271A8" w14:paraId="4C5C255D" w14:textId="77777777" w:rsidTr="00E271A8">
        <w:tc>
          <w:tcPr>
            <w:tcW w:w="2547" w:type="dxa"/>
            <w:hideMark/>
          </w:tcPr>
          <w:p w14:paraId="2441A318"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LA09/2022/1499/O</w:t>
            </w:r>
          </w:p>
        </w:tc>
        <w:tc>
          <w:tcPr>
            <w:tcW w:w="2835" w:type="dxa"/>
            <w:hideMark/>
          </w:tcPr>
          <w:p w14:paraId="051A988E"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Between No's 23 &amp; 25 Grange Road, Moy</w:t>
            </w:r>
          </w:p>
        </w:tc>
        <w:tc>
          <w:tcPr>
            <w:tcW w:w="3685" w:type="dxa"/>
            <w:hideMark/>
          </w:tcPr>
          <w:p w14:paraId="685B21FA"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Dwelling &amp; garage (infill)</w:t>
            </w:r>
          </w:p>
        </w:tc>
      </w:tr>
      <w:tr w:rsidR="00E271A8" w:rsidRPr="00E271A8" w14:paraId="520D06B6" w14:textId="77777777" w:rsidTr="00E271A8">
        <w:tc>
          <w:tcPr>
            <w:tcW w:w="2547" w:type="dxa"/>
            <w:hideMark/>
          </w:tcPr>
          <w:p w14:paraId="3D166426"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LA09/2022/1513/O</w:t>
            </w:r>
          </w:p>
        </w:tc>
        <w:tc>
          <w:tcPr>
            <w:tcW w:w="2835" w:type="dxa"/>
            <w:hideMark/>
          </w:tcPr>
          <w:p w14:paraId="1F0CE198"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t xml:space="preserve">80M S.E. of 100 </w:t>
            </w:r>
            <w:proofErr w:type="spellStart"/>
            <w:r w:rsidRPr="00E271A8">
              <w:rPr>
                <w:rFonts w:ascii="Arial" w:hAnsi="Arial" w:cs="Arial"/>
                <w:sz w:val="24"/>
                <w:szCs w:val="24"/>
                <w:lang w:eastAsia="en-GB"/>
              </w:rPr>
              <w:t>Trewmount</w:t>
            </w:r>
            <w:proofErr w:type="spellEnd"/>
            <w:r w:rsidRPr="00E271A8">
              <w:rPr>
                <w:rFonts w:ascii="Arial" w:hAnsi="Arial" w:cs="Arial"/>
                <w:sz w:val="24"/>
                <w:szCs w:val="24"/>
                <w:lang w:eastAsia="en-GB"/>
              </w:rPr>
              <w:t xml:space="preserve"> Road,</w:t>
            </w:r>
          </w:p>
          <w:p w14:paraId="4C374B40"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proofErr w:type="spellStart"/>
            <w:r w:rsidRPr="00E271A8">
              <w:rPr>
                <w:rFonts w:ascii="Arial" w:hAnsi="Arial" w:cs="Arial"/>
                <w:sz w:val="24"/>
                <w:szCs w:val="24"/>
                <w:lang w:eastAsia="en-GB"/>
              </w:rPr>
              <w:lastRenderedPageBreak/>
              <w:t>Killyman</w:t>
            </w:r>
            <w:proofErr w:type="spellEnd"/>
            <w:r w:rsidRPr="00E271A8">
              <w:rPr>
                <w:rFonts w:ascii="Arial" w:hAnsi="Arial" w:cs="Arial"/>
                <w:sz w:val="24"/>
                <w:szCs w:val="24"/>
                <w:lang w:eastAsia="en-GB"/>
              </w:rPr>
              <w:t>,</w:t>
            </w:r>
          </w:p>
          <w:p w14:paraId="004EB796"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proofErr w:type="spellStart"/>
            <w:r w:rsidRPr="00E271A8">
              <w:rPr>
                <w:rFonts w:ascii="Arial" w:hAnsi="Arial" w:cs="Arial"/>
                <w:sz w:val="24"/>
                <w:szCs w:val="24"/>
                <w:lang w:eastAsia="en-GB"/>
              </w:rPr>
              <w:t>Dungannon</w:t>
            </w:r>
            <w:proofErr w:type="spellEnd"/>
          </w:p>
        </w:tc>
        <w:tc>
          <w:tcPr>
            <w:tcW w:w="3685" w:type="dxa"/>
            <w:hideMark/>
          </w:tcPr>
          <w:p w14:paraId="66E5A718" w14:textId="77777777" w:rsidR="00E271A8" w:rsidRPr="00E271A8" w:rsidRDefault="00E271A8">
            <w:pPr>
              <w:widowControl w:val="0"/>
              <w:autoSpaceDE w:val="0"/>
              <w:autoSpaceDN w:val="0"/>
              <w:adjustRightInd w:val="0"/>
              <w:spacing w:line="240" w:lineRule="auto"/>
              <w:rPr>
                <w:rFonts w:ascii="Arial" w:hAnsi="Arial" w:cs="Arial"/>
                <w:sz w:val="24"/>
                <w:szCs w:val="24"/>
                <w:lang w:eastAsia="en-GB"/>
              </w:rPr>
            </w:pPr>
            <w:r w:rsidRPr="00E271A8">
              <w:rPr>
                <w:rFonts w:ascii="Arial" w:hAnsi="Arial" w:cs="Arial"/>
                <w:sz w:val="24"/>
                <w:szCs w:val="24"/>
                <w:lang w:eastAsia="en-GB"/>
              </w:rPr>
              <w:lastRenderedPageBreak/>
              <w:t xml:space="preserve">Erection of shed for storage of agricultural &amp; engineering </w:t>
            </w:r>
            <w:r w:rsidRPr="00E271A8">
              <w:rPr>
                <w:rFonts w:ascii="Arial" w:hAnsi="Arial" w:cs="Arial"/>
                <w:sz w:val="24"/>
                <w:szCs w:val="24"/>
                <w:lang w:eastAsia="en-GB"/>
              </w:rPr>
              <w:lastRenderedPageBreak/>
              <w:t>machinery</w:t>
            </w:r>
          </w:p>
        </w:tc>
      </w:tr>
    </w:tbl>
    <w:p w14:paraId="654AB830" w14:textId="77777777" w:rsidR="00E6129D" w:rsidRDefault="00E6129D" w:rsidP="00E6129D">
      <w:pPr>
        <w:pStyle w:val="BodyText"/>
        <w:rPr>
          <w:rFonts w:cs="Arial"/>
          <w:szCs w:val="22"/>
        </w:rPr>
      </w:pPr>
    </w:p>
    <w:p w14:paraId="6957F4DA" w14:textId="77777777" w:rsidR="00E6129D" w:rsidRDefault="00E6129D" w:rsidP="00E6129D">
      <w:pPr>
        <w:pStyle w:val="BodyText"/>
        <w:rPr>
          <w:rFonts w:cs="Arial"/>
          <w:szCs w:val="22"/>
        </w:rPr>
      </w:pPr>
    </w:p>
    <w:p w14:paraId="49667026" w14:textId="7E89037E" w:rsidR="00E271A8" w:rsidRPr="002953C6" w:rsidRDefault="00E271A8" w:rsidP="00E6129D">
      <w:pPr>
        <w:pStyle w:val="BodyText"/>
        <w:jc w:val="center"/>
        <w:rPr>
          <w:rFonts w:cs="Arial"/>
          <w:szCs w:val="22"/>
        </w:rPr>
      </w:pPr>
      <w:r w:rsidRPr="002953C6">
        <w:rPr>
          <w:rFonts w:cs="Arial"/>
          <w:szCs w:val="22"/>
        </w:rPr>
        <w:t>Application Accompanied by an Environmental Statement</w:t>
      </w:r>
    </w:p>
    <w:p w14:paraId="0B92F251" w14:textId="77777777" w:rsidR="00E6129D" w:rsidRDefault="00E6129D" w:rsidP="00E6129D">
      <w:pPr>
        <w:pStyle w:val="BodyText"/>
        <w:jc w:val="center"/>
        <w:rPr>
          <w:rFonts w:cs="Arial"/>
          <w:szCs w:val="22"/>
        </w:rPr>
      </w:pPr>
    </w:p>
    <w:p w14:paraId="05BB826F" w14:textId="529DD220" w:rsidR="00E271A8" w:rsidRPr="002953C6" w:rsidRDefault="00E271A8" w:rsidP="00E6129D">
      <w:pPr>
        <w:pStyle w:val="BodyText"/>
        <w:jc w:val="center"/>
        <w:rPr>
          <w:rFonts w:cs="Arial"/>
          <w:szCs w:val="22"/>
        </w:rPr>
      </w:pPr>
      <w:r w:rsidRPr="002953C6">
        <w:rPr>
          <w:rFonts w:cs="Arial"/>
          <w:szCs w:val="22"/>
        </w:rPr>
        <w:t>Planning Act (Northern Ireland) 2011</w:t>
      </w:r>
    </w:p>
    <w:p w14:paraId="3C14C39D" w14:textId="2526E843" w:rsidR="00E271A8" w:rsidRDefault="00E271A8" w:rsidP="00E6129D">
      <w:pPr>
        <w:pStyle w:val="BodyText"/>
        <w:jc w:val="center"/>
        <w:rPr>
          <w:rFonts w:cs="Arial"/>
          <w:szCs w:val="22"/>
        </w:rPr>
      </w:pPr>
      <w:r w:rsidRPr="002953C6">
        <w:rPr>
          <w:rFonts w:cs="Arial"/>
          <w:szCs w:val="22"/>
        </w:rPr>
        <w:t>The Planning (Environmental Impact Assessment) Regulations (Northern Ireland) 2017</w:t>
      </w:r>
    </w:p>
    <w:p w14:paraId="423A2427" w14:textId="77777777" w:rsidR="00E6129D" w:rsidRDefault="00E6129D" w:rsidP="00E6129D">
      <w:pPr>
        <w:pStyle w:val="BodyText"/>
        <w:jc w:val="center"/>
        <w:rPr>
          <w:rFonts w:cs="Arial"/>
          <w:szCs w:val="22"/>
        </w:rPr>
      </w:pPr>
    </w:p>
    <w:p w14:paraId="60A9122D" w14:textId="1F66B4FE" w:rsidR="00E6129D" w:rsidRPr="002953C6" w:rsidRDefault="00E6129D" w:rsidP="00E6129D">
      <w:pPr>
        <w:pStyle w:val="BodyText"/>
        <w:jc w:val="center"/>
        <w:rPr>
          <w:rFonts w:cs="Arial"/>
          <w:szCs w:val="22"/>
        </w:rPr>
      </w:pPr>
      <w:r>
        <w:rPr>
          <w:rFonts w:cs="Arial"/>
          <w:szCs w:val="22"/>
        </w:rPr>
        <w:t>Mid Ulster District Council</w:t>
      </w:r>
    </w:p>
    <w:p w14:paraId="2FD39078" w14:textId="77777777" w:rsidR="00E271A8" w:rsidRPr="002953C6" w:rsidRDefault="00E271A8" w:rsidP="00E271A8">
      <w:pPr>
        <w:rPr>
          <w:rFonts w:ascii="Arial" w:hAnsi="Arial" w:cs="Arial"/>
        </w:rPr>
      </w:pPr>
    </w:p>
    <w:p w14:paraId="35DF7611" w14:textId="4B89C8A1" w:rsidR="00E271A8" w:rsidRPr="00E6129D" w:rsidRDefault="00E271A8" w:rsidP="00E271A8">
      <w:pPr>
        <w:rPr>
          <w:rFonts w:ascii="Arial" w:hAnsi="Arial" w:cs="Arial"/>
          <w:bCs/>
          <w:noProof/>
        </w:rPr>
      </w:pPr>
      <w:r w:rsidRPr="00E6129D">
        <w:rPr>
          <w:rFonts w:ascii="Arial" w:hAnsi="Arial" w:cs="Arial"/>
          <w:b/>
          <w:bCs/>
        </w:rPr>
        <w:t>Application ref:</w:t>
      </w:r>
      <w:r w:rsidRPr="002953C6">
        <w:rPr>
          <w:rFonts w:ascii="Arial" w:hAnsi="Arial" w:cs="Arial"/>
          <w:b/>
        </w:rPr>
        <w:tab/>
      </w:r>
      <w:r w:rsidRPr="00E6129D">
        <w:rPr>
          <w:rFonts w:ascii="Arial" w:hAnsi="Arial" w:cs="Arial"/>
          <w:bCs/>
        </w:rPr>
        <w:t xml:space="preserve">LA09/2021/1547/F </w:t>
      </w:r>
    </w:p>
    <w:p w14:paraId="0A525402" w14:textId="7FE2A7DE" w:rsidR="00E271A8" w:rsidRPr="00E6129D" w:rsidRDefault="00E271A8" w:rsidP="00E6129D">
      <w:pPr>
        <w:ind w:left="2160" w:hanging="2160"/>
        <w:outlineLvl w:val="0"/>
        <w:rPr>
          <w:rFonts w:ascii="Arial" w:hAnsi="Arial" w:cs="Arial"/>
          <w:bCs/>
        </w:rPr>
      </w:pPr>
      <w:r w:rsidRPr="00E6129D">
        <w:rPr>
          <w:rFonts w:ascii="Arial" w:hAnsi="Arial" w:cs="Arial"/>
          <w:b/>
          <w:bCs/>
        </w:rPr>
        <w:t>Location:</w:t>
      </w:r>
      <w:r w:rsidRPr="002953C6">
        <w:rPr>
          <w:rFonts w:ascii="Arial" w:hAnsi="Arial" w:cs="Arial"/>
          <w:b/>
        </w:rPr>
        <w:tab/>
      </w:r>
      <w:r w:rsidRPr="00E6129D">
        <w:rPr>
          <w:rFonts w:ascii="Arial" w:hAnsi="Arial" w:cs="Arial"/>
          <w:bCs/>
        </w:rPr>
        <w:t xml:space="preserve">Lands </w:t>
      </w:r>
      <w:proofErr w:type="gramStart"/>
      <w:r w:rsidRPr="00E6129D">
        <w:rPr>
          <w:rFonts w:ascii="Arial" w:hAnsi="Arial" w:cs="Arial"/>
          <w:bCs/>
        </w:rPr>
        <w:t>To</w:t>
      </w:r>
      <w:proofErr w:type="gramEnd"/>
      <w:r w:rsidRPr="00E6129D">
        <w:rPr>
          <w:rFonts w:ascii="Arial" w:hAnsi="Arial" w:cs="Arial"/>
          <w:bCs/>
        </w:rPr>
        <w:t xml:space="preserve"> The East &amp; West Of 53 </w:t>
      </w:r>
      <w:proofErr w:type="spellStart"/>
      <w:r w:rsidRPr="00E6129D">
        <w:rPr>
          <w:rFonts w:ascii="Arial" w:hAnsi="Arial" w:cs="Arial"/>
          <w:bCs/>
        </w:rPr>
        <w:t>Knockmany</w:t>
      </w:r>
      <w:proofErr w:type="spellEnd"/>
      <w:r w:rsidRPr="00E6129D">
        <w:rPr>
          <w:rFonts w:ascii="Arial" w:hAnsi="Arial" w:cs="Arial"/>
          <w:bCs/>
        </w:rPr>
        <w:t xml:space="preserve"> Road, </w:t>
      </w:r>
      <w:proofErr w:type="spellStart"/>
      <w:r w:rsidRPr="00E6129D">
        <w:rPr>
          <w:rFonts w:ascii="Arial" w:hAnsi="Arial" w:cs="Arial"/>
          <w:bCs/>
        </w:rPr>
        <w:t>Augher</w:t>
      </w:r>
      <w:proofErr w:type="spellEnd"/>
      <w:r w:rsidRPr="00E6129D">
        <w:rPr>
          <w:rFonts w:ascii="Arial" w:hAnsi="Arial" w:cs="Arial"/>
          <w:bCs/>
        </w:rPr>
        <w:t>, Co Tyrone</w:t>
      </w:r>
    </w:p>
    <w:p w14:paraId="136D7A9D" w14:textId="77777777" w:rsidR="00E271A8" w:rsidRPr="00E6129D" w:rsidRDefault="00E271A8" w:rsidP="00E271A8">
      <w:pPr>
        <w:ind w:left="2160" w:hanging="2160"/>
        <w:rPr>
          <w:rFonts w:ascii="Arial" w:hAnsi="Arial" w:cs="Arial"/>
          <w:bCs/>
        </w:rPr>
      </w:pPr>
      <w:r w:rsidRPr="00E6129D">
        <w:rPr>
          <w:rFonts w:ascii="Arial" w:hAnsi="Arial" w:cs="Arial"/>
          <w:b/>
          <w:bCs/>
        </w:rPr>
        <w:t>Proposal:</w:t>
      </w:r>
      <w:r w:rsidRPr="002953C6">
        <w:rPr>
          <w:rFonts w:ascii="Arial" w:hAnsi="Arial" w:cs="Arial"/>
          <w:b/>
        </w:rPr>
        <w:tab/>
      </w:r>
      <w:r w:rsidRPr="00E6129D">
        <w:rPr>
          <w:rFonts w:ascii="Arial" w:hAnsi="Arial" w:cs="Arial"/>
          <w:bCs/>
        </w:rPr>
        <w:t xml:space="preserve">Winning &amp; Working of Minerals (sand &amp; gravel) across phases 1 to 3 only and over a temporary period of 7 years and 6 months. The development includes the provision of a new access to </w:t>
      </w:r>
      <w:proofErr w:type="spellStart"/>
      <w:r w:rsidRPr="00E6129D">
        <w:rPr>
          <w:rFonts w:ascii="Arial" w:hAnsi="Arial" w:cs="Arial"/>
          <w:bCs/>
        </w:rPr>
        <w:t>Knockmany</w:t>
      </w:r>
      <w:proofErr w:type="spellEnd"/>
      <w:r w:rsidRPr="00E6129D">
        <w:rPr>
          <w:rFonts w:ascii="Arial" w:hAnsi="Arial" w:cs="Arial"/>
          <w:bCs/>
        </w:rPr>
        <w:t xml:space="preserve"> Road, Internal Haul Road and landscaped earth berms, with progressive restoration to agriculture at a lower level</w:t>
      </w:r>
    </w:p>
    <w:p w14:paraId="074D56AA" w14:textId="77777777" w:rsidR="00E271A8" w:rsidRPr="002953C6" w:rsidRDefault="00E271A8" w:rsidP="00E271A8">
      <w:pPr>
        <w:jc w:val="both"/>
        <w:rPr>
          <w:rFonts w:ascii="Arial" w:hAnsi="Arial" w:cs="Arial"/>
        </w:rPr>
      </w:pPr>
      <w:r w:rsidRPr="002953C6">
        <w:rPr>
          <w:rFonts w:ascii="Arial" w:hAnsi="Arial" w:cs="Arial"/>
        </w:rPr>
        <w:t>The application and associated Environmental Statement</w:t>
      </w:r>
      <w:r>
        <w:rPr>
          <w:rFonts w:ascii="Arial" w:hAnsi="Arial" w:cs="Arial"/>
        </w:rPr>
        <w:t xml:space="preserve"> (ES)</w:t>
      </w:r>
      <w:r w:rsidRPr="002953C6">
        <w:rPr>
          <w:rFonts w:ascii="Arial" w:hAnsi="Arial" w:cs="Arial"/>
        </w:rPr>
        <w:t xml:space="preserve"> </w:t>
      </w:r>
      <w:proofErr w:type="gramStart"/>
      <w:r w:rsidRPr="002953C6">
        <w:rPr>
          <w:rFonts w:ascii="Arial" w:hAnsi="Arial" w:cs="Arial"/>
        </w:rPr>
        <w:t>is</w:t>
      </w:r>
      <w:proofErr w:type="gramEnd"/>
      <w:r w:rsidRPr="002953C6">
        <w:rPr>
          <w:rFonts w:ascii="Arial" w:hAnsi="Arial" w:cs="Arial"/>
        </w:rPr>
        <w:t xml:space="preserve"> available for inspection, </w:t>
      </w:r>
      <w:r w:rsidRPr="002953C6">
        <w:rPr>
          <w:rFonts w:ascii="Arial" w:hAnsi="Arial" w:cs="Arial"/>
          <w:shd w:val="clear" w:color="auto" w:fill="FFFFFF"/>
        </w:rPr>
        <w:t xml:space="preserve">free of charge, </w:t>
      </w:r>
      <w:r w:rsidRPr="002953C6">
        <w:rPr>
          <w:rFonts w:ascii="Arial" w:hAnsi="Arial" w:cs="Arial"/>
        </w:rPr>
        <w:t xml:space="preserve">during normal office hours at the Mid Ulster Planning Offices, 50 </w:t>
      </w:r>
      <w:proofErr w:type="spellStart"/>
      <w:r w:rsidRPr="002953C6">
        <w:rPr>
          <w:rFonts w:ascii="Arial" w:hAnsi="Arial" w:cs="Arial"/>
        </w:rPr>
        <w:t>Ballyronan</w:t>
      </w:r>
      <w:proofErr w:type="spellEnd"/>
      <w:r w:rsidRPr="002953C6">
        <w:rPr>
          <w:rFonts w:ascii="Arial" w:hAnsi="Arial" w:cs="Arial"/>
        </w:rPr>
        <w:t xml:space="preserve"> Road, Magherafelt, BT45 6EN. It is advisable to make an appointment before calling to the office. </w:t>
      </w:r>
    </w:p>
    <w:p w14:paraId="230C151F" w14:textId="77777777" w:rsidR="00E271A8" w:rsidRPr="002953C6" w:rsidRDefault="00E271A8" w:rsidP="00E271A8">
      <w:pPr>
        <w:jc w:val="both"/>
        <w:rPr>
          <w:rFonts w:ascii="Arial" w:hAnsi="Arial" w:cs="Arial"/>
        </w:rPr>
      </w:pPr>
      <w:r w:rsidRPr="002953C6">
        <w:rPr>
          <w:rFonts w:ascii="Arial" w:hAnsi="Arial" w:cs="Arial"/>
        </w:rPr>
        <w:t>The application and associated E</w:t>
      </w:r>
      <w:r>
        <w:rPr>
          <w:rFonts w:ascii="Arial" w:hAnsi="Arial" w:cs="Arial"/>
        </w:rPr>
        <w:t>S</w:t>
      </w:r>
      <w:r w:rsidRPr="002953C6">
        <w:rPr>
          <w:rFonts w:ascii="Arial" w:hAnsi="Arial" w:cs="Arial"/>
        </w:rPr>
        <w:t xml:space="preserve"> may also be viewed at the Mid Ulster District Council Web Portal via </w:t>
      </w:r>
      <w:hyperlink r:id="rId4" w:history="1">
        <w:r w:rsidRPr="002953C6">
          <w:rPr>
            <w:rStyle w:val="Hyperlink"/>
            <w:rFonts w:ascii="Arial" w:hAnsi="Arial" w:cs="Arial"/>
          </w:rPr>
          <w:t>https://www.midulstercouncil.org/planning</w:t>
        </w:r>
      </w:hyperlink>
    </w:p>
    <w:p w14:paraId="23E19B84" w14:textId="77777777" w:rsidR="00E271A8" w:rsidRPr="002953C6" w:rsidRDefault="00E271A8" w:rsidP="00E271A8">
      <w:pPr>
        <w:jc w:val="both"/>
        <w:rPr>
          <w:rStyle w:val="legds"/>
          <w:rFonts w:ascii="Arial" w:hAnsi="Arial" w:cs="Arial"/>
        </w:rPr>
      </w:pPr>
      <w:r w:rsidRPr="002953C6">
        <w:rPr>
          <w:rFonts w:ascii="Arial" w:hAnsi="Arial" w:cs="Arial"/>
        </w:rPr>
        <w:t>Copies of the E</w:t>
      </w:r>
      <w:r>
        <w:rPr>
          <w:rFonts w:ascii="Arial" w:hAnsi="Arial" w:cs="Arial"/>
        </w:rPr>
        <w:t>S</w:t>
      </w:r>
      <w:r w:rsidRPr="002953C6">
        <w:rPr>
          <w:rFonts w:ascii="Arial" w:hAnsi="Arial" w:cs="Arial"/>
        </w:rPr>
        <w:t xml:space="preserve"> may be viewed or purchased at the following location, </w:t>
      </w:r>
      <w:r w:rsidRPr="002953C6">
        <w:rPr>
          <w:rStyle w:val="legds"/>
          <w:rFonts w:ascii="Arial" w:hAnsi="Arial" w:cs="Arial"/>
        </w:rPr>
        <w:t xml:space="preserve">so long as stocks </w:t>
      </w:r>
      <w:proofErr w:type="gramStart"/>
      <w:r w:rsidRPr="002953C6">
        <w:rPr>
          <w:rStyle w:val="legds"/>
          <w:rFonts w:ascii="Arial" w:hAnsi="Arial" w:cs="Arial"/>
        </w:rPr>
        <w:t>last;</w:t>
      </w:r>
      <w:proofErr w:type="gramEnd"/>
    </w:p>
    <w:p w14:paraId="2C6C8537" w14:textId="77777777" w:rsidR="00E271A8" w:rsidRDefault="00E271A8" w:rsidP="00E271A8">
      <w:pPr>
        <w:jc w:val="both"/>
        <w:rPr>
          <w:rStyle w:val="legds"/>
          <w:rFonts w:ascii="Arial" w:hAnsi="Arial" w:cs="Arial"/>
        </w:rPr>
      </w:pPr>
      <w:r>
        <w:rPr>
          <w:rStyle w:val="legds"/>
          <w:rFonts w:ascii="Arial" w:hAnsi="Arial" w:cs="Arial"/>
        </w:rPr>
        <w:t>OHM Engineering</w:t>
      </w:r>
    </w:p>
    <w:p w14:paraId="5A3F5F61" w14:textId="77777777" w:rsidR="00E271A8" w:rsidRDefault="00E271A8" w:rsidP="00E271A8">
      <w:pPr>
        <w:jc w:val="both"/>
        <w:rPr>
          <w:rStyle w:val="legds"/>
          <w:rFonts w:ascii="Arial" w:hAnsi="Arial" w:cs="Arial"/>
        </w:rPr>
      </w:pPr>
      <w:r>
        <w:rPr>
          <w:rStyle w:val="legds"/>
          <w:rFonts w:ascii="Arial" w:hAnsi="Arial" w:cs="Arial"/>
        </w:rPr>
        <w:t xml:space="preserve">19B </w:t>
      </w:r>
      <w:proofErr w:type="spellStart"/>
      <w:r>
        <w:rPr>
          <w:rStyle w:val="legds"/>
          <w:rFonts w:ascii="Arial" w:hAnsi="Arial" w:cs="Arial"/>
        </w:rPr>
        <w:t>Ballagh</w:t>
      </w:r>
      <w:proofErr w:type="spellEnd"/>
      <w:r>
        <w:rPr>
          <w:rStyle w:val="legds"/>
          <w:rFonts w:ascii="Arial" w:hAnsi="Arial" w:cs="Arial"/>
        </w:rPr>
        <w:t xml:space="preserve"> Road</w:t>
      </w:r>
    </w:p>
    <w:p w14:paraId="4C3AE241" w14:textId="77777777" w:rsidR="00E271A8" w:rsidRPr="002953C6" w:rsidRDefault="00E271A8" w:rsidP="00E271A8">
      <w:pPr>
        <w:jc w:val="both"/>
        <w:rPr>
          <w:rStyle w:val="legds"/>
          <w:rFonts w:ascii="Arial" w:hAnsi="Arial" w:cs="Arial"/>
        </w:rPr>
      </w:pPr>
      <w:r>
        <w:rPr>
          <w:rStyle w:val="legds"/>
          <w:rFonts w:ascii="Arial" w:hAnsi="Arial" w:cs="Arial"/>
        </w:rPr>
        <w:t>Clogher</w:t>
      </w:r>
    </w:p>
    <w:p w14:paraId="0A06C589" w14:textId="77777777" w:rsidR="00E271A8" w:rsidRPr="002953C6" w:rsidRDefault="00E271A8" w:rsidP="00E271A8">
      <w:pPr>
        <w:jc w:val="both"/>
        <w:rPr>
          <w:rStyle w:val="legds"/>
          <w:rFonts w:ascii="Arial" w:hAnsi="Arial" w:cs="Arial"/>
        </w:rPr>
      </w:pPr>
      <w:r>
        <w:rPr>
          <w:rStyle w:val="legds"/>
          <w:rFonts w:ascii="Arial" w:hAnsi="Arial" w:cs="Arial"/>
        </w:rPr>
        <w:t xml:space="preserve">Co. </w:t>
      </w:r>
      <w:r w:rsidRPr="002953C6">
        <w:rPr>
          <w:rStyle w:val="legds"/>
          <w:rFonts w:ascii="Arial" w:hAnsi="Arial" w:cs="Arial"/>
        </w:rPr>
        <w:t>Tyrone</w:t>
      </w:r>
    </w:p>
    <w:p w14:paraId="40D4DE27" w14:textId="77777777" w:rsidR="00E271A8" w:rsidRPr="002953C6" w:rsidRDefault="00E271A8" w:rsidP="00E271A8">
      <w:pPr>
        <w:jc w:val="both"/>
        <w:rPr>
          <w:rFonts w:ascii="Arial" w:hAnsi="Arial" w:cs="Arial"/>
        </w:rPr>
      </w:pPr>
      <w:r w:rsidRPr="002953C6">
        <w:rPr>
          <w:rStyle w:val="legds"/>
          <w:rFonts w:ascii="Arial" w:hAnsi="Arial" w:cs="Arial"/>
        </w:rPr>
        <w:t>BT</w:t>
      </w:r>
      <w:r>
        <w:rPr>
          <w:rStyle w:val="legds"/>
          <w:rFonts w:ascii="Arial" w:hAnsi="Arial" w:cs="Arial"/>
        </w:rPr>
        <w:t>76 0TQ</w:t>
      </w:r>
    </w:p>
    <w:p w14:paraId="0643DA8B" w14:textId="77777777" w:rsidR="00E6129D" w:rsidRDefault="00E6129D" w:rsidP="00E271A8">
      <w:pPr>
        <w:jc w:val="both"/>
        <w:rPr>
          <w:rFonts w:ascii="Arial" w:hAnsi="Arial" w:cs="Arial"/>
        </w:rPr>
      </w:pPr>
    </w:p>
    <w:p w14:paraId="69714934" w14:textId="1BD99C0A" w:rsidR="00E271A8" w:rsidRPr="002953C6" w:rsidRDefault="00E6129D" w:rsidP="00E271A8">
      <w:pPr>
        <w:jc w:val="both"/>
        <w:rPr>
          <w:rFonts w:ascii="Arial" w:hAnsi="Arial" w:cs="Arial"/>
        </w:rPr>
      </w:pPr>
      <w:r w:rsidRPr="002953C6">
        <w:rPr>
          <w:rFonts w:ascii="Arial" w:hAnsi="Arial" w:cs="Arial"/>
        </w:rPr>
        <w:t>Alternatively,</w:t>
      </w:r>
      <w:r w:rsidR="00E271A8" w:rsidRPr="002953C6">
        <w:rPr>
          <w:rFonts w:ascii="Arial" w:hAnsi="Arial" w:cs="Arial"/>
        </w:rPr>
        <w:t xml:space="preserve"> the E</w:t>
      </w:r>
      <w:r w:rsidR="00E271A8">
        <w:rPr>
          <w:rFonts w:ascii="Arial" w:hAnsi="Arial" w:cs="Arial"/>
        </w:rPr>
        <w:t>S</w:t>
      </w:r>
      <w:r w:rsidR="00E271A8" w:rsidRPr="002953C6">
        <w:rPr>
          <w:rFonts w:ascii="Arial" w:hAnsi="Arial" w:cs="Arial"/>
        </w:rPr>
        <w:t xml:space="preserve"> can be purchased direct </w:t>
      </w:r>
      <w:proofErr w:type="gramStart"/>
      <w:r w:rsidR="00E271A8" w:rsidRPr="002953C6">
        <w:rPr>
          <w:rFonts w:ascii="Arial" w:hAnsi="Arial" w:cs="Arial"/>
        </w:rPr>
        <w:t>from;</w:t>
      </w:r>
      <w:proofErr w:type="gramEnd"/>
    </w:p>
    <w:p w14:paraId="17F32A88" w14:textId="77777777" w:rsidR="00E6129D" w:rsidRDefault="00E6129D" w:rsidP="00E271A8">
      <w:pPr>
        <w:rPr>
          <w:rFonts w:ascii="Arial" w:hAnsi="Arial" w:cs="Arial"/>
        </w:rPr>
      </w:pPr>
    </w:p>
    <w:p w14:paraId="6BC57852" w14:textId="7423AEBB" w:rsidR="00E271A8" w:rsidRPr="002953C6" w:rsidRDefault="00E271A8" w:rsidP="00E271A8">
      <w:pPr>
        <w:rPr>
          <w:rFonts w:ascii="Arial" w:hAnsi="Arial" w:cs="Arial"/>
        </w:rPr>
      </w:pPr>
      <w:proofErr w:type="spellStart"/>
      <w:r w:rsidRPr="002953C6">
        <w:rPr>
          <w:rFonts w:ascii="Arial" w:hAnsi="Arial" w:cs="Arial"/>
        </w:rPr>
        <w:t>Quarryplan</w:t>
      </w:r>
      <w:proofErr w:type="spellEnd"/>
      <w:r w:rsidRPr="002953C6">
        <w:rPr>
          <w:rFonts w:ascii="Arial" w:hAnsi="Arial" w:cs="Arial"/>
        </w:rPr>
        <w:t xml:space="preserve"> Limited</w:t>
      </w:r>
    </w:p>
    <w:p w14:paraId="11A5C5F9" w14:textId="77777777" w:rsidR="00E271A8" w:rsidRPr="002953C6" w:rsidRDefault="00E271A8" w:rsidP="00E271A8">
      <w:pPr>
        <w:rPr>
          <w:rFonts w:ascii="Arial" w:hAnsi="Arial" w:cs="Arial"/>
        </w:rPr>
      </w:pPr>
      <w:r w:rsidRPr="002953C6">
        <w:rPr>
          <w:rFonts w:ascii="Arial" w:hAnsi="Arial" w:cs="Arial"/>
        </w:rPr>
        <w:t>10 Saintfield Road</w:t>
      </w:r>
    </w:p>
    <w:p w14:paraId="1FA88F64" w14:textId="77777777" w:rsidR="00E271A8" w:rsidRPr="002953C6" w:rsidRDefault="00E271A8" w:rsidP="00E271A8">
      <w:pPr>
        <w:rPr>
          <w:rFonts w:ascii="Arial" w:hAnsi="Arial" w:cs="Arial"/>
        </w:rPr>
      </w:pPr>
      <w:r w:rsidRPr="002953C6">
        <w:rPr>
          <w:rFonts w:ascii="Arial" w:hAnsi="Arial" w:cs="Arial"/>
        </w:rPr>
        <w:t>Crossgar</w:t>
      </w:r>
    </w:p>
    <w:p w14:paraId="2091B012" w14:textId="77777777" w:rsidR="00E271A8" w:rsidRPr="002953C6" w:rsidRDefault="00E271A8" w:rsidP="00E271A8">
      <w:pPr>
        <w:rPr>
          <w:rFonts w:ascii="Arial" w:hAnsi="Arial" w:cs="Arial"/>
        </w:rPr>
      </w:pPr>
      <w:r w:rsidRPr="002953C6">
        <w:rPr>
          <w:rFonts w:ascii="Arial" w:hAnsi="Arial" w:cs="Arial"/>
        </w:rPr>
        <w:t>BT30 9HY</w:t>
      </w:r>
    </w:p>
    <w:p w14:paraId="101C539F" w14:textId="77777777" w:rsidR="00E271A8" w:rsidRPr="002953C6" w:rsidRDefault="00E271A8" w:rsidP="00E271A8">
      <w:pPr>
        <w:rPr>
          <w:rFonts w:ascii="Arial" w:hAnsi="Arial" w:cs="Arial"/>
        </w:rPr>
      </w:pPr>
      <w:r w:rsidRPr="002953C6">
        <w:rPr>
          <w:rFonts w:ascii="Arial" w:hAnsi="Arial" w:cs="Arial"/>
        </w:rPr>
        <w:t>T: 028 44 832904</w:t>
      </w:r>
    </w:p>
    <w:p w14:paraId="5FC3CD83" w14:textId="7CEBF6DB" w:rsidR="00E271A8" w:rsidRPr="002953C6" w:rsidRDefault="00E271A8" w:rsidP="00E271A8">
      <w:pPr>
        <w:jc w:val="both"/>
        <w:rPr>
          <w:rFonts w:ascii="Arial" w:hAnsi="Arial" w:cs="Arial"/>
        </w:rPr>
      </w:pPr>
      <w:r w:rsidRPr="002953C6">
        <w:rPr>
          <w:rFonts w:ascii="Arial" w:hAnsi="Arial" w:cs="Arial"/>
        </w:rPr>
        <w:lastRenderedPageBreak/>
        <w:t>The costs are:</w:t>
      </w:r>
    </w:p>
    <w:p w14:paraId="75B00330" w14:textId="5197470B" w:rsidR="00E271A8" w:rsidRPr="002953C6" w:rsidRDefault="00E271A8" w:rsidP="00E271A8">
      <w:pPr>
        <w:jc w:val="both"/>
        <w:rPr>
          <w:rFonts w:ascii="Arial" w:hAnsi="Arial" w:cs="Arial"/>
        </w:rPr>
      </w:pPr>
      <w:r w:rsidRPr="002953C6">
        <w:rPr>
          <w:rFonts w:ascii="Arial" w:hAnsi="Arial" w:cs="Arial"/>
        </w:rPr>
        <w:t>E</w:t>
      </w:r>
      <w:r>
        <w:rPr>
          <w:rFonts w:ascii="Arial" w:hAnsi="Arial" w:cs="Arial"/>
        </w:rPr>
        <w:t>S</w:t>
      </w:r>
      <w:r w:rsidRPr="002953C6">
        <w:rPr>
          <w:rFonts w:ascii="Arial" w:hAnsi="Arial" w:cs="Arial"/>
        </w:rPr>
        <w:t xml:space="preserve"> Hard Copy</w:t>
      </w:r>
      <w:r w:rsidR="00E6129D">
        <w:rPr>
          <w:rFonts w:ascii="Arial" w:hAnsi="Arial" w:cs="Arial"/>
        </w:rPr>
        <w:t xml:space="preserve">: </w:t>
      </w:r>
      <w:r w:rsidRPr="002953C6">
        <w:rPr>
          <w:rFonts w:ascii="Arial" w:hAnsi="Arial" w:cs="Arial"/>
        </w:rPr>
        <w:t>£250.00</w:t>
      </w:r>
    </w:p>
    <w:p w14:paraId="7C773827" w14:textId="05CBF7BE" w:rsidR="00E271A8" w:rsidRPr="002953C6" w:rsidRDefault="00E271A8" w:rsidP="00E271A8">
      <w:pPr>
        <w:jc w:val="both"/>
        <w:rPr>
          <w:rFonts w:ascii="Arial" w:hAnsi="Arial" w:cs="Arial"/>
        </w:rPr>
      </w:pPr>
      <w:r w:rsidRPr="002953C6">
        <w:rPr>
          <w:rFonts w:ascii="Arial" w:hAnsi="Arial" w:cs="Arial"/>
        </w:rPr>
        <w:t>Full ES on CD</w:t>
      </w:r>
      <w:r w:rsidR="00E6129D">
        <w:rPr>
          <w:rFonts w:ascii="Arial" w:hAnsi="Arial" w:cs="Arial"/>
        </w:rPr>
        <w:t xml:space="preserve">: </w:t>
      </w:r>
      <w:r w:rsidRPr="002953C6">
        <w:rPr>
          <w:rFonts w:ascii="Arial" w:hAnsi="Arial" w:cs="Arial"/>
        </w:rPr>
        <w:t>£15.00</w:t>
      </w:r>
    </w:p>
    <w:p w14:paraId="04B229C8" w14:textId="77777777" w:rsidR="00E271A8" w:rsidRPr="002953C6" w:rsidRDefault="00E271A8" w:rsidP="00E6129D">
      <w:pPr>
        <w:jc w:val="both"/>
        <w:rPr>
          <w:rFonts w:ascii="Arial" w:hAnsi="Arial" w:cs="Arial"/>
        </w:rPr>
      </w:pPr>
      <w:r w:rsidRPr="002953C6">
        <w:rPr>
          <w:rFonts w:ascii="Arial" w:hAnsi="Arial" w:cs="Arial"/>
        </w:rPr>
        <w:t>(</w:t>
      </w:r>
      <w:proofErr w:type="spellStart"/>
      <w:r w:rsidRPr="002953C6">
        <w:rPr>
          <w:rFonts w:ascii="Arial" w:hAnsi="Arial" w:cs="Arial"/>
        </w:rPr>
        <w:t>p&amp;p</w:t>
      </w:r>
      <w:proofErr w:type="spellEnd"/>
      <w:r w:rsidRPr="002953C6">
        <w:rPr>
          <w:rFonts w:ascii="Arial" w:hAnsi="Arial" w:cs="Arial"/>
        </w:rPr>
        <w:t xml:space="preserve"> may apply)</w:t>
      </w:r>
    </w:p>
    <w:p w14:paraId="1D2223F5" w14:textId="77777777" w:rsidR="00E271A8" w:rsidRPr="002953C6" w:rsidRDefault="00E271A8" w:rsidP="00E271A8">
      <w:pPr>
        <w:jc w:val="both"/>
        <w:rPr>
          <w:rFonts w:ascii="Arial" w:hAnsi="Arial" w:cs="Arial"/>
        </w:rPr>
      </w:pPr>
      <w:r w:rsidRPr="002953C6">
        <w:rPr>
          <w:rFonts w:ascii="Arial" w:hAnsi="Arial" w:cs="Arial"/>
        </w:rPr>
        <w:t xml:space="preserve">Written representations on this application should be forwarded to </w:t>
      </w:r>
      <w:r>
        <w:rPr>
          <w:rFonts w:ascii="Arial" w:hAnsi="Arial" w:cs="Arial"/>
        </w:rPr>
        <w:t>the Service Director for Planning</w:t>
      </w:r>
      <w:r w:rsidRPr="002953C6">
        <w:rPr>
          <w:rFonts w:ascii="Arial" w:hAnsi="Arial" w:cs="Arial"/>
        </w:rPr>
        <w:t xml:space="preserve">, 50 </w:t>
      </w:r>
      <w:proofErr w:type="spellStart"/>
      <w:r w:rsidRPr="002953C6">
        <w:rPr>
          <w:rFonts w:ascii="Arial" w:hAnsi="Arial" w:cs="Arial"/>
        </w:rPr>
        <w:t>Ballyronan</w:t>
      </w:r>
      <w:proofErr w:type="spellEnd"/>
      <w:r w:rsidRPr="002953C6">
        <w:rPr>
          <w:rFonts w:ascii="Arial" w:hAnsi="Arial" w:cs="Arial"/>
        </w:rPr>
        <w:t xml:space="preserve"> Road, Magherafelt, BT45 6EN not later than </w:t>
      </w:r>
      <w:r w:rsidRPr="002953C6">
        <w:rPr>
          <w:rFonts w:ascii="Arial" w:hAnsi="Arial" w:cs="Arial"/>
          <w:color w:val="494949"/>
          <w:shd w:val="clear" w:color="auto" w:fill="FFFFFF"/>
        </w:rPr>
        <w:t xml:space="preserve">30 days from the date of this advertisement. </w:t>
      </w:r>
    </w:p>
    <w:p w14:paraId="41CA3D81" w14:textId="77777777" w:rsidR="00E271A8" w:rsidRPr="00AB36FC" w:rsidRDefault="00E271A8" w:rsidP="00E271A8">
      <w:pPr>
        <w:jc w:val="both"/>
        <w:rPr>
          <w:rFonts w:ascii="Arial" w:hAnsi="Arial" w:cs="Arial"/>
        </w:rPr>
      </w:pPr>
      <w:r w:rsidRPr="002953C6">
        <w:rPr>
          <w:rFonts w:ascii="Arial" w:hAnsi="Arial" w:cs="Arial"/>
        </w:rPr>
        <w:t xml:space="preserve">Please quote the </w:t>
      </w:r>
      <w:r>
        <w:rPr>
          <w:rFonts w:ascii="Arial" w:hAnsi="Arial" w:cs="Arial"/>
        </w:rPr>
        <w:t>application ref.</w:t>
      </w:r>
      <w:r w:rsidRPr="00CE7AA6">
        <w:rPr>
          <w:rFonts w:ascii="Arial" w:hAnsi="Arial" w:cs="Arial"/>
          <w:b/>
        </w:rPr>
        <w:t xml:space="preserve"> </w:t>
      </w:r>
      <w:r w:rsidRPr="00D66FFF">
        <w:rPr>
          <w:rFonts w:ascii="Arial" w:hAnsi="Arial" w:cs="Arial"/>
          <w:bCs/>
        </w:rPr>
        <w:t>LA09/2021/1547/F in all correspondence</w:t>
      </w:r>
      <w:r w:rsidRPr="002953C6">
        <w:rPr>
          <w:rFonts w:ascii="Arial" w:hAnsi="Arial" w:cs="Arial"/>
        </w:rPr>
        <w:t>.</w:t>
      </w:r>
    </w:p>
    <w:p w14:paraId="58D9D67A" w14:textId="77777777" w:rsidR="00E271A8" w:rsidRPr="00E271A8" w:rsidRDefault="00E271A8">
      <w:pPr>
        <w:widowControl w:val="0"/>
        <w:autoSpaceDE w:val="0"/>
        <w:autoSpaceDN w:val="0"/>
        <w:adjustRightInd w:val="0"/>
        <w:spacing w:after="0" w:line="240" w:lineRule="auto"/>
        <w:rPr>
          <w:rFonts w:ascii="Arial" w:hAnsi="Arial" w:cs="Arial"/>
          <w:sz w:val="24"/>
          <w:szCs w:val="24"/>
          <w:lang w:eastAsia="en-GB"/>
        </w:rPr>
      </w:pPr>
    </w:p>
    <w:sectPr w:rsidR="00E271A8" w:rsidRPr="00E27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8248B"/>
    <w:rsid w:val="001C1D20"/>
    <w:rsid w:val="00315B4A"/>
    <w:rsid w:val="003E2F4A"/>
    <w:rsid w:val="005638F3"/>
    <w:rsid w:val="005966F0"/>
    <w:rsid w:val="00714BBC"/>
    <w:rsid w:val="00922026"/>
    <w:rsid w:val="00924B77"/>
    <w:rsid w:val="0095763F"/>
    <w:rsid w:val="00994529"/>
    <w:rsid w:val="009B3C38"/>
    <w:rsid w:val="00A42342"/>
    <w:rsid w:val="00AB22BB"/>
    <w:rsid w:val="00BA746A"/>
    <w:rsid w:val="00BE0C19"/>
    <w:rsid w:val="00C56F53"/>
    <w:rsid w:val="00CC5765"/>
    <w:rsid w:val="00CF3EF7"/>
    <w:rsid w:val="00D0628C"/>
    <w:rsid w:val="00D317D2"/>
    <w:rsid w:val="00E05BF2"/>
    <w:rsid w:val="00E271A8"/>
    <w:rsid w:val="00E6129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71779"/>
  <w14:defaultImageDpi w14:val="0"/>
  <w15:docId w15:val="{BA8B1352-8BCE-4CB8-9D05-C584B010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E27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271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E271A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27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271A8"/>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E271A8"/>
    <w:pPr>
      <w:spacing w:after="0" w:line="240" w:lineRule="auto"/>
    </w:pPr>
    <w:rPr>
      <w:rFonts w:ascii="Arial" w:hAnsi="Arial"/>
      <w:b/>
      <w:szCs w:val="20"/>
      <w:lang w:eastAsia="en-GB"/>
    </w:rPr>
  </w:style>
  <w:style w:type="character" w:customStyle="1" w:styleId="BodyTextChar">
    <w:name w:val="Body Text Char"/>
    <w:basedOn w:val="DefaultParagraphFont"/>
    <w:link w:val="BodyText"/>
    <w:rsid w:val="00E271A8"/>
    <w:rPr>
      <w:rFonts w:ascii="Arial" w:hAnsi="Arial" w:cs="Times New Roman"/>
      <w:b/>
      <w:szCs w:val="20"/>
      <w:lang w:eastAsia="en-GB"/>
    </w:rPr>
  </w:style>
  <w:style w:type="character" w:customStyle="1" w:styleId="legds">
    <w:name w:val="legds"/>
    <w:basedOn w:val="DefaultParagraphFont"/>
    <w:rsid w:val="00E2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09614">
      <w:marLeft w:val="0"/>
      <w:marRight w:val="0"/>
      <w:marTop w:val="0"/>
      <w:marBottom w:val="0"/>
      <w:divBdr>
        <w:top w:val="none" w:sz="0" w:space="0" w:color="auto"/>
        <w:left w:val="none" w:sz="0" w:space="0" w:color="auto"/>
        <w:bottom w:val="none" w:sz="0" w:space="0" w:color="auto"/>
        <w:right w:val="none" w:sz="0" w:space="0" w:color="auto"/>
      </w:divBdr>
    </w:div>
    <w:div w:id="641809615">
      <w:marLeft w:val="0"/>
      <w:marRight w:val="0"/>
      <w:marTop w:val="0"/>
      <w:marBottom w:val="0"/>
      <w:divBdr>
        <w:top w:val="none" w:sz="0" w:space="0" w:color="auto"/>
        <w:left w:val="none" w:sz="0" w:space="0" w:color="auto"/>
        <w:bottom w:val="none" w:sz="0" w:space="0" w:color="auto"/>
        <w:right w:val="none" w:sz="0" w:space="0" w:color="auto"/>
      </w:divBdr>
    </w:div>
    <w:div w:id="641809616">
      <w:marLeft w:val="0"/>
      <w:marRight w:val="0"/>
      <w:marTop w:val="0"/>
      <w:marBottom w:val="0"/>
      <w:divBdr>
        <w:top w:val="none" w:sz="0" w:space="0" w:color="auto"/>
        <w:left w:val="none" w:sz="0" w:space="0" w:color="auto"/>
        <w:bottom w:val="none" w:sz="0" w:space="0" w:color="auto"/>
        <w:right w:val="none" w:sz="0" w:space="0" w:color="auto"/>
      </w:divBdr>
    </w:div>
    <w:div w:id="17663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dulstercouncil.org/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cp:lastPrinted>2022-10-24T08:13:00Z</cp:lastPrinted>
  <dcterms:created xsi:type="dcterms:W3CDTF">2022-10-24T14:40:00Z</dcterms:created>
  <dcterms:modified xsi:type="dcterms:W3CDTF">2022-10-24T14:40:00Z</dcterms:modified>
</cp:coreProperties>
</file>